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B3884B"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35808980"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6. ENGINEERING SYSTEMS REQUIREMENTS </w:t>
      </w:r>
    </w:p>
    <w:p w14:paraId="1F27CEB1" w14:textId="77777777" w:rsidR="00000000" w:rsidRDefault="00000000">
      <w:pPr>
        <w:widowControl w:val="0"/>
        <w:autoSpaceDE w:val="0"/>
        <w:autoSpaceDN w:val="0"/>
        <w:adjustRightInd w:val="0"/>
        <w:spacing w:after="240" w:line="240" w:lineRule="auto"/>
        <w:rPr>
          <w:rFonts w:ascii="ArialMT" w:hAnsi="ArialMT" w:cs="ArialMT"/>
          <w:b/>
          <w:bCs/>
          <w:kern w:val="0"/>
          <w:sz w:val="32"/>
          <w:szCs w:val="32"/>
        </w:rPr>
      </w:pPr>
      <w:r>
        <w:rPr>
          <w:rFonts w:ascii="ArialMT" w:hAnsi="ArialMT" w:cs="ArialMT"/>
          <w:kern w:val="0"/>
          <w:sz w:val="32"/>
          <w:szCs w:val="32"/>
        </w:rPr>
        <w:br/>
      </w:r>
      <w:r>
        <w:rPr>
          <w:rFonts w:ascii="ArialMT" w:hAnsi="ArialMT" w:cs="ArialMT"/>
          <w:b/>
          <w:bCs/>
          <w:kern w:val="0"/>
          <w:sz w:val="32"/>
          <w:szCs w:val="32"/>
        </w:rPr>
        <w:t xml:space="preserve">F10 SPECIAL CONSTRUCTION </w:t>
      </w:r>
    </w:p>
    <w:p w14:paraId="553111F3"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SYSTEMS REQUIREMENTS</w:t>
      </w:r>
      <w:r>
        <w:rPr>
          <w:rFonts w:ascii="ArialMT" w:hAnsi="ArialMT" w:cs="ArialMT"/>
          <w:b/>
          <w:bCs/>
          <w:vanish/>
          <w:color w:val="0000FF"/>
          <w:kern w:val="0"/>
          <w:sz w:val="20"/>
          <w:szCs w:val="20"/>
        </w:rPr>
        <w:br/>
        <w:t>SPECIAL CONSTRUCTION TEMPLATE 02/18</w:t>
      </w:r>
    </w:p>
    <w:p w14:paraId="568A733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872D9F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Instructions for using this template: There are template files for each UNIFORMAT Level 2 Group Elements. This template is for Group Element F10-SPECIAL CONSTRUCTION. Text such as this is hidden text that will not print when the hidden text box in "Print/Options" is un-checked.</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The Architectural or Structural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kern w:val="0"/>
            <w:sz w:val="20"/>
            <w:szCs w:val="20"/>
            <w:u w:val="single"/>
          </w:rPr>
          <w:t>www.wbdg.org/ndbm/</w:t>
        </w:r>
      </w:hyperlink>
      <w:r>
        <w:rPr>
          <w:rFonts w:ascii="ArialMT" w:hAnsi="ArialMT" w:cs="ArialMT"/>
          <w:b/>
          <w:bCs/>
          <w:vanish/>
          <w:color w:val="0000FF"/>
          <w:kern w:val="0"/>
          <w:sz w:val="20"/>
          <w:szCs w:val="20"/>
        </w:rPr>
        <w:t xml:space="preserve"> . Coordinate with the PERFORMANCE TECHNICAL SPECIFICATION SECTION F10 to ensure that performance requirements are provided for all of the Building Elements listed here and that paragraph numbering matches.</w:t>
      </w:r>
      <w:r>
        <w:rPr>
          <w:rFonts w:ascii="ArialMT" w:hAnsi="ArialMT" w:cs="ArialMT"/>
          <w:b/>
          <w:bCs/>
          <w:vanish/>
          <w:color w:val="0000FF"/>
          <w:kern w:val="0"/>
          <w:sz w:val="20"/>
          <w:szCs w:val="20"/>
        </w:rPr>
        <w:br/>
        <w:t>**********************************************************************************************************</w:t>
      </w:r>
    </w:p>
    <w:p w14:paraId="0920185F"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F53A6DD"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Edit the following paragraphs to suit the project, or create your own, to describe the SPECIAL CONSTRUCTION for the project.  Special construction that is typically included in a construction contract includes sound conditioned rooms, bullet-resistant protection, Sensitive Compartmented Information Facilities (SCIF) and other special structures typically specified in Division 13 of CSI Masterformat.  Coordinate this section carefully with other portions of the RFP.</w:t>
      </w:r>
      <w:r>
        <w:rPr>
          <w:rFonts w:ascii="ArialMT" w:hAnsi="ArialMT" w:cs="ArialMT"/>
          <w:b/>
          <w:bCs/>
          <w:vanish/>
          <w:color w:val="0000FF"/>
          <w:kern w:val="0"/>
          <w:sz w:val="20"/>
          <w:szCs w:val="20"/>
        </w:rPr>
        <w:br/>
        <w:t>**********************************************************************************************************</w:t>
      </w:r>
    </w:p>
    <w:p w14:paraId="3735488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22C0729"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b/>
          <w:bCs/>
          <w:kern w:val="0"/>
          <w:sz w:val="28"/>
          <w:szCs w:val="28"/>
        </w:rPr>
        <w:t>SYSTEM DESCRIPTION</w:t>
      </w:r>
      <w:r>
        <w:rPr>
          <w:rFonts w:ascii="ArialMT" w:hAnsi="ArialMT" w:cs="ArialMT"/>
          <w:kern w:val="0"/>
          <w:sz w:val="32"/>
          <w:szCs w:val="32"/>
        </w:rPr>
        <w:br/>
      </w:r>
      <w:r>
        <w:rPr>
          <w:rFonts w:ascii="ArialMT" w:hAnsi="ArialMT" w:cs="ArialMT"/>
          <w:kern w:val="0"/>
          <w:sz w:val="20"/>
          <w:szCs w:val="20"/>
        </w:rPr>
        <w:t>Special Construction includes special construction systems.</w:t>
      </w:r>
    </w:p>
    <w:p w14:paraId="3E1B7880"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kern w:val="0"/>
          <w:sz w:val="28"/>
          <w:szCs w:val="28"/>
        </w:rPr>
        <w:t>GENERAL SYSTEMS REQUIREMENTS</w:t>
      </w:r>
      <w:r>
        <w:rPr>
          <w:rFonts w:ascii="ArialMT" w:hAnsi="ArialMT" w:cs="ArialMT"/>
          <w:kern w:val="0"/>
          <w:sz w:val="32"/>
          <w:szCs w:val="32"/>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Consider the following paragraph for facilities that will include special construction systems.  Provide as detailed a list as can be obtained from the using activity.  This information could also be included in the Room Requirements.</w:t>
      </w:r>
      <w:r>
        <w:rPr>
          <w:rFonts w:ascii="ArialMT" w:hAnsi="ArialMT" w:cs="ArialMT"/>
          <w:b/>
          <w:bCs/>
          <w:vanish/>
          <w:color w:val="0000FF"/>
          <w:kern w:val="0"/>
          <w:sz w:val="20"/>
          <w:szCs w:val="20"/>
        </w:rPr>
        <w:br/>
        <w:t>**********************************************************************************************************</w:t>
      </w:r>
    </w:p>
    <w:p w14:paraId="3EEAA0B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4A245AA1"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F1030 SPECIAL CONSTRUCTION SYSTEMS </w:t>
      </w:r>
    </w:p>
    <w:p w14:paraId="6FB5BDA2" w14:textId="77777777" w:rsidR="00A8695A"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[The facility includes [__________ [s] to meet the requirements of [_____].</w:t>
      </w:r>
    </w:p>
    <w:sectPr w:rsidR="00A8695A">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82F495" w14:textId="77777777" w:rsidR="00A8695A" w:rsidRDefault="00A8695A">
      <w:pPr>
        <w:spacing w:after="0" w:line="240" w:lineRule="auto"/>
      </w:pPr>
      <w:r>
        <w:separator/>
      </w:r>
    </w:p>
  </w:endnote>
  <w:endnote w:type="continuationSeparator" w:id="0">
    <w:p w14:paraId="24E0365D" w14:textId="77777777" w:rsidR="00A8695A" w:rsidRDefault="00A869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57801F"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6 / ESR F10 -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DAEB80" w14:textId="77777777" w:rsidR="00A8695A" w:rsidRDefault="00A8695A">
      <w:pPr>
        <w:spacing w:after="0" w:line="240" w:lineRule="auto"/>
      </w:pPr>
      <w:r>
        <w:separator/>
      </w:r>
    </w:p>
  </w:footnote>
  <w:footnote w:type="continuationSeparator" w:id="0">
    <w:p w14:paraId="1CFB6C90" w14:textId="77777777" w:rsidR="00A8695A" w:rsidRDefault="00A869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93BB5"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Marine Corps </w:t>
    </w:r>
    <w:proofErr w:type="gramStart"/>
    <w:r>
      <w:rPr>
        <w:rFonts w:ascii="ArialMT" w:hAnsi="ArialMT" w:cs="ArialMT"/>
        <w:kern w:val="0"/>
        <w:sz w:val="18"/>
        <w:szCs w:val="18"/>
      </w:rPr>
      <w:t xml:space="preserve">BEQ  </w:t>
    </w:r>
    <w:r>
      <w:rPr>
        <w:rFonts w:ascii="ArialMT" w:hAnsi="ArialMT" w:cs="ArialMT"/>
        <w:kern w:val="0"/>
        <w:sz w:val="18"/>
        <w:szCs w:val="18"/>
      </w:rPr>
      <w:tab/>
    </w:r>
    <w:proofErr w:type="gramEnd"/>
    <w:r>
      <w:rPr>
        <w:rFonts w:ascii="ArialMT" w:hAnsi="ArialMT" w:cs="ArialMT"/>
        <w:kern w:val="0"/>
        <w:sz w:val="18"/>
        <w:szCs w:val="18"/>
      </w:rPr>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23D"/>
    <w:rsid w:val="000D343B"/>
    <w:rsid w:val="00A8695A"/>
    <w:rsid w:val="00B67794"/>
    <w:rsid w:val="00BD52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FA8345"/>
  <w14:defaultImageDpi w14:val="0"/>
  <w15:docId w15:val="{4DF88ABD-E1C8-48A4-BC77-C71E22CC1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453</Words>
  <Characters>2588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2024-06-24T15:21:00Z</dcterms:created>
  <dcterms:modified xsi:type="dcterms:W3CDTF">2024-06-24T15:21:00Z</dcterms:modified>
  <cp:category>Design Build</cp:category>
</cp:coreProperties>
</file>