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0D02C" w14:textId="77777777" w:rsidR="00643694" w:rsidRDefault="00643694">
      <w:pPr>
        <w:widowControl w:val="0"/>
        <w:autoSpaceDE w:val="0"/>
        <w:autoSpaceDN w:val="0"/>
        <w:adjustRightInd w:val="0"/>
        <w:spacing w:after="0" w:line="240" w:lineRule="auto"/>
        <w:rPr>
          <w:rFonts w:ascii="Times New Roman" w:hAnsi="Times New Roman"/>
          <w:sz w:val="24"/>
          <w:szCs w:val="24"/>
        </w:rPr>
      </w:pPr>
    </w:p>
    <w:p w14:paraId="203EE92D" w14:textId="77777777" w:rsidR="00643694" w:rsidRDefault="0064369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88417E0" w14:textId="77777777" w:rsidR="00643694" w:rsidRDefault="00643694">
      <w:pPr>
        <w:widowControl w:val="0"/>
        <w:autoSpaceDE w:val="0"/>
        <w:autoSpaceDN w:val="0"/>
        <w:adjustRightInd w:val="0"/>
        <w:spacing w:after="0" w:line="240" w:lineRule="auto"/>
        <w:rPr>
          <w:rFonts w:ascii="Courier" w:hAnsi="Courier" w:cs="Courier"/>
          <w:vanish/>
          <w:sz w:val="20"/>
          <w:szCs w:val="20"/>
        </w:rPr>
      </w:pPr>
    </w:p>
    <w:p w14:paraId="6E94AC83" w14:textId="77777777" w:rsidR="00643694" w:rsidRDefault="0064369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58AB0A03" w14:textId="77777777" w:rsidR="00643694" w:rsidRDefault="0064369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4ABE8A3" w14:textId="77777777" w:rsidR="00643694" w:rsidRDefault="00643694">
      <w:pPr>
        <w:widowControl w:val="0"/>
        <w:autoSpaceDE w:val="0"/>
        <w:autoSpaceDN w:val="0"/>
        <w:adjustRightInd w:val="0"/>
        <w:spacing w:after="0" w:line="240" w:lineRule="auto"/>
        <w:rPr>
          <w:rFonts w:ascii="Courier" w:hAnsi="Courier" w:cs="Courier"/>
          <w:vanish/>
          <w:sz w:val="20"/>
          <w:szCs w:val="20"/>
        </w:rPr>
      </w:pPr>
    </w:p>
    <w:p w14:paraId="42087CFF" w14:textId="77777777" w:rsidR="00643694" w:rsidRDefault="0064369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5AB01CED" w14:textId="77777777" w:rsidR="00643694" w:rsidRDefault="00643694">
      <w:pPr>
        <w:widowControl w:val="0"/>
        <w:autoSpaceDE w:val="0"/>
        <w:autoSpaceDN w:val="0"/>
        <w:adjustRightInd w:val="0"/>
        <w:spacing w:after="0" w:line="240" w:lineRule="auto"/>
        <w:rPr>
          <w:rFonts w:ascii="Courier" w:hAnsi="Courier" w:cs="Courier"/>
          <w:vanish/>
          <w:sz w:val="20"/>
          <w:szCs w:val="20"/>
        </w:rPr>
      </w:pPr>
    </w:p>
    <w:p w14:paraId="31528538"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45CD7602" w14:textId="77777777" w:rsidR="00643694" w:rsidRDefault="00643694">
      <w:pPr>
        <w:widowControl w:val="0"/>
        <w:autoSpaceDE w:val="0"/>
        <w:autoSpaceDN w:val="0"/>
        <w:adjustRightInd w:val="0"/>
        <w:spacing w:after="0" w:line="240" w:lineRule="auto"/>
        <w:rPr>
          <w:rFonts w:ascii="ArialMT" w:hAnsi="ArialMT"/>
          <w:sz w:val="20"/>
          <w:szCs w:val="20"/>
        </w:rPr>
      </w:pPr>
    </w:p>
    <w:p w14:paraId="7634FB32"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995B083"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2EA17B77" w14:textId="77777777" w:rsidR="00643694" w:rsidRDefault="00643694">
      <w:pPr>
        <w:widowControl w:val="0"/>
        <w:autoSpaceDE w:val="0"/>
        <w:autoSpaceDN w:val="0"/>
        <w:adjustRightInd w:val="0"/>
        <w:spacing w:after="0" w:line="240" w:lineRule="auto"/>
        <w:rPr>
          <w:rFonts w:ascii="ArialMT" w:hAnsi="ArialMT"/>
          <w:sz w:val="20"/>
          <w:szCs w:val="20"/>
        </w:rPr>
      </w:pPr>
    </w:p>
    <w:p w14:paraId="040A50F6"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AD0A0D8"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0B75024"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238A4E78" w14:textId="77777777" w:rsidR="00643694" w:rsidRDefault="00643694">
      <w:pPr>
        <w:widowControl w:val="0"/>
        <w:autoSpaceDE w:val="0"/>
        <w:autoSpaceDN w:val="0"/>
        <w:adjustRightInd w:val="0"/>
        <w:spacing w:after="0" w:line="240" w:lineRule="auto"/>
        <w:rPr>
          <w:rFonts w:ascii="ArialMT" w:hAnsi="ArialMT"/>
          <w:sz w:val="20"/>
          <w:szCs w:val="20"/>
        </w:rPr>
      </w:pPr>
    </w:p>
    <w:p w14:paraId="0BF11FD3"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3C5E870B"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116F7CFA"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7D1A3D56" w14:textId="77777777" w:rsidR="00643694" w:rsidRDefault="00643694">
      <w:pPr>
        <w:widowControl w:val="0"/>
        <w:autoSpaceDE w:val="0"/>
        <w:autoSpaceDN w:val="0"/>
        <w:adjustRightInd w:val="0"/>
        <w:spacing w:after="0" w:line="240" w:lineRule="auto"/>
        <w:rPr>
          <w:rFonts w:ascii="ArialMT" w:hAnsi="ArialMT"/>
          <w:sz w:val="20"/>
          <w:szCs w:val="20"/>
        </w:rPr>
      </w:pPr>
    </w:p>
    <w:p w14:paraId="72B0071F"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43694" w14:paraId="4D252B4D" w14:textId="77777777">
        <w:tblPrEx>
          <w:tblCellMar>
            <w:top w:w="0" w:type="dxa"/>
            <w:left w:w="0" w:type="dxa"/>
            <w:bottom w:w="0" w:type="dxa"/>
            <w:right w:w="0" w:type="dxa"/>
          </w:tblCellMar>
        </w:tblPrEx>
        <w:tc>
          <w:tcPr>
            <w:tcW w:w="2880" w:type="dxa"/>
            <w:tcBorders>
              <w:top w:val="nil"/>
              <w:left w:val="nil"/>
              <w:bottom w:val="nil"/>
              <w:right w:val="nil"/>
            </w:tcBorders>
          </w:tcPr>
          <w:p w14:paraId="660E2C44"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48C51E38"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25FB0476"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43694" w14:paraId="0845AE21" w14:textId="77777777">
        <w:tblPrEx>
          <w:tblCellMar>
            <w:top w:w="0" w:type="dxa"/>
            <w:left w:w="0" w:type="dxa"/>
            <w:bottom w:w="0" w:type="dxa"/>
            <w:right w:w="0" w:type="dxa"/>
          </w:tblCellMar>
        </w:tblPrEx>
        <w:tc>
          <w:tcPr>
            <w:tcW w:w="2880" w:type="dxa"/>
            <w:tcBorders>
              <w:top w:val="nil"/>
              <w:left w:val="nil"/>
              <w:bottom w:val="nil"/>
              <w:right w:val="nil"/>
            </w:tcBorders>
          </w:tcPr>
          <w:p w14:paraId="29E6F464"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C3A6BC9"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253DBF">
              <w:rPr>
                <w:rFonts w:ascii="Courier" w:hAnsi="Courier" w:cs="Courier"/>
                <w:sz w:val="20"/>
                <w:szCs w:val="20"/>
              </w:rPr>
              <w:br/>
            </w:r>
            <w:r>
              <w:rPr>
                <w:rFonts w:ascii="Courier" w:hAnsi="Courier" w:cs="Courier"/>
                <w:sz w:val="20"/>
                <w:szCs w:val="20"/>
              </w:rPr>
              <w:t>UFC 1-200-02, High Performance and Sustainable Building Requirements</w:t>
            </w:r>
            <w:r w:rsidR="00253DBF">
              <w:rPr>
                <w:rFonts w:ascii="Courier" w:hAnsi="Courier" w:cs="Courier"/>
                <w:sz w:val="20"/>
                <w:szCs w:val="20"/>
              </w:rPr>
              <w:br/>
            </w:r>
            <w:r>
              <w:rPr>
                <w:rFonts w:ascii="Courier" w:hAnsi="Courier" w:cs="Courier"/>
                <w:sz w:val="20"/>
                <w:szCs w:val="20"/>
              </w:rPr>
              <w:t>UFC 3-201-01, Civil Engineering</w:t>
            </w:r>
            <w:r w:rsidR="00253DBF">
              <w:rPr>
                <w:rFonts w:ascii="Courier" w:hAnsi="Courier" w:cs="Courier"/>
                <w:sz w:val="20"/>
                <w:szCs w:val="20"/>
              </w:rPr>
              <w:br/>
            </w:r>
            <w:r>
              <w:rPr>
                <w:rFonts w:ascii="Courier" w:hAnsi="Courier" w:cs="Courier"/>
                <w:sz w:val="20"/>
                <w:szCs w:val="20"/>
              </w:rPr>
              <w:t>UFC 3-220-01, Geotechnical Engineering)</w:t>
            </w:r>
            <w:r>
              <w:rPr>
                <w:rFonts w:ascii="Courier" w:hAnsi="Courier" w:cs="Courier"/>
                <w:sz w:val="20"/>
                <w:szCs w:val="20"/>
              </w:rPr>
              <w:br/>
            </w:r>
          </w:p>
        </w:tc>
      </w:tr>
      <w:tr w:rsidR="00643694" w14:paraId="1D77D1F5" w14:textId="77777777">
        <w:tblPrEx>
          <w:tblCellMar>
            <w:top w:w="0" w:type="dxa"/>
            <w:left w:w="0" w:type="dxa"/>
            <w:bottom w:w="0" w:type="dxa"/>
            <w:right w:w="0" w:type="dxa"/>
          </w:tblCellMar>
        </w:tblPrEx>
        <w:tc>
          <w:tcPr>
            <w:tcW w:w="2880" w:type="dxa"/>
            <w:tcBorders>
              <w:top w:val="nil"/>
              <w:left w:val="nil"/>
              <w:bottom w:val="nil"/>
              <w:right w:val="nil"/>
            </w:tcBorders>
          </w:tcPr>
          <w:p w14:paraId="7435CCA0"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3-810-01N</w:t>
            </w:r>
            <w:r>
              <w:rPr>
                <w:rFonts w:ascii="Courier" w:hAnsi="Courier" w:cs="Courier"/>
                <w:sz w:val="20"/>
                <w:szCs w:val="20"/>
              </w:rPr>
              <w:br/>
            </w:r>
          </w:p>
        </w:tc>
        <w:tc>
          <w:tcPr>
            <w:tcW w:w="4320" w:type="dxa"/>
            <w:tcBorders>
              <w:top w:val="nil"/>
              <w:left w:val="nil"/>
              <w:bottom w:val="nil"/>
              <w:right w:val="nil"/>
            </w:tcBorders>
          </w:tcPr>
          <w:p w14:paraId="4EF80F82"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18BE74C8"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43694" w14:paraId="6E2C8848" w14:textId="77777777">
        <w:tblPrEx>
          <w:tblCellMar>
            <w:top w:w="0" w:type="dxa"/>
            <w:left w:w="0" w:type="dxa"/>
            <w:bottom w:w="0" w:type="dxa"/>
            <w:right w:w="0" w:type="dxa"/>
          </w:tblCellMar>
        </w:tblPrEx>
        <w:tc>
          <w:tcPr>
            <w:tcW w:w="2880" w:type="dxa"/>
            <w:tcBorders>
              <w:top w:val="nil"/>
              <w:left w:val="nil"/>
              <w:bottom w:val="nil"/>
              <w:right w:val="nil"/>
            </w:tcBorders>
          </w:tcPr>
          <w:p w14:paraId="5D92C8CA"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632DC6B2"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643694" w14:paraId="311BBF65" w14:textId="77777777">
        <w:tblPrEx>
          <w:tblCellMar>
            <w:top w:w="0" w:type="dxa"/>
            <w:left w:w="0" w:type="dxa"/>
            <w:bottom w:w="0" w:type="dxa"/>
            <w:right w:w="0" w:type="dxa"/>
          </w:tblCellMar>
        </w:tblPrEx>
        <w:tc>
          <w:tcPr>
            <w:tcW w:w="2880" w:type="dxa"/>
            <w:tcBorders>
              <w:top w:val="nil"/>
              <w:left w:val="nil"/>
              <w:bottom w:val="nil"/>
              <w:right w:val="nil"/>
            </w:tcBorders>
          </w:tcPr>
          <w:p w14:paraId="3D752865"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529B7671"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643694" w14:paraId="5A80105B" w14:textId="77777777">
        <w:tblPrEx>
          <w:tblCellMar>
            <w:top w:w="0" w:type="dxa"/>
            <w:left w:w="0" w:type="dxa"/>
            <w:bottom w:w="0" w:type="dxa"/>
            <w:right w:w="0" w:type="dxa"/>
          </w:tblCellMar>
        </w:tblPrEx>
        <w:tc>
          <w:tcPr>
            <w:tcW w:w="2880" w:type="dxa"/>
            <w:tcBorders>
              <w:top w:val="nil"/>
              <w:left w:val="nil"/>
              <w:bottom w:val="nil"/>
              <w:right w:val="nil"/>
            </w:tcBorders>
          </w:tcPr>
          <w:p w14:paraId="108A4037"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22CE2C23"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643694" w14:paraId="0B150719" w14:textId="77777777">
        <w:tblPrEx>
          <w:tblCellMar>
            <w:top w:w="0" w:type="dxa"/>
            <w:left w:w="0" w:type="dxa"/>
            <w:bottom w:w="0" w:type="dxa"/>
            <w:right w:w="0" w:type="dxa"/>
          </w:tblCellMar>
        </w:tblPrEx>
        <w:tc>
          <w:tcPr>
            <w:tcW w:w="2880" w:type="dxa"/>
            <w:tcBorders>
              <w:top w:val="nil"/>
              <w:left w:val="nil"/>
              <w:bottom w:val="nil"/>
              <w:right w:val="nil"/>
            </w:tcBorders>
          </w:tcPr>
          <w:p w14:paraId="7E00647F"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701C5C7C"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643694" w14:paraId="6DD71B8E" w14:textId="77777777">
        <w:tblPrEx>
          <w:tblCellMar>
            <w:top w:w="0" w:type="dxa"/>
            <w:left w:w="0" w:type="dxa"/>
            <w:bottom w:w="0" w:type="dxa"/>
            <w:right w:w="0" w:type="dxa"/>
          </w:tblCellMar>
        </w:tblPrEx>
        <w:tc>
          <w:tcPr>
            <w:tcW w:w="2880" w:type="dxa"/>
            <w:tcBorders>
              <w:top w:val="nil"/>
              <w:left w:val="nil"/>
              <w:bottom w:val="nil"/>
              <w:right w:val="nil"/>
            </w:tcBorders>
          </w:tcPr>
          <w:p w14:paraId="40BDFBE9"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5375EB77" w14:textId="77777777" w:rsidR="00643694" w:rsidRDefault="0064369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704902EE" w14:textId="77777777" w:rsidR="00253DBF" w:rsidRDefault="00253DBF">
      <w:pPr>
        <w:widowControl w:val="0"/>
        <w:autoSpaceDE w:val="0"/>
        <w:autoSpaceDN w:val="0"/>
        <w:adjustRightInd w:val="0"/>
        <w:spacing w:after="0" w:line="240" w:lineRule="auto"/>
        <w:rPr>
          <w:rFonts w:ascii="Courier" w:hAnsi="Courier" w:cs="Courier"/>
          <w:b/>
          <w:bCs/>
          <w:sz w:val="20"/>
          <w:szCs w:val="20"/>
        </w:rPr>
      </w:pPr>
    </w:p>
    <w:p w14:paraId="3C02577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40E2B644" w14:textId="77777777" w:rsidR="00643694" w:rsidRDefault="00643694">
      <w:pPr>
        <w:widowControl w:val="0"/>
        <w:autoSpaceDE w:val="0"/>
        <w:autoSpaceDN w:val="0"/>
        <w:adjustRightInd w:val="0"/>
        <w:spacing w:after="0" w:line="240" w:lineRule="auto"/>
        <w:rPr>
          <w:rFonts w:ascii="ArialMT" w:hAnsi="ArialMT"/>
          <w:sz w:val="20"/>
          <w:szCs w:val="20"/>
        </w:rPr>
      </w:pPr>
    </w:p>
    <w:p w14:paraId="54772B77"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7ACB491F"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63C122BF" w14:textId="77777777" w:rsidR="00643694" w:rsidRDefault="00643694">
      <w:pPr>
        <w:widowControl w:val="0"/>
        <w:autoSpaceDE w:val="0"/>
        <w:autoSpaceDN w:val="0"/>
        <w:adjustRightInd w:val="0"/>
        <w:spacing w:after="0" w:line="240" w:lineRule="auto"/>
        <w:rPr>
          <w:rFonts w:ascii="ArialMT" w:hAnsi="ArialMT"/>
          <w:sz w:val="20"/>
          <w:szCs w:val="20"/>
        </w:rPr>
      </w:pPr>
    </w:p>
    <w:p w14:paraId="035ED63A"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684D2491"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280C309"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50C733D8"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51CBDD0"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3AAA8DF5" w14:textId="77777777" w:rsidR="00643694" w:rsidRDefault="00643694">
      <w:pPr>
        <w:widowControl w:val="0"/>
        <w:autoSpaceDE w:val="0"/>
        <w:autoSpaceDN w:val="0"/>
        <w:adjustRightInd w:val="0"/>
        <w:spacing w:after="0" w:line="240" w:lineRule="auto"/>
        <w:rPr>
          <w:rFonts w:ascii="ArialMT" w:hAnsi="ArialMT"/>
          <w:sz w:val="20"/>
          <w:szCs w:val="20"/>
        </w:rPr>
      </w:pPr>
    </w:p>
    <w:p w14:paraId="3C14CF17"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05596C17"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529473D0"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Submittals in UFGS Section 02 61 13, </w:t>
      </w:r>
      <w:r>
        <w:rPr>
          <w:rFonts w:ascii="Courier" w:hAnsi="Courier" w:cs="Courier"/>
          <w:i/>
          <w:iCs/>
          <w:sz w:val="20"/>
          <w:szCs w:val="20"/>
        </w:rPr>
        <w:t>Excavation and Handling of Contaminated Material</w:t>
      </w:r>
    </w:p>
    <w:p w14:paraId="242BDB04"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417DE3DF"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159BBD6D"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12BEC928"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3C37ACBE"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3EEACB1E"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507F0C6C" w14:textId="77777777" w:rsidR="00643694" w:rsidRDefault="00643694">
      <w:pPr>
        <w:widowControl w:val="0"/>
        <w:autoSpaceDE w:val="0"/>
        <w:autoSpaceDN w:val="0"/>
        <w:adjustRightInd w:val="0"/>
        <w:spacing w:after="0" w:line="240" w:lineRule="auto"/>
        <w:rPr>
          <w:rFonts w:ascii="ArialMT" w:hAnsi="ArialMT"/>
          <w:sz w:val="20"/>
          <w:szCs w:val="20"/>
        </w:rPr>
      </w:pPr>
    </w:p>
    <w:p w14:paraId="350C72DC"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399F43C7" w14:textId="77777777" w:rsidR="00643694" w:rsidRDefault="00643694">
      <w:pPr>
        <w:widowControl w:val="0"/>
        <w:autoSpaceDE w:val="0"/>
        <w:autoSpaceDN w:val="0"/>
        <w:adjustRightInd w:val="0"/>
        <w:spacing w:after="0" w:line="240" w:lineRule="auto"/>
        <w:rPr>
          <w:rFonts w:ascii="ArialMT" w:hAnsi="ArialMT"/>
          <w:sz w:val="20"/>
          <w:szCs w:val="20"/>
        </w:rPr>
      </w:pPr>
    </w:p>
    <w:p w14:paraId="2DF80BAD"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1FE4B248"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2398441B" w14:textId="77777777" w:rsidR="00643694" w:rsidRDefault="00643694">
      <w:pPr>
        <w:widowControl w:val="0"/>
        <w:autoSpaceDE w:val="0"/>
        <w:autoSpaceDN w:val="0"/>
        <w:adjustRightInd w:val="0"/>
        <w:spacing w:after="0" w:line="240" w:lineRule="auto"/>
        <w:rPr>
          <w:rFonts w:ascii="ArialMT" w:hAnsi="ArialMT"/>
          <w:sz w:val="20"/>
          <w:szCs w:val="20"/>
        </w:rPr>
      </w:pPr>
    </w:p>
    <w:p w14:paraId="23799262"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09F17386"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0EE99ED2"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337E882D" w14:textId="77777777" w:rsidR="00643694" w:rsidRDefault="00643694">
      <w:pPr>
        <w:widowControl w:val="0"/>
        <w:autoSpaceDE w:val="0"/>
        <w:autoSpaceDN w:val="0"/>
        <w:adjustRightInd w:val="0"/>
        <w:spacing w:after="0" w:line="240" w:lineRule="auto"/>
        <w:rPr>
          <w:rFonts w:ascii="ArialMT" w:hAnsi="ArialMT"/>
          <w:sz w:val="20"/>
          <w:szCs w:val="20"/>
        </w:rPr>
      </w:pPr>
    </w:p>
    <w:p w14:paraId="183AEE6E"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r>
        <w:rPr>
          <w:rFonts w:ascii="Courier" w:hAnsi="Courier" w:cs="Courier"/>
          <w:sz w:val="20"/>
          <w:szCs w:val="20"/>
        </w:rPr>
        <w:lastRenderedPageBreak/>
        <w:t>addition, include the following:</w:t>
      </w:r>
    </w:p>
    <w:p w14:paraId="27D9C1C3"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67EB1A79"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41637C7B"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 xml:space="preserve">1)  Settlement analysis - Limit settlement in accordance with UFC 3-220-01 </w:t>
      </w:r>
      <w:r>
        <w:rPr>
          <w:rFonts w:ascii="Courier" w:hAnsi="Courier" w:cs="Courier"/>
          <w:i/>
          <w:iCs/>
          <w:sz w:val="20"/>
          <w:szCs w:val="20"/>
        </w:rPr>
        <w:t>Geotechnical Engineering</w:t>
      </w:r>
      <w:r>
        <w:rPr>
          <w:rFonts w:ascii="Courier" w:hAnsi="Courier" w:cs="Courier"/>
          <w:sz w:val="20"/>
          <w:szCs w:val="20"/>
        </w:rPr>
        <w:t>a</w:t>
      </w:r>
      <w:r w:rsidR="00253DBF">
        <w:rPr>
          <w:rFonts w:ascii="Courier" w:hAnsi="Courier" w:cs="Courier"/>
          <w:sz w:val="20"/>
          <w:szCs w:val="20"/>
        </w:rPr>
        <w:t xml:space="preserve"> </w:t>
      </w:r>
      <w:r>
        <w:rPr>
          <w:rFonts w:ascii="Courier" w:hAnsi="Courier" w:cs="Courier"/>
          <w:sz w:val="20"/>
          <w:szCs w:val="20"/>
        </w:rPr>
        <w:t xml:space="preserve">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  Pavement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20AB6370"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6A12709D"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60772853"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5652EA91" w14:textId="77777777" w:rsidR="00643694" w:rsidRDefault="00643694">
      <w:pPr>
        <w:widowControl w:val="0"/>
        <w:autoSpaceDE w:val="0"/>
        <w:autoSpaceDN w:val="0"/>
        <w:adjustRightInd w:val="0"/>
        <w:spacing w:after="0" w:line="240" w:lineRule="auto"/>
        <w:rPr>
          <w:rFonts w:ascii="ArialMT" w:hAnsi="ArialMT"/>
          <w:sz w:val="20"/>
          <w:szCs w:val="20"/>
        </w:rPr>
      </w:pPr>
    </w:p>
    <w:p w14:paraId="45FDA487"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Contractor's final design drawings must include the Government-provided subsurface data presented in the RFP, as well as additional borings and laboratory test result data performed by the Contractor.  The data provided is required to include:</w:t>
      </w:r>
    </w:p>
    <w:p w14:paraId="2E9D9F71"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6FFA8811"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7942E218"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15E89E8B" w14:textId="77777777" w:rsidR="00643694" w:rsidRDefault="00643694">
      <w:pPr>
        <w:widowControl w:val="0"/>
        <w:autoSpaceDE w:val="0"/>
        <w:autoSpaceDN w:val="0"/>
        <w:adjustRightInd w:val="0"/>
        <w:spacing w:after="0" w:line="240" w:lineRule="auto"/>
        <w:rPr>
          <w:rFonts w:ascii="ArialMT" w:hAnsi="ArialMT"/>
          <w:sz w:val="20"/>
          <w:szCs w:val="20"/>
        </w:rPr>
      </w:pPr>
    </w:p>
    <w:p w14:paraId="1816FCA9"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44E7A1C8" w14:textId="77777777" w:rsidR="00643694" w:rsidRDefault="00643694">
      <w:pPr>
        <w:widowControl w:val="0"/>
        <w:autoSpaceDE w:val="0"/>
        <w:autoSpaceDN w:val="0"/>
        <w:adjustRightInd w:val="0"/>
        <w:spacing w:after="0" w:line="240" w:lineRule="auto"/>
        <w:rPr>
          <w:rFonts w:ascii="ArialMT" w:hAnsi="ArialMT"/>
          <w:sz w:val="20"/>
          <w:szCs w:val="20"/>
        </w:rPr>
      </w:pPr>
    </w:p>
    <w:p w14:paraId="05364CF4"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and grub project site for project construction.</w:t>
      </w:r>
    </w:p>
    <w:p w14:paraId="0F32D13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2B90AA4F" w14:textId="77777777" w:rsidR="00643694" w:rsidRDefault="00643694">
      <w:pPr>
        <w:widowControl w:val="0"/>
        <w:autoSpaceDE w:val="0"/>
        <w:autoSpaceDN w:val="0"/>
        <w:adjustRightInd w:val="0"/>
        <w:spacing w:after="0" w:line="240" w:lineRule="auto"/>
        <w:rPr>
          <w:rFonts w:ascii="ArialMT" w:hAnsi="ArialMT"/>
          <w:sz w:val="20"/>
          <w:szCs w:val="20"/>
        </w:rPr>
      </w:pPr>
    </w:p>
    <w:p w14:paraId="67E25A2F"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71AAB3D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3CC1EEC3" w14:textId="77777777" w:rsidR="00643694" w:rsidRDefault="00643694">
      <w:pPr>
        <w:widowControl w:val="0"/>
        <w:autoSpaceDE w:val="0"/>
        <w:autoSpaceDN w:val="0"/>
        <w:adjustRightInd w:val="0"/>
        <w:spacing w:after="0" w:line="240" w:lineRule="auto"/>
        <w:rPr>
          <w:rFonts w:ascii="ArialMT" w:hAnsi="ArialMT"/>
          <w:sz w:val="20"/>
          <w:szCs w:val="20"/>
        </w:rPr>
      </w:pPr>
    </w:p>
    <w:p w14:paraId="76F1766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2857EC71" w14:textId="77777777" w:rsidR="00643694" w:rsidRDefault="00643694">
      <w:pPr>
        <w:widowControl w:val="0"/>
        <w:autoSpaceDE w:val="0"/>
        <w:autoSpaceDN w:val="0"/>
        <w:adjustRightInd w:val="0"/>
        <w:spacing w:after="0" w:line="240" w:lineRule="auto"/>
        <w:rPr>
          <w:rFonts w:ascii="ArialMT" w:hAnsi="ArialMT"/>
          <w:sz w:val="20"/>
          <w:szCs w:val="20"/>
        </w:rPr>
      </w:pPr>
    </w:p>
    <w:p w14:paraId="50166652"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0660254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31827480" w14:textId="77777777" w:rsidR="00643694" w:rsidRDefault="00643694">
      <w:pPr>
        <w:widowControl w:val="0"/>
        <w:autoSpaceDE w:val="0"/>
        <w:autoSpaceDN w:val="0"/>
        <w:adjustRightInd w:val="0"/>
        <w:spacing w:after="0" w:line="240" w:lineRule="auto"/>
        <w:rPr>
          <w:rFonts w:ascii="ArialMT" w:hAnsi="ArialMT"/>
          <w:sz w:val="20"/>
          <w:szCs w:val="20"/>
        </w:rPr>
      </w:pPr>
    </w:p>
    <w:p w14:paraId="74BC2152"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70574A49"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5FC9CA54" w14:textId="77777777" w:rsidR="00643694" w:rsidRDefault="00643694">
      <w:pPr>
        <w:widowControl w:val="0"/>
        <w:autoSpaceDE w:val="0"/>
        <w:autoSpaceDN w:val="0"/>
        <w:adjustRightInd w:val="0"/>
        <w:spacing w:after="0" w:line="240" w:lineRule="auto"/>
        <w:rPr>
          <w:rFonts w:ascii="ArialMT" w:hAnsi="ArialMT"/>
          <w:sz w:val="20"/>
          <w:szCs w:val="20"/>
        </w:rPr>
      </w:pPr>
    </w:p>
    <w:p w14:paraId="5B63E370"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2219213F"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391D3465" w14:textId="77777777" w:rsidR="00643694" w:rsidRDefault="00643694">
      <w:pPr>
        <w:widowControl w:val="0"/>
        <w:autoSpaceDE w:val="0"/>
        <w:autoSpaceDN w:val="0"/>
        <w:adjustRightInd w:val="0"/>
        <w:spacing w:after="0" w:line="240" w:lineRule="auto"/>
        <w:rPr>
          <w:rFonts w:ascii="ArialMT" w:hAnsi="ArialMT"/>
          <w:sz w:val="20"/>
          <w:szCs w:val="20"/>
        </w:rPr>
      </w:pPr>
    </w:p>
    <w:p w14:paraId="306FDD9C"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4E95781F"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G101004 GRUBBING </w:t>
      </w:r>
    </w:p>
    <w:p w14:paraId="572E1DEB" w14:textId="77777777" w:rsidR="00643694" w:rsidRDefault="00643694">
      <w:pPr>
        <w:widowControl w:val="0"/>
        <w:autoSpaceDE w:val="0"/>
        <w:autoSpaceDN w:val="0"/>
        <w:adjustRightInd w:val="0"/>
        <w:spacing w:after="0" w:line="240" w:lineRule="auto"/>
        <w:rPr>
          <w:rFonts w:ascii="ArialMT" w:hAnsi="ArialMT"/>
          <w:sz w:val="20"/>
          <w:szCs w:val="20"/>
        </w:rPr>
      </w:pPr>
    </w:p>
    <w:p w14:paraId="1F3EA65A"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41808657"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7AAE818E" w14:textId="77777777" w:rsidR="00643694" w:rsidRDefault="00643694">
      <w:pPr>
        <w:widowControl w:val="0"/>
        <w:autoSpaceDE w:val="0"/>
        <w:autoSpaceDN w:val="0"/>
        <w:adjustRightInd w:val="0"/>
        <w:spacing w:after="0" w:line="240" w:lineRule="auto"/>
        <w:rPr>
          <w:rFonts w:ascii="ArialMT" w:hAnsi="ArialMT"/>
          <w:sz w:val="20"/>
          <w:szCs w:val="20"/>
        </w:rPr>
      </w:pPr>
    </w:p>
    <w:p w14:paraId="13AD2F82"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760438B5" w14:textId="77777777" w:rsidR="00643694" w:rsidRDefault="00643694">
      <w:pPr>
        <w:widowControl w:val="0"/>
        <w:autoSpaceDE w:val="0"/>
        <w:autoSpaceDN w:val="0"/>
        <w:adjustRightInd w:val="0"/>
        <w:spacing w:after="0" w:line="240" w:lineRule="auto"/>
        <w:rPr>
          <w:rFonts w:ascii="ArialMT" w:hAnsi="ArialMT"/>
          <w:sz w:val="20"/>
          <w:szCs w:val="20"/>
        </w:rPr>
      </w:pPr>
    </w:p>
    <w:p w14:paraId="1B007796"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7BF86478"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03334B87" w14:textId="77777777" w:rsidR="00643694" w:rsidRDefault="00643694">
      <w:pPr>
        <w:widowControl w:val="0"/>
        <w:autoSpaceDE w:val="0"/>
        <w:autoSpaceDN w:val="0"/>
        <w:adjustRightInd w:val="0"/>
        <w:spacing w:after="0" w:line="240" w:lineRule="auto"/>
        <w:rPr>
          <w:rFonts w:ascii="ArialMT" w:hAnsi="ArialMT"/>
          <w:sz w:val="20"/>
          <w:szCs w:val="20"/>
        </w:rPr>
      </w:pPr>
    </w:p>
    <w:p w14:paraId="61E53E4D"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3293FC06"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723839CF" w14:textId="77777777" w:rsidR="00643694" w:rsidRDefault="00643694">
      <w:pPr>
        <w:widowControl w:val="0"/>
        <w:autoSpaceDE w:val="0"/>
        <w:autoSpaceDN w:val="0"/>
        <w:adjustRightInd w:val="0"/>
        <w:spacing w:after="0" w:line="240" w:lineRule="auto"/>
        <w:rPr>
          <w:rFonts w:ascii="ArialMT" w:hAnsi="ArialMT"/>
          <w:sz w:val="20"/>
          <w:szCs w:val="20"/>
        </w:rPr>
      </w:pPr>
    </w:p>
    <w:p w14:paraId="720EACE9"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380C6A72" w14:textId="77777777" w:rsidR="00643694" w:rsidRDefault="00643694">
      <w:pPr>
        <w:widowControl w:val="0"/>
        <w:autoSpaceDE w:val="0"/>
        <w:autoSpaceDN w:val="0"/>
        <w:adjustRightInd w:val="0"/>
        <w:spacing w:after="0" w:line="240" w:lineRule="auto"/>
        <w:rPr>
          <w:rFonts w:ascii="ArialMT" w:hAnsi="ArialMT"/>
          <w:sz w:val="20"/>
          <w:szCs w:val="20"/>
        </w:rPr>
      </w:pPr>
    </w:p>
    <w:p w14:paraId="4F5C5E5F"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259D3CE1"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1C353977" w14:textId="77777777" w:rsidR="00643694" w:rsidRDefault="00643694">
      <w:pPr>
        <w:widowControl w:val="0"/>
        <w:autoSpaceDE w:val="0"/>
        <w:autoSpaceDN w:val="0"/>
        <w:adjustRightInd w:val="0"/>
        <w:spacing w:after="0" w:line="240" w:lineRule="auto"/>
        <w:rPr>
          <w:rFonts w:ascii="ArialMT" w:hAnsi="ArialMT"/>
          <w:sz w:val="20"/>
          <w:szCs w:val="20"/>
        </w:rPr>
      </w:pPr>
    </w:p>
    <w:p w14:paraId="40EA46C6"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76A9EAC6"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6FA0ADC1" w14:textId="77777777" w:rsidR="00643694" w:rsidRDefault="00643694">
      <w:pPr>
        <w:widowControl w:val="0"/>
        <w:autoSpaceDE w:val="0"/>
        <w:autoSpaceDN w:val="0"/>
        <w:adjustRightInd w:val="0"/>
        <w:spacing w:after="0" w:line="240" w:lineRule="auto"/>
        <w:rPr>
          <w:rFonts w:ascii="ArialMT" w:hAnsi="ArialMT"/>
          <w:sz w:val="20"/>
          <w:szCs w:val="20"/>
        </w:rPr>
      </w:pPr>
    </w:p>
    <w:p w14:paraId="0236C0D3"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09900DF0"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767354E7" w14:textId="77777777" w:rsidR="00643694" w:rsidRDefault="00643694">
      <w:pPr>
        <w:widowControl w:val="0"/>
        <w:autoSpaceDE w:val="0"/>
        <w:autoSpaceDN w:val="0"/>
        <w:adjustRightInd w:val="0"/>
        <w:spacing w:after="0" w:line="240" w:lineRule="auto"/>
        <w:rPr>
          <w:rFonts w:ascii="ArialMT" w:hAnsi="ArialMT"/>
          <w:sz w:val="20"/>
          <w:szCs w:val="20"/>
        </w:rPr>
      </w:pPr>
    </w:p>
    <w:p w14:paraId="418D12E7"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store materials and equipment to be reused or relocated to prevent damage, and reinstall as the work progresses.</w:t>
      </w:r>
    </w:p>
    <w:p w14:paraId="5C1AEF53"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105C20F7" w14:textId="77777777" w:rsidR="00643694" w:rsidRDefault="00643694">
      <w:pPr>
        <w:widowControl w:val="0"/>
        <w:autoSpaceDE w:val="0"/>
        <w:autoSpaceDN w:val="0"/>
        <w:adjustRightInd w:val="0"/>
        <w:spacing w:after="0" w:line="240" w:lineRule="auto"/>
        <w:rPr>
          <w:rFonts w:ascii="ArialMT" w:hAnsi="ArialMT"/>
          <w:sz w:val="20"/>
          <w:szCs w:val="20"/>
        </w:rPr>
      </w:pPr>
    </w:p>
    <w:p w14:paraId="39696717"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Deliver salvaged materials and equipment that are to be removed by the Contractor and that are to remain the property of the Government to a storage site on the installation, in accordance with instructions of the Contracting </w:t>
      </w:r>
      <w:r>
        <w:rPr>
          <w:rFonts w:ascii="Courier" w:hAnsi="Courier" w:cs="Courier"/>
          <w:sz w:val="20"/>
          <w:szCs w:val="20"/>
        </w:rPr>
        <w:lastRenderedPageBreak/>
        <w:t>Officer.</w:t>
      </w:r>
    </w:p>
    <w:p w14:paraId="1BA4C283"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G102001 BUILDING MASS DEMOLITION </w:t>
      </w:r>
    </w:p>
    <w:p w14:paraId="1AC6D74F" w14:textId="77777777" w:rsidR="00643694" w:rsidRDefault="00643694">
      <w:pPr>
        <w:widowControl w:val="0"/>
        <w:autoSpaceDE w:val="0"/>
        <w:autoSpaceDN w:val="0"/>
        <w:adjustRightInd w:val="0"/>
        <w:spacing w:after="0" w:line="240" w:lineRule="auto"/>
        <w:rPr>
          <w:rFonts w:ascii="ArialMT" w:hAnsi="ArialMT"/>
          <w:sz w:val="20"/>
          <w:szCs w:val="20"/>
        </w:rPr>
      </w:pPr>
    </w:p>
    <w:p w14:paraId="593EC29F"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57BD2E31"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0FA2053D" w14:textId="77777777" w:rsidR="00643694" w:rsidRDefault="00643694">
      <w:pPr>
        <w:widowControl w:val="0"/>
        <w:autoSpaceDE w:val="0"/>
        <w:autoSpaceDN w:val="0"/>
        <w:adjustRightInd w:val="0"/>
        <w:spacing w:after="0" w:line="240" w:lineRule="auto"/>
        <w:rPr>
          <w:rFonts w:ascii="ArialMT" w:hAnsi="ArialMT"/>
          <w:sz w:val="20"/>
          <w:szCs w:val="20"/>
        </w:rPr>
      </w:pPr>
    </w:p>
    <w:p w14:paraId="55AFBD2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51F8E373" w14:textId="77777777" w:rsidR="00643694" w:rsidRDefault="00643694">
      <w:pPr>
        <w:widowControl w:val="0"/>
        <w:autoSpaceDE w:val="0"/>
        <w:autoSpaceDN w:val="0"/>
        <w:adjustRightInd w:val="0"/>
        <w:spacing w:after="0" w:line="240" w:lineRule="auto"/>
        <w:rPr>
          <w:rFonts w:ascii="ArialMT" w:hAnsi="ArialMT"/>
          <w:sz w:val="20"/>
          <w:szCs w:val="20"/>
        </w:rPr>
      </w:pPr>
    </w:p>
    <w:p w14:paraId="543AA1E5"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6861B657"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079D13E1" w14:textId="77777777" w:rsidR="00643694" w:rsidRDefault="00643694">
      <w:pPr>
        <w:widowControl w:val="0"/>
        <w:autoSpaceDE w:val="0"/>
        <w:autoSpaceDN w:val="0"/>
        <w:adjustRightInd w:val="0"/>
        <w:spacing w:after="0" w:line="240" w:lineRule="auto"/>
        <w:rPr>
          <w:rFonts w:ascii="ArialMT" w:hAnsi="ArialMT"/>
          <w:sz w:val="20"/>
          <w:szCs w:val="20"/>
        </w:rPr>
      </w:pPr>
    </w:p>
    <w:p w14:paraId="30106446"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7FE39A7B" w14:textId="77777777" w:rsidR="00643694" w:rsidRDefault="00643694">
      <w:pPr>
        <w:widowControl w:val="0"/>
        <w:autoSpaceDE w:val="0"/>
        <w:autoSpaceDN w:val="0"/>
        <w:adjustRightInd w:val="0"/>
        <w:spacing w:after="0" w:line="240" w:lineRule="auto"/>
        <w:rPr>
          <w:rFonts w:ascii="ArialMT" w:hAnsi="ArialMT"/>
          <w:sz w:val="20"/>
          <w:szCs w:val="20"/>
        </w:rPr>
      </w:pPr>
    </w:p>
    <w:p w14:paraId="59AA64B5"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78E64FB0"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368C0E45" w14:textId="77777777" w:rsidR="00643694" w:rsidRDefault="00643694">
      <w:pPr>
        <w:widowControl w:val="0"/>
        <w:autoSpaceDE w:val="0"/>
        <w:autoSpaceDN w:val="0"/>
        <w:adjustRightInd w:val="0"/>
        <w:spacing w:after="0" w:line="240" w:lineRule="auto"/>
        <w:rPr>
          <w:rFonts w:ascii="ArialMT" w:hAnsi="ArialMT"/>
          <w:sz w:val="20"/>
          <w:szCs w:val="20"/>
        </w:rPr>
      </w:pPr>
    </w:p>
    <w:p w14:paraId="360C464F"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0FF204FE"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52B631E7" w14:textId="77777777" w:rsidR="00643694" w:rsidRDefault="00643694">
      <w:pPr>
        <w:widowControl w:val="0"/>
        <w:autoSpaceDE w:val="0"/>
        <w:autoSpaceDN w:val="0"/>
        <w:adjustRightInd w:val="0"/>
        <w:spacing w:after="0" w:line="240" w:lineRule="auto"/>
        <w:rPr>
          <w:rFonts w:ascii="ArialMT" w:hAnsi="ArialMT"/>
          <w:sz w:val="20"/>
          <w:szCs w:val="20"/>
        </w:rPr>
      </w:pPr>
    </w:p>
    <w:p w14:paraId="32A55C83" w14:textId="77777777" w:rsidR="00643694" w:rsidRDefault="0064369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0CDACF28" w14:textId="77777777" w:rsidR="00643694" w:rsidRDefault="0064369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4149E289" w14:textId="77777777" w:rsidR="00643694" w:rsidRDefault="00643694">
      <w:pPr>
        <w:widowControl w:val="0"/>
        <w:autoSpaceDE w:val="0"/>
        <w:autoSpaceDN w:val="0"/>
        <w:adjustRightInd w:val="0"/>
        <w:spacing w:after="0" w:line="240" w:lineRule="auto"/>
        <w:rPr>
          <w:rFonts w:ascii="ArialMT" w:hAnsi="ArialMT"/>
          <w:sz w:val="20"/>
          <w:szCs w:val="20"/>
        </w:rPr>
      </w:pPr>
    </w:p>
    <w:p w14:paraId="4A8473A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56562F0D" w14:textId="77777777" w:rsidR="00643694" w:rsidRDefault="00643694">
      <w:pPr>
        <w:widowControl w:val="0"/>
        <w:autoSpaceDE w:val="0"/>
        <w:autoSpaceDN w:val="0"/>
        <w:adjustRightInd w:val="0"/>
        <w:spacing w:after="0" w:line="240" w:lineRule="auto"/>
        <w:rPr>
          <w:rFonts w:ascii="ArialMT" w:hAnsi="ArialMT"/>
          <w:sz w:val="20"/>
          <w:szCs w:val="20"/>
        </w:rPr>
      </w:pPr>
    </w:p>
    <w:p w14:paraId="4357EDF3"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8 inches (200 mm) below existing adjacent grade and break remaining pavement (if any) to allow drainage.  Provide neat sawcuts at limits of pavement removal; protect sawcuts so that new pavement butts against the existing without feathering.</w:t>
      </w:r>
    </w:p>
    <w:p w14:paraId="1F505028"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G102002 1.4 ABOVEGROUND STORAGE TANKS </w:t>
      </w:r>
    </w:p>
    <w:p w14:paraId="671FCFF1" w14:textId="77777777" w:rsidR="00643694" w:rsidRDefault="00643694">
      <w:pPr>
        <w:widowControl w:val="0"/>
        <w:autoSpaceDE w:val="0"/>
        <w:autoSpaceDN w:val="0"/>
        <w:adjustRightInd w:val="0"/>
        <w:spacing w:after="0" w:line="240" w:lineRule="auto"/>
        <w:rPr>
          <w:rFonts w:ascii="ArialMT" w:hAnsi="ArialMT"/>
          <w:sz w:val="20"/>
          <w:szCs w:val="20"/>
        </w:rPr>
      </w:pPr>
    </w:p>
    <w:p w14:paraId="4A794058"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28A64A1C"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G102003  UNDERGROUND SITE DEMOLITION </w:t>
      </w:r>
    </w:p>
    <w:p w14:paraId="0E75DB5B" w14:textId="77777777" w:rsidR="00643694" w:rsidRDefault="00643694">
      <w:pPr>
        <w:widowControl w:val="0"/>
        <w:autoSpaceDE w:val="0"/>
        <w:autoSpaceDN w:val="0"/>
        <w:adjustRightInd w:val="0"/>
        <w:spacing w:after="0" w:line="240" w:lineRule="auto"/>
        <w:rPr>
          <w:rFonts w:ascii="ArialMT" w:hAnsi="ArialMT"/>
          <w:sz w:val="20"/>
          <w:szCs w:val="20"/>
        </w:rPr>
      </w:pPr>
    </w:p>
    <w:p w14:paraId="5A6CFAF6"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1.1 UTILITY TERMINATION </w:t>
      </w:r>
    </w:p>
    <w:p w14:paraId="21E4A575" w14:textId="77777777" w:rsidR="00643694" w:rsidRDefault="00643694">
      <w:pPr>
        <w:widowControl w:val="0"/>
        <w:autoSpaceDE w:val="0"/>
        <w:autoSpaceDN w:val="0"/>
        <w:adjustRightInd w:val="0"/>
        <w:spacing w:after="0" w:line="240" w:lineRule="auto"/>
        <w:rPr>
          <w:rFonts w:ascii="ArialMT" w:hAnsi="ArialMT"/>
          <w:sz w:val="20"/>
          <w:szCs w:val="20"/>
        </w:rPr>
      </w:pPr>
    </w:p>
    <w:p w14:paraId="5BAC372B"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78CD5944"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1.2 PROTECTION OF EXISTING UTILITIES </w:t>
      </w:r>
    </w:p>
    <w:p w14:paraId="78E66E13" w14:textId="77777777" w:rsidR="00643694" w:rsidRDefault="00643694">
      <w:pPr>
        <w:widowControl w:val="0"/>
        <w:autoSpaceDE w:val="0"/>
        <w:autoSpaceDN w:val="0"/>
        <w:adjustRightInd w:val="0"/>
        <w:spacing w:after="0" w:line="240" w:lineRule="auto"/>
        <w:rPr>
          <w:rFonts w:ascii="ArialMT" w:hAnsi="ArialMT"/>
          <w:sz w:val="20"/>
          <w:szCs w:val="20"/>
        </w:rPr>
      </w:pPr>
    </w:p>
    <w:p w14:paraId="3B19D027"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68534EBE"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1.3 UNDERGROUND STORAGE TANKS </w:t>
      </w:r>
    </w:p>
    <w:p w14:paraId="5F00C269" w14:textId="77777777" w:rsidR="00643694" w:rsidRDefault="00643694">
      <w:pPr>
        <w:widowControl w:val="0"/>
        <w:autoSpaceDE w:val="0"/>
        <w:autoSpaceDN w:val="0"/>
        <w:adjustRightInd w:val="0"/>
        <w:spacing w:after="0" w:line="240" w:lineRule="auto"/>
        <w:rPr>
          <w:rFonts w:ascii="ArialMT" w:hAnsi="ArialMT"/>
          <w:sz w:val="20"/>
          <w:szCs w:val="20"/>
        </w:rPr>
      </w:pPr>
    </w:p>
    <w:p w14:paraId="3B2F2BDC"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1BB2581D"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23EB0510" w14:textId="77777777" w:rsidR="00643694" w:rsidRDefault="00643694">
      <w:pPr>
        <w:widowControl w:val="0"/>
        <w:autoSpaceDE w:val="0"/>
        <w:autoSpaceDN w:val="0"/>
        <w:adjustRightInd w:val="0"/>
        <w:spacing w:after="0" w:line="240" w:lineRule="auto"/>
        <w:rPr>
          <w:rFonts w:ascii="ArialMT" w:hAnsi="ArialMT"/>
          <w:sz w:val="20"/>
          <w:szCs w:val="20"/>
        </w:rPr>
      </w:pPr>
    </w:p>
    <w:p w14:paraId="0A2DF6F4"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2067B4B3"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458C0A7F" w14:textId="77777777" w:rsidR="00643694" w:rsidRDefault="00643694">
      <w:pPr>
        <w:widowControl w:val="0"/>
        <w:autoSpaceDE w:val="0"/>
        <w:autoSpaceDN w:val="0"/>
        <w:adjustRightInd w:val="0"/>
        <w:spacing w:after="0" w:line="240" w:lineRule="auto"/>
        <w:rPr>
          <w:rFonts w:ascii="ArialMT" w:hAnsi="ArialMT"/>
          <w:sz w:val="20"/>
          <w:szCs w:val="20"/>
        </w:rPr>
      </w:pPr>
    </w:p>
    <w:p w14:paraId="287B9151"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27828879"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55BA5EB3" w14:textId="77777777" w:rsidR="00643694" w:rsidRDefault="00643694">
      <w:pPr>
        <w:widowControl w:val="0"/>
        <w:autoSpaceDE w:val="0"/>
        <w:autoSpaceDN w:val="0"/>
        <w:adjustRightInd w:val="0"/>
        <w:spacing w:after="0" w:line="240" w:lineRule="auto"/>
        <w:rPr>
          <w:rFonts w:ascii="ArialMT" w:hAnsi="ArialMT"/>
          <w:sz w:val="20"/>
          <w:szCs w:val="20"/>
        </w:rPr>
      </w:pPr>
    </w:p>
    <w:p w14:paraId="69CFE393"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675A637B"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11A740CD" w14:textId="77777777" w:rsidR="00643694" w:rsidRDefault="00643694">
      <w:pPr>
        <w:widowControl w:val="0"/>
        <w:autoSpaceDE w:val="0"/>
        <w:autoSpaceDN w:val="0"/>
        <w:adjustRightInd w:val="0"/>
        <w:spacing w:after="0" w:line="240" w:lineRule="auto"/>
        <w:rPr>
          <w:rFonts w:ascii="ArialMT" w:hAnsi="ArialMT"/>
          <w:sz w:val="20"/>
          <w:szCs w:val="20"/>
        </w:rPr>
      </w:pPr>
    </w:p>
    <w:p w14:paraId="586DA727"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rubbish and debris from the installation daily; do not allow accumulations inside or outside the building(s) or on pavements.  Store materials that cannot be removed daily in areas specified by the Contracting Officer.</w:t>
      </w:r>
    </w:p>
    <w:p w14:paraId="01B2633B"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33957CAA" w14:textId="77777777" w:rsidR="00643694" w:rsidRDefault="00643694">
      <w:pPr>
        <w:widowControl w:val="0"/>
        <w:autoSpaceDE w:val="0"/>
        <w:autoSpaceDN w:val="0"/>
        <w:adjustRightInd w:val="0"/>
        <w:spacing w:after="0" w:line="240" w:lineRule="auto"/>
        <w:rPr>
          <w:rFonts w:ascii="ArialMT" w:hAnsi="ArialMT"/>
          <w:sz w:val="20"/>
          <w:szCs w:val="20"/>
        </w:rPr>
      </w:pPr>
    </w:p>
    <w:p w14:paraId="08DC6260"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09B6B47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 SITE EARTHWORK </w:t>
      </w:r>
    </w:p>
    <w:p w14:paraId="41365741" w14:textId="77777777" w:rsidR="00643694" w:rsidRDefault="00643694">
      <w:pPr>
        <w:widowControl w:val="0"/>
        <w:autoSpaceDE w:val="0"/>
        <w:autoSpaceDN w:val="0"/>
        <w:adjustRightInd w:val="0"/>
        <w:spacing w:after="0" w:line="240" w:lineRule="auto"/>
        <w:rPr>
          <w:rFonts w:ascii="ArialMT" w:hAnsi="ArialMT"/>
          <w:sz w:val="20"/>
          <w:szCs w:val="20"/>
        </w:rPr>
      </w:pPr>
    </w:p>
    <w:p w14:paraId="5CBE3586"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 1.1 GENERAL </w:t>
      </w:r>
    </w:p>
    <w:p w14:paraId="08183884" w14:textId="77777777" w:rsidR="00643694" w:rsidRDefault="00643694">
      <w:pPr>
        <w:widowControl w:val="0"/>
        <w:autoSpaceDE w:val="0"/>
        <w:autoSpaceDN w:val="0"/>
        <w:adjustRightInd w:val="0"/>
        <w:spacing w:after="0" w:line="240" w:lineRule="auto"/>
        <w:rPr>
          <w:rFonts w:ascii="ArialMT" w:hAnsi="ArialMT"/>
          <w:sz w:val="20"/>
          <w:szCs w:val="20"/>
        </w:rPr>
      </w:pPr>
    </w:p>
    <w:p w14:paraId="243CC379"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for earthwork related to construction of structures, including building, footings, foundations, retaining walls, slabs, tanks,  and utility appurtenances.</w:t>
      </w:r>
    </w:p>
    <w:p w14:paraId="4A23B02E"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562AA987"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3DB6918F" w14:textId="77777777" w:rsidR="00643694" w:rsidRDefault="00643694">
      <w:pPr>
        <w:widowControl w:val="0"/>
        <w:autoSpaceDE w:val="0"/>
        <w:autoSpaceDN w:val="0"/>
        <w:adjustRightInd w:val="0"/>
        <w:spacing w:after="0" w:line="240" w:lineRule="auto"/>
        <w:rPr>
          <w:rFonts w:ascii="ArialMT" w:hAnsi="ArialMT"/>
          <w:sz w:val="20"/>
          <w:szCs w:val="20"/>
        </w:rPr>
      </w:pPr>
    </w:p>
    <w:p w14:paraId="1FFAFBE9"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7A9ECEC4"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396F2D17" w14:textId="77777777" w:rsidR="00643694" w:rsidRDefault="00643694">
      <w:pPr>
        <w:widowControl w:val="0"/>
        <w:autoSpaceDE w:val="0"/>
        <w:autoSpaceDN w:val="0"/>
        <w:adjustRightInd w:val="0"/>
        <w:spacing w:after="0" w:line="240" w:lineRule="auto"/>
        <w:rPr>
          <w:rFonts w:ascii="ArialMT" w:hAnsi="ArialMT"/>
          <w:sz w:val="20"/>
          <w:szCs w:val="20"/>
        </w:rPr>
      </w:pPr>
    </w:p>
    <w:p w14:paraId="792196CE"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18A359AB"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4DB3C046" w14:textId="77777777" w:rsidR="00643694" w:rsidRDefault="00643694">
      <w:pPr>
        <w:widowControl w:val="0"/>
        <w:autoSpaceDE w:val="0"/>
        <w:autoSpaceDN w:val="0"/>
        <w:adjustRightInd w:val="0"/>
        <w:spacing w:after="0" w:line="240" w:lineRule="auto"/>
        <w:rPr>
          <w:rFonts w:ascii="ArialMT" w:hAnsi="ArialMT"/>
          <w:sz w:val="20"/>
          <w:szCs w:val="20"/>
        </w:rPr>
      </w:pPr>
    </w:p>
    <w:p w14:paraId="03E41E64"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616E9773"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6AB50EA9" w14:textId="77777777" w:rsidR="00643694" w:rsidRDefault="00643694">
      <w:pPr>
        <w:widowControl w:val="0"/>
        <w:autoSpaceDE w:val="0"/>
        <w:autoSpaceDN w:val="0"/>
        <w:adjustRightInd w:val="0"/>
        <w:spacing w:after="0" w:line="240" w:lineRule="auto"/>
        <w:rPr>
          <w:rFonts w:ascii="ArialMT" w:hAnsi="ArialMT"/>
          <w:sz w:val="20"/>
          <w:szCs w:val="20"/>
        </w:rPr>
      </w:pPr>
    </w:p>
    <w:p w14:paraId="3F005B36"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0BB7FD17"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2C74FFFF" w14:textId="77777777" w:rsidR="00643694" w:rsidRDefault="00643694">
      <w:pPr>
        <w:widowControl w:val="0"/>
        <w:autoSpaceDE w:val="0"/>
        <w:autoSpaceDN w:val="0"/>
        <w:adjustRightInd w:val="0"/>
        <w:spacing w:after="0" w:line="240" w:lineRule="auto"/>
        <w:rPr>
          <w:rFonts w:ascii="ArialMT" w:hAnsi="ArialMT"/>
          <w:sz w:val="20"/>
          <w:szCs w:val="20"/>
        </w:rPr>
      </w:pPr>
    </w:p>
    <w:p w14:paraId="1F8DACA9"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19258CC3"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5095E59D" w14:textId="77777777" w:rsidR="00643694" w:rsidRDefault="00643694">
      <w:pPr>
        <w:widowControl w:val="0"/>
        <w:autoSpaceDE w:val="0"/>
        <w:autoSpaceDN w:val="0"/>
        <w:adjustRightInd w:val="0"/>
        <w:spacing w:after="0" w:line="240" w:lineRule="auto"/>
        <w:rPr>
          <w:rFonts w:ascii="ArialMT" w:hAnsi="ArialMT"/>
          <w:sz w:val="20"/>
          <w:szCs w:val="20"/>
        </w:rPr>
      </w:pPr>
    </w:p>
    <w:p w14:paraId="21968A89"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Preserve natural topographic features to minimize cut and fill requirements.  Unsuitable material and surplus excavation becomes the property of the Contractor, and must be disposed of as indicated in the Project Program.</w:t>
      </w:r>
    </w:p>
    <w:p w14:paraId="274D5CB9"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5DEAEC76" w14:textId="77777777" w:rsidR="00643694" w:rsidRDefault="00643694">
      <w:pPr>
        <w:widowControl w:val="0"/>
        <w:autoSpaceDE w:val="0"/>
        <w:autoSpaceDN w:val="0"/>
        <w:adjustRightInd w:val="0"/>
        <w:spacing w:after="0" w:line="240" w:lineRule="auto"/>
        <w:rPr>
          <w:rFonts w:ascii="ArialMT" w:hAnsi="ArialMT"/>
          <w:sz w:val="20"/>
          <w:szCs w:val="20"/>
        </w:rPr>
      </w:pPr>
    </w:p>
    <w:p w14:paraId="187E611B"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43601469"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 not make requests for additional compensation for degree of hardness or difficulty encountered in removal of material.  Unsuitable material and surplus </w:t>
      </w:r>
      <w:r>
        <w:rPr>
          <w:rFonts w:ascii="Courier" w:hAnsi="Courier" w:cs="Courier"/>
          <w:sz w:val="20"/>
          <w:szCs w:val="20"/>
        </w:rPr>
        <w:lastRenderedPageBreak/>
        <w:t>excavation becomes the property of the Contractor, and must be disposed of as indicated in the Project Program.</w:t>
      </w:r>
    </w:p>
    <w:p w14:paraId="57FBE48C"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G103004  FILL &amp; BORROW </w:t>
      </w:r>
    </w:p>
    <w:p w14:paraId="757BB7FB" w14:textId="77777777" w:rsidR="00643694" w:rsidRDefault="00643694">
      <w:pPr>
        <w:widowControl w:val="0"/>
        <w:autoSpaceDE w:val="0"/>
        <w:autoSpaceDN w:val="0"/>
        <w:adjustRightInd w:val="0"/>
        <w:spacing w:after="0" w:line="240" w:lineRule="auto"/>
        <w:rPr>
          <w:rFonts w:ascii="ArialMT" w:hAnsi="ArialMT"/>
          <w:sz w:val="20"/>
          <w:szCs w:val="20"/>
        </w:rPr>
      </w:pPr>
    </w:p>
    <w:p w14:paraId="264E1252"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1.1 SOURCES </w:t>
      </w:r>
    </w:p>
    <w:p w14:paraId="1C218A44" w14:textId="77777777" w:rsidR="00643694" w:rsidRDefault="00643694">
      <w:pPr>
        <w:widowControl w:val="0"/>
        <w:autoSpaceDE w:val="0"/>
        <w:autoSpaceDN w:val="0"/>
        <w:adjustRightInd w:val="0"/>
        <w:spacing w:after="0" w:line="240" w:lineRule="auto"/>
        <w:rPr>
          <w:rFonts w:ascii="ArialMT" w:hAnsi="ArialMT"/>
          <w:sz w:val="20"/>
          <w:szCs w:val="20"/>
        </w:rPr>
      </w:pPr>
    </w:p>
    <w:p w14:paraId="4DC20834"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27C180E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1.2 REQUIREMENTS FOR OFF SITE SOIL </w:t>
      </w:r>
    </w:p>
    <w:p w14:paraId="457A880A" w14:textId="77777777" w:rsidR="00643694" w:rsidRDefault="00643694">
      <w:pPr>
        <w:widowControl w:val="0"/>
        <w:autoSpaceDE w:val="0"/>
        <w:autoSpaceDN w:val="0"/>
        <w:adjustRightInd w:val="0"/>
        <w:spacing w:after="0" w:line="240" w:lineRule="auto"/>
        <w:rPr>
          <w:rFonts w:ascii="ArialMT" w:hAnsi="ArialMT"/>
          <w:sz w:val="20"/>
          <w:szCs w:val="20"/>
        </w:rPr>
      </w:pPr>
    </w:p>
    <w:p w14:paraId="08C1BFFA"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0BEE9338"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1.3 UNSATISFACTORY SOIL MATERIALS </w:t>
      </w:r>
    </w:p>
    <w:p w14:paraId="5A928410" w14:textId="77777777" w:rsidR="00643694" w:rsidRDefault="00643694">
      <w:pPr>
        <w:widowControl w:val="0"/>
        <w:autoSpaceDE w:val="0"/>
        <w:autoSpaceDN w:val="0"/>
        <w:adjustRightInd w:val="0"/>
        <w:spacing w:after="0" w:line="240" w:lineRule="auto"/>
        <w:rPr>
          <w:rFonts w:ascii="ArialMT" w:hAnsi="ArialMT"/>
          <w:sz w:val="20"/>
          <w:szCs w:val="20"/>
        </w:rPr>
      </w:pPr>
    </w:p>
    <w:p w14:paraId="41E146E9"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7A6A1E1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1.4 TOPSOIL </w:t>
      </w:r>
    </w:p>
    <w:p w14:paraId="5411B3E5" w14:textId="77777777" w:rsidR="00643694" w:rsidRDefault="00643694">
      <w:pPr>
        <w:widowControl w:val="0"/>
        <w:autoSpaceDE w:val="0"/>
        <w:autoSpaceDN w:val="0"/>
        <w:adjustRightInd w:val="0"/>
        <w:spacing w:after="0" w:line="240" w:lineRule="auto"/>
        <w:rPr>
          <w:rFonts w:ascii="ArialMT" w:hAnsi="ArialMT"/>
          <w:sz w:val="20"/>
          <w:szCs w:val="20"/>
        </w:rPr>
      </w:pPr>
    </w:p>
    <w:p w14:paraId="462F3A1F"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1CD5A09D"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G103005  COMPACTION </w:t>
      </w:r>
    </w:p>
    <w:p w14:paraId="4A7F6959" w14:textId="77777777" w:rsidR="00643694" w:rsidRDefault="00643694">
      <w:pPr>
        <w:widowControl w:val="0"/>
        <w:autoSpaceDE w:val="0"/>
        <w:autoSpaceDN w:val="0"/>
        <w:adjustRightInd w:val="0"/>
        <w:spacing w:after="0" w:line="240" w:lineRule="auto"/>
        <w:rPr>
          <w:rFonts w:ascii="ArialMT" w:hAnsi="ArialMT"/>
          <w:sz w:val="20"/>
          <w:szCs w:val="20"/>
        </w:rPr>
      </w:pPr>
    </w:p>
    <w:p w14:paraId="14F94BA8"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3AD83B1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145F604F" w14:textId="77777777" w:rsidR="00643694" w:rsidRDefault="00643694">
      <w:pPr>
        <w:widowControl w:val="0"/>
        <w:autoSpaceDE w:val="0"/>
        <w:autoSpaceDN w:val="0"/>
        <w:adjustRightInd w:val="0"/>
        <w:spacing w:after="0" w:line="240" w:lineRule="auto"/>
        <w:rPr>
          <w:rFonts w:ascii="ArialMT" w:hAnsi="ArialMT"/>
          <w:sz w:val="20"/>
          <w:szCs w:val="20"/>
        </w:rPr>
      </w:pPr>
    </w:p>
    <w:p w14:paraId="29FE7BB6"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22DCB3C2"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G103007  SLOPE STABILIZATION </w:t>
      </w:r>
    </w:p>
    <w:p w14:paraId="07E8EDA0" w14:textId="77777777" w:rsidR="00643694" w:rsidRDefault="00643694">
      <w:pPr>
        <w:widowControl w:val="0"/>
        <w:autoSpaceDE w:val="0"/>
        <w:autoSpaceDN w:val="0"/>
        <w:adjustRightInd w:val="0"/>
        <w:spacing w:after="0" w:line="240" w:lineRule="auto"/>
        <w:rPr>
          <w:rFonts w:ascii="ArialMT" w:hAnsi="ArialMT"/>
          <w:sz w:val="20"/>
          <w:szCs w:val="20"/>
        </w:rPr>
      </w:pPr>
    </w:p>
    <w:p w14:paraId="0DF0C5EE"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68E5F4C7"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58EC74C5" w14:textId="77777777" w:rsidR="00643694" w:rsidRDefault="00643694">
      <w:pPr>
        <w:widowControl w:val="0"/>
        <w:autoSpaceDE w:val="0"/>
        <w:autoSpaceDN w:val="0"/>
        <w:adjustRightInd w:val="0"/>
        <w:spacing w:after="0" w:line="240" w:lineRule="auto"/>
        <w:rPr>
          <w:rFonts w:ascii="ArialMT" w:hAnsi="ArialMT"/>
          <w:sz w:val="20"/>
          <w:szCs w:val="20"/>
        </w:rPr>
      </w:pPr>
    </w:p>
    <w:p w14:paraId="02489AC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3666D61B" w14:textId="77777777" w:rsidR="00643694" w:rsidRDefault="00643694">
      <w:pPr>
        <w:widowControl w:val="0"/>
        <w:autoSpaceDE w:val="0"/>
        <w:autoSpaceDN w:val="0"/>
        <w:adjustRightInd w:val="0"/>
        <w:spacing w:after="0" w:line="240" w:lineRule="auto"/>
        <w:rPr>
          <w:rFonts w:ascii="ArialMT" w:hAnsi="ArialMT"/>
          <w:sz w:val="20"/>
          <w:szCs w:val="20"/>
        </w:rPr>
      </w:pPr>
    </w:p>
    <w:p w14:paraId="22308F6C"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3BFAE2E6"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22DF6208" w14:textId="77777777" w:rsidR="00643694" w:rsidRDefault="00643694">
      <w:pPr>
        <w:widowControl w:val="0"/>
        <w:autoSpaceDE w:val="0"/>
        <w:autoSpaceDN w:val="0"/>
        <w:adjustRightInd w:val="0"/>
        <w:spacing w:after="0" w:line="240" w:lineRule="auto"/>
        <w:rPr>
          <w:rFonts w:ascii="ArialMT" w:hAnsi="ArialMT"/>
          <w:sz w:val="20"/>
          <w:szCs w:val="20"/>
        </w:rPr>
      </w:pPr>
    </w:p>
    <w:p w14:paraId="6EC08387"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cribbing and underpinning in accordance with the Army Corps of Engineer's Safety and Health Requirements Manual (COE EM 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6A82BBD7"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346D133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G103010  TEMPORARY DEWATERING </w:t>
      </w:r>
    </w:p>
    <w:p w14:paraId="57877607" w14:textId="77777777" w:rsidR="00643694" w:rsidRDefault="00643694">
      <w:pPr>
        <w:widowControl w:val="0"/>
        <w:autoSpaceDE w:val="0"/>
        <w:autoSpaceDN w:val="0"/>
        <w:adjustRightInd w:val="0"/>
        <w:spacing w:after="0" w:line="240" w:lineRule="auto"/>
        <w:rPr>
          <w:rFonts w:ascii="ArialMT" w:hAnsi="ArialMT"/>
          <w:sz w:val="20"/>
          <w:szCs w:val="20"/>
        </w:rPr>
      </w:pPr>
    </w:p>
    <w:p w14:paraId="02C7E235"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493DC1CD"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French drains, sumps, ditches or trenches are not allowed within 3 feet (0.9 m) of the foundation of any structure without written approval of the Government's Civil/Geotechnical Reviewer.</w:t>
      </w:r>
    </w:p>
    <w:p w14:paraId="6140B84E"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G103011  TEMPORARY EROSION &amp; SEDIMENT CONTROL </w:t>
      </w:r>
    </w:p>
    <w:p w14:paraId="0AEB6939" w14:textId="77777777" w:rsidR="00643694" w:rsidRDefault="00643694">
      <w:pPr>
        <w:widowControl w:val="0"/>
        <w:autoSpaceDE w:val="0"/>
        <w:autoSpaceDN w:val="0"/>
        <w:adjustRightInd w:val="0"/>
        <w:spacing w:after="0" w:line="240" w:lineRule="auto"/>
        <w:rPr>
          <w:rFonts w:ascii="ArialMT" w:hAnsi="ArialMT"/>
          <w:sz w:val="20"/>
          <w:szCs w:val="20"/>
        </w:rPr>
      </w:pPr>
    </w:p>
    <w:p w14:paraId="04305DDE"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1.1 TEMPORARY EROSION &amp; SEDIMENT CONTROL </w:t>
      </w:r>
    </w:p>
    <w:p w14:paraId="4E8DBCED" w14:textId="77777777" w:rsidR="00643694" w:rsidRDefault="00643694">
      <w:pPr>
        <w:widowControl w:val="0"/>
        <w:autoSpaceDE w:val="0"/>
        <w:autoSpaceDN w:val="0"/>
        <w:adjustRightInd w:val="0"/>
        <w:spacing w:after="0" w:line="240" w:lineRule="auto"/>
        <w:rPr>
          <w:rFonts w:ascii="ArialMT" w:hAnsi="ArialMT"/>
          <w:sz w:val="20"/>
          <w:szCs w:val="20"/>
        </w:rPr>
      </w:pPr>
    </w:p>
    <w:p w14:paraId="2E95C18A"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422EA51F"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1.2 MAINTENANCE </w:t>
      </w:r>
    </w:p>
    <w:p w14:paraId="128175E0" w14:textId="77777777" w:rsidR="00643694" w:rsidRDefault="00643694">
      <w:pPr>
        <w:widowControl w:val="0"/>
        <w:autoSpaceDE w:val="0"/>
        <w:autoSpaceDN w:val="0"/>
        <w:adjustRightInd w:val="0"/>
        <w:spacing w:after="0" w:line="240" w:lineRule="auto"/>
        <w:rPr>
          <w:rFonts w:ascii="ArialMT" w:hAnsi="ArialMT"/>
          <w:sz w:val="20"/>
          <w:szCs w:val="20"/>
        </w:rPr>
      </w:pPr>
    </w:p>
    <w:p w14:paraId="0B93BD2A"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3DCC9CDF"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6DAADBB8" w14:textId="77777777" w:rsidR="00643694" w:rsidRDefault="00643694">
      <w:pPr>
        <w:widowControl w:val="0"/>
        <w:autoSpaceDE w:val="0"/>
        <w:autoSpaceDN w:val="0"/>
        <w:adjustRightInd w:val="0"/>
        <w:spacing w:after="0" w:line="240" w:lineRule="auto"/>
        <w:rPr>
          <w:rFonts w:ascii="ArialMT" w:hAnsi="ArialMT"/>
          <w:sz w:val="20"/>
          <w:szCs w:val="20"/>
        </w:rPr>
      </w:pPr>
    </w:p>
    <w:p w14:paraId="4EBC1156"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1FF1F4E0" w14:textId="77777777" w:rsidR="00643694" w:rsidRDefault="00643694">
      <w:pPr>
        <w:widowControl w:val="0"/>
        <w:autoSpaceDE w:val="0"/>
        <w:autoSpaceDN w:val="0"/>
        <w:adjustRightInd w:val="0"/>
        <w:spacing w:after="0" w:line="240" w:lineRule="auto"/>
        <w:rPr>
          <w:rFonts w:ascii="ArialMT" w:hAnsi="ArialMT"/>
          <w:sz w:val="20"/>
          <w:szCs w:val="20"/>
        </w:rPr>
      </w:pPr>
    </w:p>
    <w:p w14:paraId="204BE6AE"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1ADD689F"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3B035336" w14:textId="77777777" w:rsidR="00643694" w:rsidRDefault="00643694">
      <w:pPr>
        <w:widowControl w:val="0"/>
        <w:autoSpaceDE w:val="0"/>
        <w:autoSpaceDN w:val="0"/>
        <w:adjustRightInd w:val="0"/>
        <w:spacing w:after="0" w:line="240" w:lineRule="auto"/>
        <w:rPr>
          <w:rFonts w:ascii="ArialMT" w:hAnsi="ArialMT"/>
          <w:sz w:val="20"/>
          <w:szCs w:val="20"/>
        </w:rPr>
      </w:pPr>
    </w:p>
    <w:p w14:paraId="099C01FB"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4104B8F9"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6D390A89" w14:textId="77777777" w:rsidR="00643694" w:rsidRDefault="00643694">
      <w:pPr>
        <w:widowControl w:val="0"/>
        <w:autoSpaceDE w:val="0"/>
        <w:autoSpaceDN w:val="0"/>
        <w:adjustRightInd w:val="0"/>
        <w:spacing w:after="0" w:line="240" w:lineRule="auto"/>
        <w:rPr>
          <w:rFonts w:ascii="ArialMT" w:hAnsi="ArialMT"/>
          <w:sz w:val="20"/>
          <w:szCs w:val="20"/>
        </w:rPr>
      </w:pPr>
    </w:p>
    <w:p w14:paraId="4056210E"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433EF685"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G1040  HAZARDOUS WASTE REMEDIATION </w:t>
      </w:r>
    </w:p>
    <w:p w14:paraId="61841D63" w14:textId="77777777" w:rsidR="00643694" w:rsidRDefault="00643694">
      <w:pPr>
        <w:widowControl w:val="0"/>
        <w:autoSpaceDE w:val="0"/>
        <w:autoSpaceDN w:val="0"/>
        <w:adjustRightInd w:val="0"/>
        <w:spacing w:after="0" w:line="240" w:lineRule="auto"/>
        <w:rPr>
          <w:rFonts w:ascii="ArialMT" w:hAnsi="ArialMT"/>
          <w:sz w:val="20"/>
          <w:szCs w:val="20"/>
        </w:rPr>
      </w:pPr>
    </w:p>
    <w:p w14:paraId="24684D56" w14:textId="77777777" w:rsidR="00643694" w:rsidRDefault="0064369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506BA512"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1.1 EXCAVATION </w:t>
      </w:r>
    </w:p>
    <w:p w14:paraId="4CA892A8" w14:textId="77777777" w:rsidR="00643694" w:rsidRDefault="00643694">
      <w:pPr>
        <w:widowControl w:val="0"/>
        <w:autoSpaceDE w:val="0"/>
        <w:autoSpaceDN w:val="0"/>
        <w:adjustRightInd w:val="0"/>
        <w:spacing w:after="0" w:line="240" w:lineRule="auto"/>
        <w:rPr>
          <w:rFonts w:ascii="ArialMT" w:hAnsi="ArialMT"/>
          <w:sz w:val="20"/>
          <w:szCs w:val="20"/>
        </w:rPr>
      </w:pPr>
    </w:p>
    <w:p w14:paraId="7A0F1F2E"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312C13FC"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03077029"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4F667E8E"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1.2 STOCKPILED SOILS </w:t>
      </w:r>
    </w:p>
    <w:p w14:paraId="2A11E721" w14:textId="77777777" w:rsidR="00643694" w:rsidRDefault="00643694">
      <w:pPr>
        <w:widowControl w:val="0"/>
        <w:autoSpaceDE w:val="0"/>
        <w:autoSpaceDN w:val="0"/>
        <w:adjustRightInd w:val="0"/>
        <w:spacing w:after="0" w:line="240" w:lineRule="auto"/>
        <w:rPr>
          <w:rFonts w:ascii="ArialMT" w:hAnsi="ArialMT"/>
          <w:sz w:val="20"/>
          <w:szCs w:val="20"/>
        </w:rPr>
      </w:pPr>
    </w:p>
    <w:p w14:paraId="0BDCA9CB"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soils in accordance with the requirements of the ESR.</w:t>
      </w:r>
    </w:p>
    <w:p w14:paraId="2B6A8B31"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316AA45A"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1.3 CLEAN FILL </w:t>
      </w:r>
    </w:p>
    <w:p w14:paraId="632FEA75" w14:textId="77777777" w:rsidR="00643694" w:rsidRDefault="00643694">
      <w:pPr>
        <w:widowControl w:val="0"/>
        <w:autoSpaceDE w:val="0"/>
        <w:autoSpaceDN w:val="0"/>
        <w:adjustRightInd w:val="0"/>
        <w:spacing w:after="0" w:line="240" w:lineRule="auto"/>
        <w:rPr>
          <w:rFonts w:ascii="ArialMT" w:hAnsi="ArialMT"/>
          <w:sz w:val="20"/>
          <w:szCs w:val="20"/>
        </w:rPr>
      </w:pPr>
    </w:p>
    <w:p w14:paraId="40427B92"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518B6D8C"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1.4 SPILLS </w:t>
      </w:r>
    </w:p>
    <w:p w14:paraId="6CF68812" w14:textId="77777777" w:rsidR="00643694" w:rsidRDefault="00643694">
      <w:pPr>
        <w:widowControl w:val="0"/>
        <w:autoSpaceDE w:val="0"/>
        <w:autoSpaceDN w:val="0"/>
        <w:adjustRightInd w:val="0"/>
        <w:spacing w:after="0" w:line="240" w:lineRule="auto"/>
        <w:rPr>
          <w:rFonts w:ascii="ArialMT" w:hAnsi="ArialMT"/>
          <w:sz w:val="20"/>
          <w:szCs w:val="20"/>
        </w:rPr>
      </w:pPr>
    </w:p>
    <w:p w14:paraId="48CF102D"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4AAC6F14" w14:textId="77777777" w:rsidR="00643694" w:rsidRDefault="0064369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1.5 DISPOSAL </w:t>
      </w:r>
    </w:p>
    <w:p w14:paraId="542E3F36" w14:textId="77777777" w:rsidR="00643694" w:rsidRDefault="00643694">
      <w:pPr>
        <w:widowControl w:val="0"/>
        <w:autoSpaceDE w:val="0"/>
        <w:autoSpaceDN w:val="0"/>
        <w:adjustRightInd w:val="0"/>
        <w:spacing w:after="0" w:line="240" w:lineRule="auto"/>
        <w:rPr>
          <w:rFonts w:ascii="ArialMT" w:hAnsi="ArialMT"/>
          <w:sz w:val="20"/>
          <w:szCs w:val="20"/>
        </w:rPr>
      </w:pPr>
    </w:p>
    <w:p w14:paraId="0D3BD881"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Manage, transport and dispose of waste materials in accordance with specification and plans provided in Parts 5 and 6.</w:t>
      </w:r>
    </w:p>
    <w:p w14:paraId="4BED9731" w14:textId="77777777" w:rsidR="00643694" w:rsidRDefault="0064369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64369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6CA98" w14:textId="77777777" w:rsidR="000319D4" w:rsidRDefault="000319D4">
      <w:pPr>
        <w:spacing w:after="0" w:line="240" w:lineRule="auto"/>
      </w:pPr>
      <w:r>
        <w:separator/>
      </w:r>
    </w:p>
  </w:endnote>
  <w:endnote w:type="continuationSeparator" w:id="0">
    <w:p w14:paraId="3D846767" w14:textId="77777777" w:rsidR="000319D4" w:rsidRDefault="0003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E514D" w14:textId="77777777" w:rsidR="00643694" w:rsidRDefault="0064369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A024B" w14:textId="77777777" w:rsidR="000319D4" w:rsidRDefault="000319D4">
      <w:pPr>
        <w:spacing w:after="0" w:line="240" w:lineRule="auto"/>
      </w:pPr>
      <w:r>
        <w:separator/>
      </w:r>
    </w:p>
  </w:footnote>
  <w:footnote w:type="continuationSeparator" w:id="0">
    <w:p w14:paraId="184E4069" w14:textId="77777777" w:rsidR="000319D4" w:rsidRDefault="000319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B7BC8" w14:textId="77777777" w:rsidR="00643694" w:rsidRDefault="0064369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DBF"/>
    <w:rsid w:val="000319D4"/>
    <w:rsid w:val="00050DFD"/>
    <w:rsid w:val="00253DBF"/>
    <w:rsid w:val="00643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F55056"/>
  <w14:defaultImageDpi w14:val="0"/>
  <w15:docId w15:val="{EFA8245D-E9AA-4B4B-B294-2449FAA9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4693</Words>
  <Characters>26751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2024-06-24T20:04:00Z</dcterms:created>
  <dcterms:modified xsi:type="dcterms:W3CDTF">2024-06-24T20:04:00Z</dcterms:modified>
  <cp:category>Design Build</cp:category>
</cp:coreProperties>
</file>