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E05D5" w14:textId="77777777" w:rsidR="00B940A7" w:rsidRDefault="00B940A7">
      <w:pPr>
        <w:widowControl w:val="0"/>
        <w:autoSpaceDE w:val="0"/>
        <w:autoSpaceDN w:val="0"/>
        <w:adjustRightInd w:val="0"/>
        <w:spacing w:after="0" w:line="240" w:lineRule="auto"/>
        <w:rPr>
          <w:rFonts w:ascii="Times New Roman" w:hAnsi="Times New Roman"/>
          <w:sz w:val="24"/>
          <w:szCs w:val="24"/>
        </w:rPr>
      </w:pPr>
    </w:p>
    <w:p w14:paraId="6DB280F0" w14:textId="77777777" w:rsidR="00B940A7" w:rsidRDefault="00B940A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 xml:space="preserve">Preparing Activity: NAVFAC                 SUPERSEDING PTS-G30 (December 2018) </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40958BE" w14:textId="77777777" w:rsidR="00B940A7" w:rsidRDefault="00B940A7">
      <w:pPr>
        <w:widowControl w:val="0"/>
        <w:autoSpaceDE w:val="0"/>
        <w:autoSpaceDN w:val="0"/>
        <w:adjustRightInd w:val="0"/>
        <w:spacing w:after="0" w:line="240" w:lineRule="auto"/>
        <w:rPr>
          <w:rFonts w:ascii="Courier" w:hAnsi="Courier" w:cs="Courier"/>
          <w:vanish/>
          <w:sz w:val="20"/>
          <w:szCs w:val="20"/>
        </w:rPr>
      </w:pPr>
    </w:p>
    <w:p w14:paraId="259E5E0C" w14:textId="77777777" w:rsidR="00B940A7" w:rsidRDefault="00B940A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478AB0ED" w14:textId="77777777" w:rsidR="00B940A7" w:rsidRDefault="00B940A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EB24146" w14:textId="77777777" w:rsidR="00B940A7" w:rsidRDefault="00B940A7">
      <w:pPr>
        <w:widowControl w:val="0"/>
        <w:autoSpaceDE w:val="0"/>
        <w:autoSpaceDN w:val="0"/>
        <w:adjustRightInd w:val="0"/>
        <w:spacing w:after="0" w:line="240" w:lineRule="auto"/>
        <w:rPr>
          <w:rFonts w:ascii="Courier" w:hAnsi="Courier" w:cs="Courier"/>
          <w:vanish/>
          <w:sz w:val="20"/>
          <w:szCs w:val="20"/>
        </w:rPr>
      </w:pPr>
    </w:p>
    <w:p w14:paraId="077EF7B8" w14:textId="77777777" w:rsidR="00B940A7" w:rsidRDefault="00B940A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WATER STORAGE TANK</w:t>
      </w:r>
      <w:r>
        <w:rPr>
          <w:rFonts w:ascii="Courier" w:hAnsi="Courier" w:cs="Courier"/>
          <w:b/>
          <w:bCs/>
          <w:vanish/>
          <w:sz w:val="20"/>
          <w:szCs w:val="20"/>
        </w:rPr>
        <w:br/>
        <w:t>G30  1.10  NACE CERTIFIED CATHODIC PROTECTION SPECIALIST QUALIFICATIONS</w:t>
      </w:r>
      <w:r>
        <w:rPr>
          <w:rFonts w:ascii="Courier" w:hAnsi="Courier" w:cs="Courier"/>
          <w:b/>
          <w:bCs/>
          <w:vanish/>
          <w:sz w:val="20"/>
          <w:szCs w:val="20"/>
        </w:rPr>
        <w:br/>
        <w:t>G30  1.11  EXCAVATION, BACKFILLING AND COMPACTION OF UTILITIES</w:t>
      </w:r>
      <w:r>
        <w:rPr>
          <w:rFonts w:ascii="Courier" w:hAnsi="Courier" w:cs="Courier"/>
          <w:b/>
          <w:bCs/>
          <w:vanish/>
          <w:sz w:val="20"/>
          <w:szCs w:val="20"/>
        </w:rPr>
        <w:br/>
        <w:t>G30  1.12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G301001     WELL SYSTEMS</w:t>
      </w:r>
      <w:r>
        <w:rPr>
          <w:rFonts w:ascii="Courier" w:hAnsi="Courier" w:cs="Courier"/>
          <w:b/>
          <w:bCs/>
          <w:vanish/>
          <w:sz w:val="20"/>
          <w:szCs w:val="20"/>
        </w:rPr>
        <w:br/>
        <w:t>G301001  1.1  WATER METER</w:t>
      </w:r>
      <w:r>
        <w:rPr>
          <w:rFonts w:ascii="Courier" w:hAnsi="Courier" w:cs="Courier"/>
          <w:b/>
          <w:bCs/>
          <w:vanish/>
          <w:sz w:val="20"/>
          <w:szCs w:val="20"/>
        </w:rPr>
        <w:br/>
        <w:t>G301001  1.2  TEST HOLE</w:t>
      </w:r>
      <w:r>
        <w:rPr>
          <w:rFonts w:ascii="Courier" w:hAnsi="Courier" w:cs="Courier"/>
          <w:b/>
          <w:bCs/>
          <w:vanish/>
          <w:sz w:val="20"/>
          <w:szCs w:val="20"/>
        </w:rPr>
        <w:br/>
        <w:t>G301001  1.3  WELL CONSTRUCTION</w:t>
      </w:r>
      <w:r>
        <w:rPr>
          <w:rFonts w:ascii="Courier" w:hAnsi="Courier" w:cs="Courier"/>
          <w:b/>
          <w:bCs/>
          <w:vanish/>
          <w:sz w:val="20"/>
          <w:szCs w:val="20"/>
        </w:rPr>
        <w:br/>
        <w:t>G301001  1.4  ABANDONMENT OF EXISTING WELLS</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G301003     POTABLE WATER STORAGE</w:t>
      </w:r>
      <w:r>
        <w:rPr>
          <w:rFonts w:ascii="Courier" w:hAnsi="Courier" w:cs="Courier"/>
          <w:b/>
          <w:bCs/>
          <w:vanish/>
          <w:sz w:val="20"/>
          <w:szCs w:val="20"/>
        </w:rPr>
        <w:br/>
        <w:t>G301003  1.1  POTABLE WATER STORAGE TANKS</w:t>
      </w:r>
      <w:r>
        <w:rPr>
          <w:rFonts w:ascii="Courier" w:hAnsi="Courier" w:cs="Courier"/>
          <w:b/>
          <w:bCs/>
          <w:vanish/>
          <w:sz w:val="20"/>
          <w:szCs w:val="20"/>
        </w:rPr>
        <w:br/>
        <w:t>G301003  1.2  TANK ACCESSORIES</w:t>
      </w:r>
      <w:r>
        <w:rPr>
          <w:rFonts w:ascii="Courier" w:hAnsi="Courier" w:cs="Courier"/>
          <w:b/>
          <w:bCs/>
          <w:vanish/>
          <w:sz w:val="20"/>
          <w:szCs w:val="20"/>
        </w:rPr>
        <w:br/>
        <w:t>G301003  1.3  TANK COATINGS</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G301005     FIRE PROTECTION WATER STORAGE</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G301008     PACKAGED WATER TREATMENT PLANTS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G302004     PACKAGED SANITARY SEWER TREATMENT PLANTS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 INTERCEPTOR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G304001     OVERHEAD HOT WATER SYSTEMS</w:t>
      </w:r>
      <w:r>
        <w:rPr>
          <w:rFonts w:ascii="Courier" w:hAnsi="Courier" w:cs="Courier"/>
          <w:b/>
          <w:bCs/>
          <w:vanish/>
          <w:sz w:val="20"/>
          <w:szCs w:val="20"/>
        </w:rPr>
        <w:br/>
        <w:t>G304001  1.1  PIPING &amp; FITTINGS</w:t>
      </w:r>
      <w:r>
        <w:rPr>
          <w:rFonts w:ascii="Courier" w:hAnsi="Courier" w:cs="Courier"/>
          <w:b/>
          <w:bCs/>
          <w:vanish/>
          <w:sz w:val="20"/>
          <w:szCs w:val="20"/>
        </w:rPr>
        <w:br/>
        <w:t>G304001  1.2  INSULATION</w:t>
      </w:r>
      <w:r>
        <w:rPr>
          <w:rFonts w:ascii="Courier" w:hAnsi="Courier" w:cs="Courier"/>
          <w:b/>
          <w:bCs/>
          <w:vanish/>
          <w:sz w:val="20"/>
          <w:szCs w:val="20"/>
        </w:rPr>
        <w:br/>
        <w:t>G304001  1.3  EXPANSION</w:t>
      </w:r>
      <w:r>
        <w:rPr>
          <w:rFonts w:ascii="Courier" w:hAnsi="Courier" w:cs="Courier"/>
          <w:b/>
          <w:bCs/>
          <w:vanish/>
          <w:sz w:val="20"/>
          <w:szCs w:val="20"/>
        </w:rPr>
        <w:br/>
        <w:t>G304001  1.4  SUPPORTS</w:t>
      </w:r>
      <w:r>
        <w:rPr>
          <w:rFonts w:ascii="Courier" w:hAnsi="Courier" w:cs="Courier"/>
          <w:b/>
          <w:bCs/>
          <w:vanish/>
          <w:sz w:val="20"/>
          <w:szCs w:val="20"/>
        </w:rPr>
        <w:br/>
        <w:t>G304002     OVERHEAD STEAM SYSTEMS</w:t>
      </w:r>
      <w:r>
        <w:rPr>
          <w:rFonts w:ascii="Courier" w:hAnsi="Courier" w:cs="Courier"/>
          <w:b/>
          <w:bCs/>
          <w:vanish/>
          <w:sz w:val="20"/>
          <w:szCs w:val="20"/>
        </w:rPr>
        <w:br/>
        <w:t>G304002  1.1  PIPING &amp; FITTINGS</w:t>
      </w:r>
      <w:r>
        <w:rPr>
          <w:rFonts w:ascii="Courier" w:hAnsi="Courier" w:cs="Courier"/>
          <w:b/>
          <w:bCs/>
          <w:vanish/>
          <w:sz w:val="20"/>
          <w:szCs w:val="20"/>
        </w:rPr>
        <w:br/>
        <w:t>G304002  1.2  INSULATION</w:t>
      </w:r>
      <w:r>
        <w:rPr>
          <w:rFonts w:ascii="Courier" w:hAnsi="Courier" w:cs="Courier"/>
          <w:b/>
          <w:bCs/>
          <w:vanish/>
          <w:sz w:val="20"/>
          <w:szCs w:val="20"/>
        </w:rPr>
        <w:br/>
        <w:t>G304002  1.3  EXPANSION</w:t>
      </w:r>
      <w:r>
        <w:rPr>
          <w:rFonts w:ascii="Courier" w:hAnsi="Courier" w:cs="Courier"/>
          <w:b/>
          <w:bCs/>
          <w:vanish/>
          <w:sz w:val="20"/>
          <w:szCs w:val="20"/>
        </w:rPr>
        <w:br/>
        <w:t>G304002  1.4  SUPPORTS</w:t>
      </w:r>
      <w:r>
        <w:rPr>
          <w:rFonts w:ascii="Courier" w:hAnsi="Courier" w:cs="Courier"/>
          <w:b/>
          <w:bCs/>
          <w:vanish/>
          <w:sz w:val="20"/>
          <w:szCs w:val="20"/>
        </w:rPr>
        <w:br/>
        <w:t>G304003     UNDERGROUND HOT WATER SYSTEMS</w:t>
      </w:r>
      <w:r>
        <w:rPr>
          <w:rFonts w:ascii="Courier" w:hAnsi="Courier" w:cs="Courier"/>
          <w:b/>
          <w:bCs/>
          <w:vanish/>
          <w:sz w:val="20"/>
          <w:szCs w:val="20"/>
        </w:rPr>
        <w:br/>
        <w:t>G304003  1.1  PIPING &amp; FITTINGS</w:t>
      </w:r>
      <w:r>
        <w:rPr>
          <w:rFonts w:ascii="Courier" w:hAnsi="Courier" w:cs="Courier"/>
          <w:b/>
          <w:bCs/>
          <w:vanish/>
          <w:sz w:val="20"/>
          <w:szCs w:val="20"/>
        </w:rPr>
        <w:br/>
        <w:t>G304003  1.2  INSULATION</w:t>
      </w:r>
      <w:r>
        <w:rPr>
          <w:rFonts w:ascii="Courier" w:hAnsi="Courier" w:cs="Courier"/>
          <w:b/>
          <w:bCs/>
          <w:vanish/>
          <w:sz w:val="20"/>
          <w:szCs w:val="20"/>
        </w:rPr>
        <w:br/>
        <w:t>G304003  1.3  UHDS DESIGN</w:t>
      </w:r>
      <w:r>
        <w:rPr>
          <w:rFonts w:ascii="Courier" w:hAnsi="Courier" w:cs="Courier"/>
          <w:b/>
          <w:bCs/>
          <w:vanish/>
          <w:sz w:val="20"/>
          <w:szCs w:val="20"/>
        </w:rPr>
        <w:br/>
        <w:t>G304003  1.4  VALVING</w:t>
      </w:r>
      <w:r>
        <w:rPr>
          <w:rFonts w:ascii="Courier" w:hAnsi="Courier" w:cs="Courier"/>
          <w:b/>
          <w:bCs/>
          <w:vanish/>
          <w:sz w:val="20"/>
          <w:szCs w:val="20"/>
        </w:rPr>
        <w:br/>
        <w:t>G304003  1.5  EXPANSION</w:t>
      </w:r>
      <w:r>
        <w:rPr>
          <w:rFonts w:ascii="Courier" w:hAnsi="Courier" w:cs="Courier"/>
          <w:b/>
          <w:bCs/>
          <w:vanish/>
          <w:sz w:val="20"/>
          <w:szCs w:val="20"/>
        </w:rPr>
        <w:br/>
        <w:t>G304004     UNDERGROUND STEAM DISTRIBUTION SYSTEMS</w:t>
      </w:r>
      <w:r>
        <w:rPr>
          <w:rFonts w:ascii="Courier" w:hAnsi="Courier" w:cs="Courier"/>
          <w:b/>
          <w:bCs/>
          <w:vanish/>
          <w:sz w:val="20"/>
          <w:szCs w:val="20"/>
        </w:rPr>
        <w:br/>
        <w:t>G304004  1.1  PIPING &amp; FITTINGS</w:t>
      </w:r>
      <w:r>
        <w:rPr>
          <w:rFonts w:ascii="Courier" w:hAnsi="Courier" w:cs="Courier"/>
          <w:b/>
          <w:bCs/>
          <w:vanish/>
          <w:sz w:val="20"/>
          <w:szCs w:val="20"/>
        </w:rPr>
        <w:br/>
        <w:t>G304004  1.2  INSULATION</w:t>
      </w:r>
      <w:r>
        <w:rPr>
          <w:rFonts w:ascii="Courier" w:hAnsi="Courier" w:cs="Courier"/>
          <w:b/>
          <w:bCs/>
          <w:vanish/>
          <w:sz w:val="20"/>
          <w:szCs w:val="20"/>
        </w:rPr>
        <w:br/>
        <w:t>G304004  1.3  UHDS DESIGN</w:t>
      </w:r>
      <w:r>
        <w:rPr>
          <w:rFonts w:ascii="Courier" w:hAnsi="Courier" w:cs="Courier"/>
          <w:b/>
          <w:bCs/>
          <w:vanish/>
          <w:sz w:val="20"/>
          <w:szCs w:val="20"/>
        </w:rPr>
        <w:br/>
        <w:t>G303004  1.4  VALVING</w:t>
      </w:r>
      <w:r>
        <w:rPr>
          <w:rFonts w:ascii="Courier" w:hAnsi="Courier" w:cs="Courier"/>
          <w:b/>
          <w:bCs/>
          <w:vanish/>
          <w:sz w:val="20"/>
          <w:szCs w:val="20"/>
        </w:rPr>
        <w:br/>
        <w:t>G304004  1.5  EXPANSION</w:t>
      </w:r>
      <w:r>
        <w:rPr>
          <w:rFonts w:ascii="Courier" w:hAnsi="Courier" w:cs="Courier"/>
          <w:b/>
          <w:bCs/>
          <w:vanish/>
          <w:sz w:val="20"/>
          <w:szCs w:val="20"/>
        </w:rPr>
        <w:br/>
        <w:t>G304005     REINFORCED CONCRETE MANHOLES &amp; VALVE BOXES</w:t>
      </w:r>
      <w:r>
        <w:rPr>
          <w:rFonts w:ascii="Courier" w:hAnsi="Courier" w:cs="Courier"/>
          <w:b/>
          <w:bCs/>
          <w:vanish/>
          <w:sz w:val="20"/>
          <w:szCs w:val="20"/>
        </w:rPr>
        <w:br/>
        <w:t>G304005  1.1  MANHOLE CONSTRUCTION</w:t>
      </w:r>
      <w:r>
        <w:rPr>
          <w:rFonts w:ascii="Courier" w:hAnsi="Courier" w:cs="Courier"/>
          <w:b/>
          <w:bCs/>
          <w:vanish/>
          <w:sz w:val="20"/>
          <w:szCs w:val="20"/>
        </w:rPr>
        <w:br/>
        <w:t>G304005  1.2  VALVE BOX CONSTRUCTION</w:t>
      </w:r>
      <w:r>
        <w:rPr>
          <w:rFonts w:ascii="Courier" w:hAnsi="Courier" w:cs="Courier"/>
          <w:b/>
          <w:bCs/>
          <w:vanish/>
          <w:sz w:val="20"/>
          <w:szCs w:val="20"/>
        </w:rPr>
        <w:br/>
        <w:t>G304005  1.3  MANHOLE SUMP PUMPS</w:t>
      </w:r>
      <w:r>
        <w:rPr>
          <w:rFonts w:ascii="Courier" w:hAnsi="Courier" w:cs="Courier"/>
          <w:b/>
          <w:bCs/>
          <w:vanish/>
          <w:sz w:val="20"/>
          <w:szCs w:val="20"/>
        </w:rPr>
        <w:br/>
        <w:t>G304090     OTHER HEATING DISTRIBUTION</w:t>
      </w:r>
      <w:r>
        <w:rPr>
          <w:rFonts w:ascii="Courier" w:hAnsi="Courier" w:cs="Courier"/>
          <w:b/>
          <w:bCs/>
          <w:vanish/>
          <w:sz w:val="20"/>
          <w:szCs w:val="20"/>
        </w:rPr>
        <w:br/>
        <w:t>G304090  1.1  WARNING &amp; IDENTIFICATION TAPE</w:t>
      </w:r>
      <w:r>
        <w:rPr>
          <w:rFonts w:ascii="Courier" w:hAnsi="Courier" w:cs="Courier"/>
          <w:b/>
          <w:bCs/>
          <w:vanish/>
          <w:sz w:val="20"/>
          <w:szCs w:val="20"/>
        </w:rPr>
        <w:br/>
        <w:t>G304090  1.2  CORROSION PROTECTION</w:t>
      </w:r>
      <w:r>
        <w:rPr>
          <w:rFonts w:ascii="Courier" w:hAnsi="Courier" w:cs="Courier"/>
          <w:b/>
          <w:bCs/>
          <w:vanish/>
          <w:sz w:val="20"/>
          <w:szCs w:val="20"/>
        </w:rPr>
        <w:br/>
        <w:t>G3050     COOLING DISTRIBUTION</w:t>
      </w:r>
      <w:r>
        <w:rPr>
          <w:rFonts w:ascii="Courier" w:hAnsi="Courier" w:cs="Courier"/>
          <w:b/>
          <w:bCs/>
          <w:vanish/>
          <w:sz w:val="20"/>
          <w:szCs w:val="20"/>
        </w:rPr>
        <w:br/>
        <w:t>G305001     OVERHEAD COOLING SYSTEMS</w:t>
      </w:r>
      <w:r>
        <w:rPr>
          <w:rFonts w:ascii="Courier" w:hAnsi="Courier" w:cs="Courier"/>
          <w:b/>
          <w:bCs/>
          <w:vanish/>
          <w:sz w:val="20"/>
          <w:szCs w:val="20"/>
        </w:rPr>
        <w:br/>
        <w:t>G305001  1.1  PIPING &amp; FITTINGS</w:t>
      </w:r>
      <w:r>
        <w:rPr>
          <w:rFonts w:ascii="Courier" w:hAnsi="Courier" w:cs="Courier"/>
          <w:b/>
          <w:bCs/>
          <w:vanish/>
          <w:sz w:val="20"/>
          <w:szCs w:val="20"/>
        </w:rPr>
        <w:br/>
        <w:t>G305001  1.2  INSULATION</w:t>
      </w:r>
      <w:r>
        <w:rPr>
          <w:rFonts w:ascii="Courier" w:hAnsi="Courier" w:cs="Courier"/>
          <w:b/>
          <w:bCs/>
          <w:vanish/>
          <w:sz w:val="20"/>
          <w:szCs w:val="20"/>
        </w:rPr>
        <w:br/>
        <w:t>G305001  1.3  SUPPORTS</w:t>
      </w:r>
      <w:r>
        <w:rPr>
          <w:rFonts w:ascii="Courier" w:hAnsi="Courier" w:cs="Courier"/>
          <w:b/>
          <w:bCs/>
          <w:vanish/>
          <w:sz w:val="20"/>
          <w:szCs w:val="20"/>
        </w:rPr>
        <w:br/>
        <w:t>G305001  1.4  EXPANSION</w:t>
      </w:r>
      <w:r>
        <w:rPr>
          <w:rFonts w:ascii="Courier" w:hAnsi="Courier" w:cs="Courier"/>
          <w:b/>
          <w:bCs/>
          <w:vanish/>
          <w:sz w:val="20"/>
          <w:szCs w:val="20"/>
        </w:rPr>
        <w:br/>
        <w:t>G305002     UNDERGROUND COOLING SYSTEMS</w:t>
      </w:r>
      <w:r>
        <w:rPr>
          <w:rFonts w:ascii="Courier" w:hAnsi="Courier" w:cs="Courier"/>
          <w:b/>
          <w:bCs/>
          <w:vanish/>
          <w:sz w:val="20"/>
          <w:szCs w:val="20"/>
        </w:rPr>
        <w:br/>
        <w:t>G305002  1.1  PIPING &amp; FITTINGS</w:t>
      </w:r>
      <w:r>
        <w:rPr>
          <w:rFonts w:ascii="Courier" w:hAnsi="Courier" w:cs="Courier"/>
          <w:b/>
          <w:bCs/>
          <w:vanish/>
          <w:sz w:val="20"/>
          <w:szCs w:val="20"/>
        </w:rPr>
        <w:br/>
        <w:t>G305002  1.2  VALVES</w:t>
      </w:r>
      <w:r>
        <w:rPr>
          <w:rFonts w:ascii="Courier" w:hAnsi="Courier" w:cs="Courier"/>
          <w:b/>
          <w:bCs/>
          <w:vanish/>
          <w:sz w:val="20"/>
          <w:szCs w:val="20"/>
        </w:rPr>
        <w:br/>
        <w:t>G305090     OTHER COOLING DISTRIBUTION</w:t>
      </w:r>
      <w:r>
        <w:rPr>
          <w:rFonts w:ascii="Courier" w:hAnsi="Courier" w:cs="Courier"/>
          <w:b/>
          <w:bCs/>
          <w:vanish/>
          <w:sz w:val="20"/>
          <w:szCs w:val="20"/>
        </w:rPr>
        <w:br/>
        <w:t>G305090  1.1  EXPANSION</w:t>
      </w:r>
      <w:r>
        <w:rPr>
          <w:rFonts w:ascii="Courier" w:hAnsi="Courier" w:cs="Courier"/>
          <w:b/>
          <w:bCs/>
          <w:vanish/>
          <w:sz w:val="20"/>
          <w:szCs w:val="20"/>
        </w:rPr>
        <w:br/>
        <w:t>G305090  1.2  WARNING &amp; IDENTIFICATION TAPE</w:t>
      </w:r>
      <w:r>
        <w:rPr>
          <w:rFonts w:ascii="Courier" w:hAnsi="Courier" w:cs="Courier"/>
          <w:b/>
          <w:bCs/>
          <w:vanish/>
          <w:sz w:val="20"/>
          <w:szCs w:val="20"/>
        </w:rPr>
        <w:br/>
        <w:t>G305090  1.3  CORROSION PROTECTION</w:t>
      </w:r>
      <w:r>
        <w:rPr>
          <w:rFonts w:ascii="Courier" w:hAnsi="Courier" w:cs="Courier"/>
          <w:b/>
          <w:bCs/>
          <w:vanish/>
          <w:sz w:val="20"/>
          <w:szCs w:val="20"/>
        </w:rPr>
        <w:br/>
        <w:t>G3060     FUEL DISTRIBUTION</w:t>
      </w:r>
      <w:r>
        <w:rPr>
          <w:rFonts w:ascii="Courier" w:hAnsi="Courier" w:cs="Courier"/>
          <w:b/>
          <w:bCs/>
          <w:vanish/>
          <w:sz w:val="20"/>
          <w:szCs w:val="20"/>
        </w:rPr>
        <w:br/>
        <w:t>G306001     LIQUID FUEL DISTRIBUTION PIPING</w:t>
      </w:r>
      <w:r>
        <w:rPr>
          <w:rFonts w:ascii="Courier" w:hAnsi="Courier" w:cs="Courier"/>
          <w:b/>
          <w:bCs/>
          <w:vanish/>
          <w:sz w:val="20"/>
          <w:szCs w:val="20"/>
        </w:rPr>
        <w:br/>
        <w:t>G306001  1.1  GASOLINE/DIESEL</w:t>
      </w:r>
      <w:r>
        <w:rPr>
          <w:rFonts w:ascii="Courier" w:hAnsi="Courier" w:cs="Courier"/>
          <w:b/>
          <w:bCs/>
          <w:vanish/>
          <w:sz w:val="20"/>
          <w:szCs w:val="20"/>
        </w:rPr>
        <w:br/>
        <w:t>G306003     LIQUID FUEL STORAGE TANKS</w:t>
      </w:r>
      <w:r>
        <w:rPr>
          <w:rFonts w:ascii="Courier" w:hAnsi="Courier" w:cs="Courier"/>
          <w:b/>
          <w:bCs/>
          <w:vanish/>
          <w:sz w:val="20"/>
          <w:szCs w:val="20"/>
        </w:rPr>
        <w:br/>
        <w:t>G306003  1.1  STORAGE TANKS</w:t>
      </w:r>
      <w:r>
        <w:rPr>
          <w:rFonts w:ascii="Courier" w:hAnsi="Courier" w:cs="Courier"/>
          <w:b/>
          <w:bCs/>
          <w:vanish/>
          <w:sz w:val="20"/>
          <w:szCs w:val="20"/>
        </w:rPr>
        <w:br/>
        <w:t>G306003  1.2  FUEL PUMPS</w:t>
      </w:r>
      <w:r>
        <w:rPr>
          <w:rFonts w:ascii="Courier" w:hAnsi="Courier" w:cs="Courier"/>
          <w:b/>
          <w:bCs/>
          <w:vanish/>
          <w:sz w:val="20"/>
          <w:szCs w:val="20"/>
        </w:rPr>
        <w:br/>
        <w:t>G306003  1.3  FUEL METERS</w:t>
      </w:r>
      <w:r>
        <w:rPr>
          <w:rFonts w:ascii="Courier" w:hAnsi="Courier" w:cs="Courier"/>
          <w:b/>
          <w:bCs/>
          <w:vanish/>
          <w:sz w:val="20"/>
          <w:szCs w:val="20"/>
        </w:rPr>
        <w:br/>
        <w:t>G306004     LIQUID FUEL DISPENSING TANKS</w:t>
      </w:r>
      <w:r>
        <w:rPr>
          <w:rFonts w:ascii="Courier" w:hAnsi="Courier" w:cs="Courier"/>
          <w:b/>
          <w:bCs/>
          <w:vanish/>
          <w:sz w:val="20"/>
          <w:szCs w:val="20"/>
        </w:rPr>
        <w:br/>
        <w:t>G306006     GAS DISTRIBUTION PIPING (NATURAL &amp; PROPANE)</w:t>
      </w:r>
      <w:r>
        <w:rPr>
          <w:rFonts w:ascii="Courier" w:hAnsi="Courier" w:cs="Courier"/>
          <w:b/>
          <w:bCs/>
          <w:vanish/>
          <w:sz w:val="20"/>
          <w:szCs w:val="20"/>
        </w:rPr>
        <w:br/>
        <w:t>G306006  1.1  STEEL PIPE</w:t>
      </w:r>
      <w:r>
        <w:rPr>
          <w:rFonts w:ascii="Courier" w:hAnsi="Courier" w:cs="Courier"/>
          <w:b/>
          <w:bCs/>
          <w:vanish/>
          <w:sz w:val="20"/>
          <w:szCs w:val="20"/>
        </w:rPr>
        <w:br/>
        <w:t>G306006  1.2  POLYETHYLENE (PE)</w:t>
      </w:r>
      <w:r>
        <w:rPr>
          <w:rFonts w:ascii="Courier" w:hAnsi="Courier" w:cs="Courier"/>
          <w:b/>
          <w:bCs/>
          <w:vanish/>
          <w:sz w:val="20"/>
          <w:szCs w:val="20"/>
        </w:rPr>
        <w:br/>
        <w:t>G306007     GAS STORAGE TANKS</w:t>
      </w:r>
      <w:r>
        <w:rPr>
          <w:rFonts w:ascii="Courier" w:hAnsi="Courier" w:cs="Courier"/>
          <w:b/>
          <w:bCs/>
          <w:vanish/>
          <w:sz w:val="20"/>
          <w:szCs w:val="20"/>
        </w:rPr>
        <w:br/>
        <w:t>G306007  1.1  PROPANE STORAGE TANKS</w:t>
      </w:r>
      <w:r>
        <w:rPr>
          <w:rFonts w:ascii="Courier" w:hAnsi="Courier" w:cs="Courier"/>
          <w:b/>
          <w:bCs/>
          <w:vanish/>
          <w:sz w:val="20"/>
          <w:szCs w:val="20"/>
        </w:rPr>
        <w:br/>
        <w:t>G306009     OTHER GAS DISTRIBUTION</w:t>
      </w:r>
      <w:r>
        <w:rPr>
          <w:rFonts w:ascii="Courier" w:hAnsi="Courier" w:cs="Courier"/>
          <w:b/>
          <w:bCs/>
          <w:vanish/>
          <w:sz w:val="20"/>
          <w:szCs w:val="20"/>
        </w:rPr>
        <w:br/>
        <w:t>G306009  1.1  WARNING &amp; IDENTIFICATION TAPE</w:t>
      </w:r>
      <w:r>
        <w:rPr>
          <w:rFonts w:ascii="Courier" w:hAnsi="Courier" w:cs="Courier"/>
          <w:b/>
          <w:bCs/>
          <w:vanish/>
          <w:sz w:val="20"/>
          <w:szCs w:val="20"/>
        </w:rPr>
        <w:br/>
        <w:t>***************************************************************************</w:t>
      </w:r>
    </w:p>
    <w:p w14:paraId="2CF206CA" w14:textId="77777777" w:rsidR="00B940A7" w:rsidRDefault="00B940A7">
      <w:pPr>
        <w:widowControl w:val="0"/>
        <w:autoSpaceDE w:val="0"/>
        <w:autoSpaceDN w:val="0"/>
        <w:adjustRightInd w:val="0"/>
        <w:spacing w:after="0" w:line="240" w:lineRule="auto"/>
        <w:rPr>
          <w:rFonts w:ascii="Courier" w:hAnsi="Courier" w:cs="Courier"/>
          <w:vanish/>
          <w:sz w:val="20"/>
          <w:szCs w:val="20"/>
        </w:rPr>
      </w:pPr>
    </w:p>
    <w:p w14:paraId="5BFB4F0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53135246" w14:textId="77777777" w:rsidR="00B940A7" w:rsidRDefault="00B940A7">
      <w:pPr>
        <w:widowControl w:val="0"/>
        <w:autoSpaceDE w:val="0"/>
        <w:autoSpaceDN w:val="0"/>
        <w:adjustRightInd w:val="0"/>
        <w:spacing w:after="0" w:line="240" w:lineRule="auto"/>
        <w:rPr>
          <w:rFonts w:ascii="ArialMT" w:hAnsi="ArialMT"/>
          <w:sz w:val="20"/>
          <w:szCs w:val="20"/>
        </w:rPr>
      </w:pPr>
    </w:p>
    <w:p w14:paraId="27483101"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78CCA9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0F447A18" w14:textId="77777777" w:rsidR="00B940A7" w:rsidRDefault="00B940A7">
      <w:pPr>
        <w:widowControl w:val="0"/>
        <w:autoSpaceDE w:val="0"/>
        <w:autoSpaceDN w:val="0"/>
        <w:adjustRightInd w:val="0"/>
        <w:spacing w:after="0" w:line="240" w:lineRule="auto"/>
        <w:rPr>
          <w:rFonts w:ascii="ArialMT" w:hAnsi="ArialMT"/>
          <w:sz w:val="20"/>
          <w:szCs w:val="20"/>
        </w:rPr>
      </w:pPr>
    </w:p>
    <w:p w14:paraId="510C948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AAAE68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95A503D"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58C4F86B" w14:textId="77777777" w:rsidR="00B940A7" w:rsidRDefault="00B940A7">
      <w:pPr>
        <w:widowControl w:val="0"/>
        <w:autoSpaceDE w:val="0"/>
        <w:autoSpaceDN w:val="0"/>
        <w:adjustRightInd w:val="0"/>
        <w:spacing w:after="0" w:line="240" w:lineRule="auto"/>
        <w:rPr>
          <w:rFonts w:ascii="ArialMT" w:hAnsi="ArialMT"/>
          <w:sz w:val="20"/>
          <w:szCs w:val="20"/>
        </w:rPr>
      </w:pPr>
    </w:p>
    <w:p w14:paraId="177B0CEC"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66AB6A5C"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591C4734" w14:textId="77777777" w:rsidR="00B940A7" w:rsidRDefault="00B940A7">
      <w:pPr>
        <w:widowControl w:val="0"/>
        <w:autoSpaceDE w:val="0"/>
        <w:autoSpaceDN w:val="0"/>
        <w:adjustRightInd w:val="0"/>
        <w:spacing w:after="0" w:line="240" w:lineRule="auto"/>
        <w:rPr>
          <w:rFonts w:ascii="ArialMT" w:hAnsi="ArialMT"/>
          <w:sz w:val="20"/>
          <w:szCs w:val="20"/>
        </w:rPr>
      </w:pPr>
    </w:p>
    <w:p w14:paraId="2CE4726E"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p w14:paraId="5306A5F3"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b/>
          <w:bCs/>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940A7" w14:paraId="7B460CA5" w14:textId="77777777">
        <w:tblPrEx>
          <w:tblCellMar>
            <w:top w:w="0" w:type="dxa"/>
            <w:left w:w="0" w:type="dxa"/>
            <w:bottom w:w="0" w:type="dxa"/>
            <w:right w:w="0" w:type="dxa"/>
          </w:tblCellMar>
        </w:tblPrEx>
        <w:tc>
          <w:tcPr>
            <w:tcW w:w="2880" w:type="dxa"/>
            <w:tcBorders>
              <w:top w:val="nil"/>
              <w:left w:val="nil"/>
              <w:bottom w:val="nil"/>
              <w:right w:val="nil"/>
            </w:tcBorders>
          </w:tcPr>
          <w:p w14:paraId="411939C3"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FC9C98C"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562F4E">
              <w:rPr>
                <w:rFonts w:ascii="Courier" w:hAnsi="Courier" w:cs="Courier"/>
                <w:sz w:val="20"/>
                <w:szCs w:val="20"/>
              </w:rPr>
              <w:br/>
            </w:r>
            <w:r>
              <w:rPr>
                <w:rFonts w:ascii="Courier" w:hAnsi="Courier" w:cs="Courier"/>
                <w:sz w:val="20"/>
                <w:szCs w:val="20"/>
              </w:rPr>
              <w:t>UFC 1-200-02,</w:t>
            </w:r>
            <w:r w:rsidR="00562F4E">
              <w:rPr>
                <w:rFonts w:ascii="Courier" w:hAnsi="Courier" w:cs="Courier"/>
                <w:sz w:val="20"/>
                <w:szCs w:val="20"/>
              </w:rPr>
              <w:t xml:space="preserve"> </w:t>
            </w:r>
            <w:r>
              <w:rPr>
                <w:rFonts w:ascii="Courier" w:hAnsi="Courier" w:cs="Courier"/>
                <w:sz w:val="20"/>
                <w:szCs w:val="20"/>
              </w:rPr>
              <w:t>High Performance and Sustainable Building Requirements</w:t>
            </w:r>
            <w:r w:rsidR="00562F4E">
              <w:rPr>
                <w:rFonts w:ascii="Courier" w:hAnsi="Courier" w:cs="Courier"/>
                <w:sz w:val="20"/>
                <w:szCs w:val="20"/>
              </w:rPr>
              <w:t xml:space="preserve">; </w:t>
            </w:r>
            <w:r>
              <w:rPr>
                <w:rFonts w:ascii="Courier" w:hAnsi="Courier" w:cs="Courier"/>
                <w:sz w:val="20"/>
                <w:szCs w:val="20"/>
              </w:rPr>
              <w:t>UFC 3-201-01, Civil Engineering</w:t>
            </w:r>
            <w:r w:rsidR="00562F4E">
              <w:rPr>
                <w:rFonts w:ascii="Courier" w:hAnsi="Courier" w:cs="Courier"/>
                <w:sz w:val="20"/>
                <w:szCs w:val="20"/>
              </w:rPr>
              <w:t xml:space="preserve">; </w:t>
            </w:r>
            <w:r>
              <w:rPr>
                <w:rFonts w:ascii="Courier" w:hAnsi="Courier" w:cs="Courier"/>
                <w:sz w:val="20"/>
                <w:szCs w:val="20"/>
              </w:rPr>
              <w:t>UFC 3-230-01, Water Storage, Distribution, and Transmission</w:t>
            </w:r>
            <w:r w:rsidR="00562F4E">
              <w:rPr>
                <w:rFonts w:ascii="Courier" w:hAnsi="Courier" w:cs="Courier"/>
                <w:sz w:val="20"/>
                <w:szCs w:val="20"/>
              </w:rPr>
              <w:t xml:space="preserve">; </w:t>
            </w:r>
            <w:r>
              <w:rPr>
                <w:rFonts w:ascii="Courier" w:hAnsi="Courier" w:cs="Courier"/>
                <w:sz w:val="20"/>
                <w:szCs w:val="20"/>
              </w:rPr>
              <w:t>UFC 3-240-01, Wastewater Collection</w:t>
            </w:r>
            <w:r w:rsidR="00562F4E">
              <w:rPr>
                <w:rFonts w:ascii="Courier" w:hAnsi="Courier" w:cs="Courier"/>
                <w:sz w:val="20"/>
                <w:szCs w:val="20"/>
              </w:rPr>
              <w:t xml:space="preserve">; </w:t>
            </w:r>
            <w:r>
              <w:rPr>
                <w:rFonts w:ascii="Courier" w:hAnsi="Courier" w:cs="Courier"/>
                <w:sz w:val="20"/>
                <w:szCs w:val="20"/>
              </w:rPr>
              <w:t>UFC 3-240-01, Mechanical Engineering</w:t>
            </w:r>
            <w:r w:rsidR="00562F4E">
              <w:rPr>
                <w:rFonts w:ascii="Courier" w:hAnsi="Courier" w:cs="Courier"/>
                <w:sz w:val="20"/>
                <w:szCs w:val="20"/>
              </w:rPr>
              <w:t>;</w:t>
            </w:r>
            <w:r>
              <w:rPr>
                <w:rFonts w:ascii="Courier" w:hAnsi="Courier" w:cs="Courier"/>
                <w:sz w:val="20"/>
                <w:szCs w:val="20"/>
              </w:rPr>
              <w:t xml:space="preserve"> UFC 3-600-01, Fire Protection Engineering for Facilities)</w:t>
            </w:r>
            <w:r>
              <w:rPr>
                <w:rFonts w:ascii="Courier" w:hAnsi="Courier" w:cs="Courier"/>
                <w:sz w:val="20"/>
                <w:szCs w:val="20"/>
              </w:rPr>
              <w:br/>
            </w:r>
          </w:p>
        </w:tc>
      </w:tr>
      <w:tr w:rsidR="00B940A7" w14:paraId="5425A7BD" w14:textId="77777777">
        <w:tblPrEx>
          <w:tblCellMar>
            <w:top w:w="0" w:type="dxa"/>
            <w:left w:w="0" w:type="dxa"/>
            <w:bottom w:w="0" w:type="dxa"/>
            <w:right w:w="0" w:type="dxa"/>
          </w:tblCellMar>
        </w:tblPrEx>
        <w:tc>
          <w:tcPr>
            <w:tcW w:w="2880" w:type="dxa"/>
            <w:tcBorders>
              <w:top w:val="nil"/>
              <w:left w:val="nil"/>
              <w:bottom w:val="nil"/>
              <w:right w:val="nil"/>
            </w:tcBorders>
          </w:tcPr>
          <w:p w14:paraId="496021D5"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 UFC 3-460-01</w:t>
            </w:r>
            <w:r>
              <w:rPr>
                <w:rFonts w:ascii="Courier" w:hAnsi="Courier" w:cs="Courier"/>
                <w:sz w:val="20"/>
                <w:szCs w:val="20"/>
              </w:rPr>
              <w:br/>
            </w:r>
          </w:p>
        </w:tc>
        <w:tc>
          <w:tcPr>
            <w:tcW w:w="4320" w:type="dxa"/>
            <w:tcBorders>
              <w:top w:val="nil"/>
              <w:left w:val="nil"/>
              <w:bottom w:val="nil"/>
              <w:right w:val="nil"/>
            </w:tcBorders>
          </w:tcPr>
          <w:p w14:paraId="07FEC704"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Design: Petroleum Fuel Facilities</w:t>
            </w:r>
            <w:r>
              <w:rPr>
                <w:rFonts w:ascii="Courier" w:hAnsi="Courier" w:cs="Courier"/>
                <w:sz w:val="20"/>
                <w:szCs w:val="20"/>
              </w:rPr>
              <w:br/>
            </w:r>
          </w:p>
        </w:tc>
      </w:tr>
    </w:tbl>
    <w:p w14:paraId="43A0DBD8" w14:textId="77777777" w:rsidR="00562F4E" w:rsidRDefault="00562F4E">
      <w:pPr>
        <w:widowControl w:val="0"/>
        <w:autoSpaceDE w:val="0"/>
        <w:autoSpaceDN w:val="0"/>
        <w:adjustRightInd w:val="0"/>
        <w:spacing w:after="0" w:line="240" w:lineRule="auto"/>
        <w:rPr>
          <w:rFonts w:ascii="Courier" w:hAnsi="Courier" w:cs="Courier"/>
          <w:b/>
          <w:bCs/>
          <w:sz w:val="20"/>
          <w:szCs w:val="20"/>
        </w:rPr>
      </w:pPr>
    </w:p>
    <w:p w14:paraId="0D1ED3A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1.2 QUALITY ASSURANCE </w:t>
      </w:r>
    </w:p>
    <w:p w14:paraId="72AB3E08" w14:textId="77777777" w:rsidR="00B940A7" w:rsidRDefault="00B940A7">
      <w:pPr>
        <w:widowControl w:val="0"/>
        <w:autoSpaceDE w:val="0"/>
        <w:autoSpaceDN w:val="0"/>
        <w:adjustRightInd w:val="0"/>
        <w:spacing w:after="0" w:line="240" w:lineRule="auto"/>
        <w:rPr>
          <w:rFonts w:ascii="ArialMT" w:hAnsi="ArialMT"/>
          <w:sz w:val="20"/>
          <w:szCs w:val="20"/>
        </w:rPr>
      </w:pPr>
    </w:p>
    <w:p w14:paraId="2E779CD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Remove items found not to be in compliance, or take corrective measures, to assure compliance with the referenced standard.  Perform field tests and provide labor, equipment and incidentals required for testing.</w:t>
      </w:r>
    </w:p>
    <w:p w14:paraId="3DC989C0"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77B65ED1" w14:textId="77777777" w:rsidR="00B940A7" w:rsidRDefault="00B940A7">
      <w:pPr>
        <w:widowControl w:val="0"/>
        <w:autoSpaceDE w:val="0"/>
        <w:autoSpaceDN w:val="0"/>
        <w:adjustRightInd w:val="0"/>
        <w:spacing w:after="0" w:line="240" w:lineRule="auto"/>
        <w:rPr>
          <w:rFonts w:ascii="ArialMT" w:hAnsi="ArialMT"/>
          <w:sz w:val="20"/>
          <w:szCs w:val="20"/>
        </w:rPr>
      </w:pPr>
    </w:p>
    <w:p w14:paraId="2A60707D"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50C828ED"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29D6EACF" w14:textId="77777777" w:rsidR="00B940A7" w:rsidRDefault="00B940A7">
      <w:pPr>
        <w:widowControl w:val="0"/>
        <w:autoSpaceDE w:val="0"/>
        <w:autoSpaceDN w:val="0"/>
        <w:adjustRightInd w:val="0"/>
        <w:spacing w:after="0" w:line="240" w:lineRule="auto"/>
        <w:rPr>
          <w:rFonts w:ascii="ArialMT" w:hAnsi="ArialMT"/>
          <w:sz w:val="20"/>
          <w:szCs w:val="20"/>
        </w:rPr>
      </w:pPr>
    </w:p>
    <w:p w14:paraId="34FAD174"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15422935"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Well Drillers for Water Supply Wells </w:t>
      </w:r>
    </w:p>
    <w:p w14:paraId="26339678" w14:textId="77777777" w:rsidR="00B940A7" w:rsidRDefault="00B940A7">
      <w:pPr>
        <w:widowControl w:val="0"/>
        <w:autoSpaceDE w:val="0"/>
        <w:autoSpaceDN w:val="0"/>
        <w:adjustRightInd w:val="0"/>
        <w:spacing w:after="0" w:line="240" w:lineRule="auto"/>
        <w:rPr>
          <w:rFonts w:ascii="ArialMT" w:hAnsi="ArialMT"/>
          <w:sz w:val="20"/>
          <w:szCs w:val="20"/>
        </w:rPr>
      </w:pPr>
    </w:p>
    <w:p w14:paraId="2420469F"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by the state waterworks' regulations, the well driller must be certified by the state and remain certified while constructing the well.</w:t>
      </w:r>
    </w:p>
    <w:p w14:paraId="0542111D"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1.2.4 Qualifications of Coating Contractors for Water Storage Tanks </w:t>
      </w:r>
    </w:p>
    <w:p w14:paraId="529746B9" w14:textId="77777777" w:rsidR="00B940A7" w:rsidRDefault="00B940A7">
      <w:pPr>
        <w:widowControl w:val="0"/>
        <w:autoSpaceDE w:val="0"/>
        <w:autoSpaceDN w:val="0"/>
        <w:adjustRightInd w:val="0"/>
        <w:spacing w:after="0" w:line="240" w:lineRule="auto"/>
        <w:rPr>
          <w:rFonts w:ascii="ArialMT" w:hAnsi="ArialMT"/>
          <w:sz w:val="20"/>
          <w:szCs w:val="20"/>
        </w:rPr>
      </w:pPr>
    </w:p>
    <w:p w14:paraId="10810219"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Contractors and subcontractors that perform surface preparation or coating application must be certified by the Society for Protective Coatings (formerly Steel Structures Painting Council) (SSPC) to the requirements of SSPC QP 5 for the inspection firm prior to Contract award, and remain certified while accomplishing any surface preparation or coating application. The Coating Inspector must also be certified to Level II for exterior and Level III for interior coatings prior to and during the project.</w:t>
      </w:r>
    </w:p>
    <w:p w14:paraId="403A3939"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1.2.5 Qualifications of Oil Interceptor Manufacturers </w:t>
      </w:r>
    </w:p>
    <w:p w14:paraId="14B205C5" w14:textId="77777777" w:rsidR="00B940A7" w:rsidRDefault="00B940A7">
      <w:pPr>
        <w:widowControl w:val="0"/>
        <w:autoSpaceDE w:val="0"/>
        <w:autoSpaceDN w:val="0"/>
        <w:adjustRightInd w:val="0"/>
        <w:spacing w:after="0" w:line="240" w:lineRule="auto"/>
        <w:rPr>
          <w:rFonts w:ascii="ArialMT" w:hAnsi="ArialMT"/>
          <w:sz w:val="20"/>
          <w:szCs w:val="20"/>
        </w:rPr>
      </w:pPr>
    </w:p>
    <w:p w14:paraId="0C9403AD"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255DC4A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194E65CF" w14:textId="77777777" w:rsidR="00B940A7" w:rsidRDefault="00B940A7">
      <w:pPr>
        <w:widowControl w:val="0"/>
        <w:autoSpaceDE w:val="0"/>
        <w:autoSpaceDN w:val="0"/>
        <w:adjustRightInd w:val="0"/>
        <w:spacing w:after="0" w:line="240" w:lineRule="auto"/>
        <w:rPr>
          <w:rFonts w:ascii="ArialMT" w:hAnsi="ArialMT"/>
          <w:sz w:val="20"/>
          <w:szCs w:val="20"/>
        </w:rPr>
      </w:pPr>
    </w:p>
    <w:p w14:paraId="6FA4649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10B36C5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4E4F1E4A"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Supply Well Performance Verification </w:t>
      </w:r>
    </w:p>
    <w:p w14:paraId="4C49E5EF" w14:textId="77777777" w:rsidR="00B940A7" w:rsidRDefault="00B940A7">
      <w:pPr>
        <w:widowControl w:val="0"/>
        <w:autoSpaceDE w:val="0"/>
        <w:autoSpaceDN w:val="0"/>
        <w:adjustRightInd w:val="0"/>
        <w:spacing w:after="0" w:line="240" w:lineRule="auto"/>
        <w:rPr>
          <w:rFonts w:ascii="ArialMT" w:hAnsi="ArialMT"/>
          <w:sz w:val="20"/>
          <w:szCs w:val="20"/>
        </w:rPr>
      </w:pPr>
    </w:p>
    <w:p w14:paraId="4A06CEA0"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Upon completion of the permanent well, conduct performance testing for well capacity, drawdown and pump equipment.  Conduct water quality testing in accordance with AWWA A100 and its appendices and state regulations.</w:t>
      </w:r>
    </w:p>
    <w:p w14:paraId="0231B0F0"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Water Distribution System Verification Testing </w:t>
      </w:r>
    </w:p>
    <w:p w14:paraId="475D8E60" w14:textId="77777777" w:rsidR="00B940A7" w:rsidRDefault="00B940A7">
      <w:pPr>
        <w:widowControl w:val="0"/>
        <w:autoSpaceDE w:val="0"/>
        <w:autoSpaceDN w:val="0"/>
        <w:adjustRightInd w:val="0"/>
        <w:spacing w:after="0" w:line="240" w:lineRule="auto"/>
        <w:rPr>
          <w:rFonts w:ascii="ArialMT" w:hAnsi="ArialMT"/>
          <w:sz w:val="20"/>
          <w:szCs w:val="20"/>
        </w:rPr>
      </w:pPr>
    </w:p>
    <w:p w14:paraId="6B2BD2A4"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0B3CBF4A"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348327F7"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26A0FD68"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264DFC" w14:textId="77777777" w:rsidR="00B940A7" w:rsidRDefault="00B940A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 xml:space="preserve"> ***************************************************************************</w:t>
      </w:r>
    </w:p>
    <w:p w14:paraId="1D8A6FCD" w14:textId="77777777" w:rsidR="00B940A7" w:rsidRDefault="00B940A7">
      <w:pPr>
        <w:widowControl w:val="0"/>
        <w:autoSpaceDE w:val="0"/>
        <w:autoSpaceDN w:val="0"/>
        <w:adjustRightInd w:val="0"/>
        <w:spacing w:after="0" w:line="240" w:lineRule="auto"/>
        <w:rPr>
          <w:rFonts w:ascii="Courier" w:hAnsi="Courier" w:cs="Courier"/>
          <w:vanish/>
          <w:sz w:val="20"/>
          <w:szCs w:val="20"/>
        </w:rPr>
      </w:pPr>
    </w:p>
    <w:p w14:paraId="62EFC83D"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23E1B1EA"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begin testing on any section of a pipeline where concrete thrust blocks have been provided until at least 5 days after placing of the concrete.</w:t>
      </w:r>
    </w:p>
    <w:p w14:paraId="24732B1C"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Fire Distribution System Verification Testing </w:t>
      </w:r>
    </w:p>
    <w:p w14:paraId="7149A77D" w14:textId="77777777" w:rsidR="00B940A7" w:rsidRDefault="00B940A7">
      <w:pPr>
        <w:widowControl w:val="0"/>
        <w:autoSpaceDE w:val="0"/>
        <w:autoSpaceDN w:val="0"/>
        <w:adjustRightInd w:val="0"/>
        <w:spacing w:after="0" w:line="240" w:lineRule="auto"/>
        <w:rPr>
          <w:rFonts w:ascii="ArialMT" w:hAnsi="ArialMT"/>
          <w:sz w:val="20"/>
          <w:szCs w:val="20"/>
        </w:rPr>
      </w:pPr>
    </w:p>
    <w:p w14:paraId="31AB49D7"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water mains and water service lines providing fire service or water and fire service in accordance with NFPA 24. The additional water added to the system must not exceed the limits given in NFPA 24.</w:t>
      </w:r>
    </w:p>
    <w:p w14:paraId="133C9872"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Water Booster Pump Station Verification Testing </w:t>
      </w:r>
    </w:p>
    <w:p w14:paraId="16B11101" w14:textId="77777777" w:rsidR="00B940A7" w:rsidRDefault="00B940A7">
      <w:pPr>
        <w:widowControl w:val="0"/>
        <w:autoSpaceDE w:val="0"/>
        <w:autoSpaceDN w:val="0"/>
        <w:adjustRightInd w:val="0"/>
        <w:spacing w:after="0" w:line="240" w:lineRule="auto"/>
        <w:rPr>
          <w:rFonts w:ascii="ArialMT" w:hAnsi="ArialMT"/>
          <w:sz w:val="20"/>
          <w:szCs w:val="20"/>
        </w:rPr>
      </w:pPr>
    </w:p>
    <w:p w14:paraId="21E600B2"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water booster pump station in accordance with state regulations.  Conduct testing on discharge and site piping in accordance with tests for water distribution mains; see G30, paragraph 1.3.2.  Test pumps, controls, and alarms, in operation, under design conditions to ensure proper operation of equipment.</w:t>
      </w:r>
    </w:p>
    <w:p w14:paraId="0FB58263"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Distribution System Verification Testing </w:t>
      </w:r>
    </w:p>
    <w:p w14:paraId="4157BBA6" w14:textId="77777777" w:rsidR="00B940A7" w:rsidRDefault="00B940A7">
      <w:pPr>
        <w:widowControl w:val="0"/>
        <w:autoSpaceDE w:val="0"/>
        <w:autoSpaceDN w:val="0"/>
        <w:adjustRightInd w:val="0"/>
        <w:spacing w:after="0" w:line="240" w:lineRule="auto"/>
        <w:rPr>
          <w:rFonts w:ascii="ArialMT" w:hAnsi="ArialMT"/>
          <w:sz w:val="20"/>
          <w:szCs w:val="20"/>
        </w:rPr>
      </w:pPr>
    </w:p>
    <w:p w14:paraId="5DC6A52C"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28BB68F8"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1.3.5.1 Deflection Test </w:t>
      </w:r>
    </w:p>
    <w:p w14:paraId="38B6BFB8" w14:textId="77777777" w:rsidR="00B940A7" w:rsidRDefault="00B940A7">
      <w:pPr>
        <w:widowControl w:val="0"/>
        <w:autoSpaceDE w:val="0"/>
        <w:autoSpaceDN w:val="0"/>
        <w:adjustRightInd w:val="0"/>
        <w:spacing w:after="0" w:line="240" w:lineRule="auto"/>
        <w:rPr>
          <w:rFonts w:ascii="ArialMT" w:hAnsi="ArialMT"/>
          <w:sz w:val="20"/>
          <w:szCs w:val="20"/>
        </w:rPr>
      </w:pPr>
    </w:p>
    <w:p w14:paraId="55E5D693"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6D65B258"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1.3.5.2 VISUAL TEST </w:t>
      </w:r>
    </w:p>
    <w:p w14:paraId="7177DE37" w14:textId="77777777" w:rsidR="00B940A7" w:rsidRDefault="00B940A7">
      <w:pPr>
        <w:widowControl w:val="0"/>
        <w:autoSpaceDE w:val="0"/>
        <w:autoSpaceDN w:val="0"/>
        <w:adjustRightInd w:val="0"/>
        <w:spacing w:after="0" w:line="240" w:lineRule="auto"/>
        <w:rPr>
          <w:rFonts w:ascii="ArialMT" w:hAnsi="ArialMT"/>
          <w:sz w:val="20"/>
          <w:szCs w:val="20"/>
        </w:rPr>
      </w:pPr>
    </w:p>
    <w:p w14:paraId="1E94D4C0"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a visual inspection of the existing sewer before making a connection to the existing sewer line.  Verify existing sewer </w:t>
      </w:r>
      <w:r>
        <w:rPr>
          <w:rFonts w:ascii="Courier" w:hAnsi="Courier" w:cs="Courier"/>
          <w:sz w:val="20"/>
          <w:szCs w:val="20"/>
        </w:rPr>
        <w:lastRenderedPageBreak/>
        <w:t>line does not connect to or drain to the storm drainage system. 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4EB28B76"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329D132C"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4EF548A3"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These tests must be observed by the Contracting Officer and the utility operator's inspector.</w:t>
      </w:r>
    </w:p>
    <w:p w14:paraId="32F08442"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1.3.5.3 Leakage Tests </w:t>
      </w:r>
    </w:p>
    <w:p w14:paraId="500EB928" w14:textId="77777777" w:rsidR="00B940A7" w:rsidRDefault="00B940A7">
      <w:pPr>
        <w:widowControl w:val="0"/>
        <w:autoSpaceDE w:val="0"/>
        <w:autoSpaceDN w:val="0"/>
        <w:adjustRightInd w:val="0"/>
        <w:spacing w:after="0" w:line="240" w:lineRule="auto"/>
        <w:rPr>
          <w:rFonts w:ascii="ArialMT" w:hAnsi="ArialMT"/>
          <w:sz w:val="20"/>
          <w:szCs w:val="20"/>
        </w:rPr>
      </w:pPr>
    </w:p>
    <w:p w14:paraId="5FE223EC"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Test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01890043"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7FDBB08D"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ASTM C 969M (ASTM C 969) and perform calculations in accordance with its Appendix.</w:t>
      </w:r>
    </w:p>
    <w:p w14:paraId="2A11037E"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69BFB7F0" w14:textId="77777777" w:rsidR="00B940A7" w:rsidRDefault="00B940A7" w:rsidP="00562F4E">
      <w:pPr>
        <w:widowControl w:val="0"/>
        <w:autoSpaceDE w:val="0"/>
        <w:autoSpaceDN w:val="0"/>
        <w:adjustRightInd w:val="0"/>
        <w:spacing w:after="240" w:line="240" w:lineRule="auto"/>
        <w:ind w:left="2610"/>
        <w:rPr>
          <w:rFonts w:ascii="Courier" w:hAnsi="Courier" w:cs="Courier"/>
          <w:sz w:val="20"/>
          <w:szCs w:val="20"/>
        </w:rPr>
      </w:pPr>
      <w:r>
        <w:rPr>
          <w:rFonts w:ascii="Courier" w:hAnsi="Courier" w:cs="Courier"/>
          <w:sz w:val="20"/>
          <w:szCs w:val="20"/>
        </w:rPr>
        <w:t>i.  Pipelines:  ASTM C 924M (ASTM C 924) and perform calculations in accordance with its Appendix.</w:t>
      </w:r>
    </w:p>
    <w:p w14:paraId="7B0050BE" w14:textId="77777777" w:rsidR="00B940A7" w:rsidRDefault="00B940A7" w:rsidP="00562F4E">
      <w:pPr>
        <w:widowControl w:val="0"/>
        <w:autoSpaceDE w:val="0"/>
        <w:autoSpaceDN w:val="0"/>
        <w:adjustRightInd w:val="0"/>
        <w:spacing w:after="240" w:line="240" w:lineRule="auto"/>
        <w:ind w:left="261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56269211"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1.3.5.4 TV Inspection for Sanitary Sewer </w:t>
      </w:r>
    </w:p>
    <w:p w14:paraId="20BE788F" w14:textId="77777777" w:rsidR="00B940A7" w:rsidRDefault="00B940A7">
      <w:pPr>
        <w:widowControl w:val="0"/>
        <w:autoSpaceDE w:val="0"/>
        <w:autoSpaceDN w:val="0"/>
        <w:adjustRightInd w:val="0"/>
        <w:spacing w:after="0" w:line="240" w:lineRule="auto"/>
        <w:rPr>
          <w:rFonts w:ascii="ArialMT" w:hAnsi="ArialMT"/>
          <w:sz w:val="20"/>
          <w:szCs w:val="20"/>
        </w:rPr>
      </w:pPr>
    </w:p>
    <w:p w14:paraId="4623CC62"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66649B8C"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3CB042CB"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deflection and leakage tests on a section of line (manhole to manhole) prior to performing TV.</w:t>
      </w:r>
    </w:p>
    <w:p w14:paraId="50FF4607"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6C2E640A"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4AC0CA3E"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winches, power winches, TV cable and powered rewinds or other devices that do not obstruct the camera view or interfere with the proper documentation of the sewer conditions to move the camera through the sewer line.</w:t>
      </w:r>
    </w:p>
    <w:p w14:paraId="611B9B0A"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7B17CBC3"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5AF0DEB7"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659CFB74"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Document noted defects and lateral connections as color digital files and color hard copy prints.  Photo logs must accompany each photo submitted.</w:t>
      </w:r>
    </w:p>
    <w:p w14:paraId="52677D56"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returned and a re-inspection provided by the Contractor, at no additional cost to the Government.</w:t>
      </w:r>
    </w:p>
    <w:p w14:paraId="6740312B"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Sanitary Sewer Manholes Verification Testing </w:t>
      </w:r>
    </w:p>
    <w:p w14:paraId="24AB322A" w14:textId="77777777" w:rsidR="00B940A7" w:rsidRDefault="00B940A7">
      <w:pPr>
        <w:widowControl w:val="0"/>
        <w:autoSpaceDE w:val="0"/>
        <w:autoSpaceDN w:val="0"/>
        <w:adjustRightInd w:val="0"/>
        <w:spacing w:after="0" w:line="240" w:lineRule="auto"/>
        <w:rPr>
          <w:rFonts w:ascii="ArialMT" w:hAnsi="ArialMT"/>
          <w:sz w:val="20"/>
          <w:szCs w:val="20"/>
        </w:rPr>
      </w:pPr>
    </w:p>
    <w:p w14:paraId="56B02C2E"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3F9BC005"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1.3.7 Wastewater Pump Station Verification Testing </w:t>
      </w:r>
    </w:p>
    <w:p w14:paraId="55225B74" w14:textId="77777777" w:rsidR="00B940A7" w:rsidRDefault="00B940A7">
      <w:pPr>
        <w:widowControl w:val="0"/>
        <w:autoSpaceDE w:val="0"/>
        <w:autoSpaceDN w:val="0"/>
        <w:adjustRightInd w:val="0"/>
        <w:spacing w:after="0" w:line="240" w:lineRule="auto"/>
        <w:rPr>
          <w:rFonts w:ascii="ArialMT" w:hAnsi="ArialMT"/>
          <w:sz w:val="20"/>
          <w:szCs w:val="20"/>
        </w:rPr>
      </w:pPr>
    </w:p>
    <w:p w14:paraId="221B509A"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wastewater pump station in accordance with state regulations.  Conduct testing on discharge piping and force main in accordance with tests for water distribution mains; see G30, paragraph 1.3.2.  Test pumps, controls, and alarms, in operation, under design conditions to ensure proper operation of equipment.</w:t>
      </w:r>
    </w:p>
    <w:p w14:paraId="0CEFE729"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1.3.8 Storm Sewer System Verification Testing </w:t>
      </w:r>
    </w:p>
    <w:p w14:paraId="6A83C0BF" w14:textId="77777777" w:rsidR="00B940A7" w:rsidRDefault="00B940A7">
      <w:pPr>
        <w:widowControl w:val="0"/>
        <w:autoSpaceDE w:val="0"/>
        <w:autoSpaceDN w:val="0"/>
        <w:adjustRightInd w:val="0"/>
        <w:spacing w:after="0" w:line="240" w:lineRule="auto"/>
        <w:rPr>
          <w:rFonts w:ascii="ArialMT" w:hAnsi="ArialMT"/>
          <w:sz w:val="20"/>
          <w:szCs w:val="20"/>
        </w:rPr>
      </w:pPr>
    </w:p>
    <w:p w14:paraId="5B8649B5"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1.3.8.1 Deflection Test </w:t>
      </w:r>
    </w:p>
    <w:p w14:paraId="49C69B4A" w14:textId="77777777" w:rsidR="00B940A7" w:rsidRDefault="00B940A7">
      <w:pPr>
        <w:widowControl w:val="0"/>
        <w:autoSpaceDE w:val="0"/>
        <w:autoSpaceDN w:val="0"/>
        <w:adjustRightInd w:val="0"/>
        <w:spacing w:after="0" w:line="240" w:lineRule="auto"/>
        <w:rPr>
          <w:rFonts w:ascii="ArialMT" w:hAnsi="ArialMT"/>
          <w:sz w:val="20"/>
          <w:szCs w:val="20"/>
        </w:rPr>
      </w:pPr>
    </w:p>
    <w:p w14:paraId="63404D5B"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34E49658"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1.3.8.2 TV Inspection for Storm Sewer Under Pavements </w:t>
      </w:r>
    </w:p>
    <w:p w14:paraId="4068723B" w14:textId="77777777" w:rsidR="00B940A7" w:rsidRDefault="00B940A7">
      <w:pPr>
        <w:widowControl w:val="0"/>
        <w:autoSpaceDE w:val="0"/>
        <w:autoSpaceDN w:val="0"/>
        <w:adjustRightInd w:val="0"/>
        <w:spacing w:after="0" w:line="240" w:lineRule="auto"/>
        <w:rPr>
          <w:rFonts w:ascii="ArialMT" w:hAnsi="ArialMT"/>
          <w:sz w:val="20"/>
          <w:szCs w:val="20"/>
        </w:rPr>
      </w:pPr>
    </w:p>
    <w:p w14:paraId="01F3071F"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6364E0E3"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TV inspections of storm sewer lines in accordance with the Pipeline Assessment and Certification Program as sponsored by the National Association of Sewer Service Companies </w:t>
      </w:r>
      <w:r>
        <w:rPr>
          <w:rFonts w:ascii="Courier" w:hAnsi="Courier" w:cs="Courier"/>
          <w:sz w:val="20"/>
          <w:szCs w:val="20"/>
        </w:rPr>
        <w:lastRenderedPageBreak/>
        <w:t>(NASSCO).  Prior to initiating CCTV inspection, provide copies of PACP Certification of the operators that perform the work.</w:t>
      </w:r>
    </w:p>
    <w:p w14:paraId="30146040"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18BD446E"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2FF6E6E2"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2E044B69"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wenches, power winches, TV cable and powered rewinds or other devices that do not obstruct the camera view or interfere with the proper documentation of the sewer conditions to move the camera through the sewer line.</w:t>
      </w:r>
    </w:p>
    <w:p w14:paraId="75CDD6C7"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74B5961D"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754CC042"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1C788935"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57347904"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event that the video, Television Inspection Logs or digital photographs are deemed of poor quality or substandard by the Contracting Officer, the videos, Television Logs, or digital </w:t>
      </w:r>
      <w:r>
        <w:rPr>
          <w:rFonts w:ascii="Courier" w:hAnsi="Courier" w:cs="Courier"/>
          <w:sz w:val="20"/>
          <w:szCs w:val="20"/>
        </w:rPr>
        <w:lastRenderedPageBreak/>
        <w:t>photographs will be returned and a re-inspection provided by the Contractor, at no additional cost to the Government.</w:t>
      </w:r>
    </w:p>
    <w:p w14:paraId="1313623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69AC0164" w14:textId="77777777" w:rsidR="00B940A7" w:rsidRDefault="00B940A7">
      <w:pPr>
        <w:widowControl w:val="0"/>
        <w:autoSpaceDE w:val="0"/>
        <w:autoSpaceDN w:val="0"/>
        <w:adjustRightInd w:val="0"/>
        <w:spacing w:after="0" w:line="240" w:lineRule="auto"/>
        <w:rPr>
          <w:rFonts w:ascii="ArialMT" w:hAnsi="ArialMT"/>
          <w:sz w:val="20"/>
          <w:szCs w:val="20"/>
        </w:rPr>
      </w:pPr>
    </w:p>
    <w:p w14:paraId="06BE4D9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4DB47CA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201E7C0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4C896B04" w14:textId="77777777" w:rsidR="00B940A7" w:rsidRDefault="00B940A7">
      <w:pPr>
        <w:widowControl w:val="0"/>
        <w:autoSpaceDE w:val="0"/>
        <w:autoSpaceDN w:val="0"/>
        <w:adjustRightInd w:val="0"/>
        <w:spacing w:after="0" w:line="240" w:lineRule="auto"/>
        <w:rPr>
          <w:rFonts w:ascii="ArialMT" w:hAnsi="ArialMT"/>
          <w:sz w:val="20"/>
          <w:szCs w:val="20"/>
        </w:rPr>
      </w:pPr>
    </w:p>
    <w:p w14:paraId="4EDB5B0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04129C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6EECEDF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127216C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3DE1192D" w14:textId="77777777" w:rsidR="00B940A7" w:rsidRDefault="00B940A7">
      <w:pPr>
        <w:widowControl w:val="0"/>
        <w:autoSpaceDE w:val="0"/>
        <w:autoSpaceDN w:val="0"/>
        <w:adjustRightInd w:val="0"/>
        <w:spacing w:after="0" w:line="240" w:lineRule="auto"/>
        <w:rPr>
          <w:rFonts w:ascii="ArialMT" w:hAnsi="ArialMT"/>
          <w:sz w:val="20"/>
          <w:szCs w:val="20"/>
        </w:rPr>
      </w:pPr>
    </w:p>
    <w:p w14:paraId="7F8FAC5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To the extent that site work is indicated on the RFP drawings, verify that the locations and inverts of site utility lines are coordinated with building utility lines.  Make adjustments to the locations and inverts indicated on the RFP drawings in accordance with codes and standards.</w:t>
      </w:r>
    </w:p>
    <w:p w14:paraId="45D43D88"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7A496AD6" w14:textId="77777777" w:rsidR="00B940A7" w:rsidRDefault="00B940A7">
      <w:pPr>
        <w:widowControl w:val="0"/>
        <w:autoSpaceDE w:val="0"/>
        <w:autoSpaceDN w:val="0"/>
        <w:adjustRightInd w:val="0"/>
        <w:spacing w:after="0" w:line="240" w:lineRule="auto"/>
        <w:rPr>
          <w:rFonts w:ascii="ArialMT" w:hAnsi="ArialMT"/>
          <w:sz w:val="20"/>
          <w:szCs w:val="20"/>
        </w:rPr>
      </w:pPr>
    </w:p>
    <w:p w14:paraId="6D948B2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76AC2BD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461BBA7E" w14:textId="77777777" w:rsidR="00B940A7" w:rsidRDefault="00B940A7">
      <w:pPr>
        <w:widowControl w:val="0"/>
        <w:autoSpaceDE w:val="0"/>
        <w:autoSpaceDN w:val="0"/>
        <w:adjustRightInd w:val="0"/>
        <w:spacing w:after="0" w:line="240" w:lineRule="auto"/>
        <w:rPr>
          <w:rFonts w:ascii="ArialMT" w:hAnsi="ArialMT"/>
          <w:sz w:val="20"/>
          <w:szCs w:val="20"/>
        </w:rPr>
      </w:pPr>
    </w:p>
    <w:p w14:paraId="30CE3B5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72C6F142"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WATER STORAGE TANK </w:t>
      </w:r>
    </w:p>
    <w:p w14:paraId="552278D2" w14:textId="77777777" w:rsidR="00B940A7" w:rsidRDefault="00B940A7">
      <w:pPr>
        <w:widowControl w:val="0"/>
        <w:autoSpaceDE w:val="0"/>
        <w:autoSpaceDN w:val="0"/>
        <w:adjustRightInd w:val="0"/>
        <w:spacing w:after="0" w:line="240" w:lineRule="auto"/>
        <w:rPr>
          <w:rFonts w:ascii="ArialMT" w:hAnsi="ArialMT"/>
          <w:sz w:val="20"/>
          <w:szCs w:val="20"/>
        </w:rPr>
      </w:pPr>
    </w:p>
    <w:p w14:paraId="2681F64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certificate signed by a registered professional engineer providing a (1) description of the entire tank and foundation structural design loading conditions; (2) description of structural design methods and codes used in 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accordance with AWWA D100 or AWWA D103.</w:t>
      </w:r>
    </w:p>
    <w:p w14:paraId="62D170B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NACE CERTIFIED CATHODIC PROTECTION SPECIALIST QUALIFICATIONS </w:t>
      </w:r>
    </w:p>
    <w:p w14:paraId="17DDC013" w14:textId="77777777" w:rsidR="00B940A7" w:rsidRDefault="00B940A7">
      <w:pPr>
        <w:widowControl w:val="0"/>
        <w:autoSpaceDE w:val="0"/>
        <w:autoSpaceDN w:val="0"/>
        <w:adjustRightInd w:val="0"/>
        <w:spacing w:after="0" w:line="240" w:lineRule="auto"/>
        <w:rPr>
          <w:rFonts w:ascii="ArialMT" w:hAnsi="ArialMT"/>
          <w:sz w:val="20"/>
          <w:szCs w:val="20"/>
        </w:rPr>
      </w:pPr>
    </w:p>
    <w:p w14:paraId="311E5718"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7400046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EXCAVATION, BACKFILLING AND COMPACTION OF UTILITIES </w:t>
      </w:r>
    </w:p>
    <w:p w14:paraId="3FB64866" w14:textId="77777777" w:rsidR="00B940A7" w:rsidRDefault="00B940A7">
      <w:pPr>
        <w:widowControl w:val="0"/>
        <w:autoSpaceDE w:val="0"/>
        <w:autoSpaceDN w:val="0"/>
        <w:adjustRightInd w:val="0"/>
        <w:spacing w:after="0" w:line="240" w:lineRule="auto"/>
        <w:rPr>
          <w:rFonts w:ascii="ArialMT" w:hAnsi="ArialMT"/>
          <w:sz w:val="20"/>
          <w:szCs w:val="20"/>
        </w:rPr>
      </w:pPr>
    </w:p>
    <w:p w14:paraId="4F044E7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7343FEA7"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1.12 DELIVERY, STORAGE AND HANDLING OF MATERIALS </w:t>
      </w:r>
    </w:p>
    <w:p w14:paraId="128D466E" w14:textId="77777777" w:rsidR="00B940A7" w:rsidRDefault="00B940A7">
      <w:pPr>
        <w:widowControl w:val="0"/>
        <w:autoSpaceDE w:val="0"/>
        <w:autoSpaceDN w:val="0"/>
        <w:adjustRightInd w:val="0"/>
        <w:spacing w:after="0" w:line="240" w:lineRule="auto"/>
        <w:rPr>
          <w:rFonts w:ascii="ArialMT" w:hAnsi="ArialMT"/>
          <w:sz w:val="20"/>
          <w:szCs w:val="20"/>
        </w:rPr>
      </w:pPr>
    </w:p>
    <w:p w14:paraId="50D3A3E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materials and rubber gaskets under cover out of direct sunlight.  Do not store materials directly on the ground.  Keep inside of pipes, fittings, valves, and hydrants free of dirt and debris.  Handle in a manner to ensure delivery to the trench in sound undamaged condition.  Take special care to avoid injury to coatings and linings on pipe and fittings; make satisfactory repairs if coatings or linings are damaged.  Carry, do not drag pipe to the trench. </w:t>
      </w:r>
    </w:p>
    <w:p w14:paraId="6242D83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396E6C69" w14:textId="77777777" w:rsidR="00B940A7" w:rsidRDefault="00B940A7">
      <w:pPr>
        <w:widowControl w:val="0"/>
        <w:autoSpaceDE w:val="0"/>
        <w:autoSpaceDN w:val="0"/>
        <w:adjustRightInd w:val="0"/>
        <w:spacing w:after="0" w:line="240" w:lineRule="auto"/>
        <w:rPr>
          <w:rFonts w:ascii="ArialMT" w:hAnsi="ArialMT"/>
          <w:sz w:val="20"/>
          <w:szCs w:val="20"/>
        </w:rPr>
      </w:pPr>
    </w:p>
    <w:p w14:paraId="5C41C03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617840DE" w14:textId="77777777" w:rsidR="00B940A7" w:rsidRDefault="00B940A7">
      <w:pPr>
        <w:widowControl w:val="0"/>
        <w:autoSpaceDE w:val="0"/>
        <w:autoSpaceDN w:val="0"/>
        <w:adjustRightInd w:val="0"/>
        <w:spacing w:after="0" w:line="240" w:lineRule="auto"/>
        <w:rPr>
          <w:rFonts w:ascii="ArialMT" w:hAnsi="ArialMT"/>
          <w:sz w:val="20"/>
          <w:szCs w:val="20"/>
        </w:rPr>
      </w:pPr>
    </w:p>
    <w:p w14:paraId="5D5D6FA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6490F57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new water system is an extension of an existing water system, obtain static pressure, residual pressure and flow characteristics of the existing distribution system by actual field tests. Conduct flow and pressure tests and provide design calculations that show the existing lines are capable of handling the additional flows. Connect the new water system to the nearest existing fitting or water line capable of handling the additional flows.</w:t>
      </w:r>
    </w:p>
    <w:p w14:paraId="2825BEF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connections to the water system including the meter assemblies and backflow-preventing devices in accordance with the requirements of the Activity or utility provider and the state waterworks regulations.</w:t>
      </w:r>
    </w:p>
    <w:p w14:paraId="4B1C7A7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1E93654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G301001 WELL SYSTEMS </w:t>
      </w:r>
    </w:p>
    <w:p w14:paraId="17A0144E" w14:textId="77777777" w:rsidR="00B940A7" w:rsidRDefault="00B940A7">
      <w:pPr>
        <w:widowControl w:val="0"/>
        <w:autoSpaceDE w:val="0"/>
        <w:autoSpaceDN w:val="0"/>
        <w:adjustRightInd w:val="0"/>
        <w:spacing w:after="0" w:line="240" w:lineRule="auto"/>
        <w:rPr>
          <w:rFonts w:ascii="ArialMT" w:hAnsi="ArialMT"/>
          <w:sz w:val="20"/>
          <w:szCs w:val="20"/>
        </w:rPr>
      </w:pPr>
    </w:p>
    <w:p w14:paraId="7337B5D2"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the potable water well system in accordance with AWWA A100 and its appendices; the state waterworks' regulations, and the system owner's preferences and requirements.</w:t>
      </w:r>
    </w:p>
    <w:p w14:paraId="3B47300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1.1 WATER METER </w:t>
      </w:r>
    </w:p>
    <w:p w14:paraId="350B38D1" w14:textId="77777777" w:rsidR="00B940A7" w:rsidRDefault="00B940A7">
      <w:pPr>
        <w:widowControl w:val="0"/>
        <w:autoSpaceDE w:val="0"/>
        <w:autoSpaceDN w:val="0"/>
        <w:adjustRightInd w:val="0"/>
        <w:spacing w:after="0" w:line="240" w:lineRule="auto"/>
        <w:rPr>
          <w:rFonts w:ascii="ArialMT" w:hAnsi="ArialMT"/>
          <w:sz w:val="20"/>
          <w:szCs w:val="20"/>
        </w:rPr>
      </w:pPr>
    </w:p>
    <w:p w14:paraId="0A8F787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water meter on the well pump discharge piping aboveground in a pump enclosure or in a meter vault underground.  Provide type of water meter </w:t>
      </w:r>
      <w:r>
        <w:rPr>
          <w:rFonts w:ascii="Courier" w:hAnsi="Courier" w:cs="Courier"/>
          <w:sz w:val="20"/>
          <w:szCs w:val="20"/>
        </w:rPr>
        <w:lastRenderedPageBreak/>
        <w:t xml:space="preserve">and remote reading capability in accordance with system owner's preferences and requirements: AWWA C700, displacement type; AWWA C701, turbine type; or AWWA C702, compound type. </w:t>
      </w:r>
    </w:p>
    <w:p w14:paraId="3D0CBB67"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1.2 TEST HOLE </w:t>
      </w:r>
    </w:p>
    <w:p w14:paraId="2C7E4047" w14:textId="77777777" w:rsidR="00B940A7" w:rsidRDefault="00B940A7">
      <w:pPr>
        <w:widowControl w:val="0"/>
        <w:autoSpaceDE w:val="0"/>
        <w:autoSpaceDN w:val="0"/>
        <w:adjustRightInd w:val="0"/>
        <w:spacing w:after="0" w:line="240" w:lineRule="auto"/>
        <w:rPr>
          <w:rFonts w:ascii="ArialMT" w:hAnsi="ArialMT"/>
          <w:sz w:val="20"/>
          <w:szCs w:val="20"/>
        </w:rPr>
      </w:pPr>
    </w:p>
    <w:p w14:paraId="02749FD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4F23B4F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1.3 WELL CONSTRUCTION </w:t>
      </w:r>
    </w:p>
    <w:p w14:paraId="27E36A97" w14:textId="77777777" w:rsidR="00B940A7" w:rsidRDefault="00B940A7">
      <w:pPr>
        <w:widowControl w:val="0"/>
        <w:autoSpaceDE w:val="0"/>
        <w:autoSpaceDN w:val="0"/>
        <w:adjustRightInd w:val="0"/>
        <w:spacing w:after="0" w:line="240" w:lineRule="auto"/>
        <w:rPr>
          <w:rFonts w:ascii="ArialMT" w:hAnsi="ArialMT"/>
          <w:sz w:val="20"/>
          <w:szCs w:val="20"/>
        </w:rPr>
      </w:pPr>
    </w:p>
    <w:p w14:paraId="5A7CE611"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1.3.1 Well Development </w:t>
      </w:r>
    </w:p>
    <w:p w14:paraId="0492F165" w14:textId="77777777" w:rsidR="00B940A7" w:rsidRDefault="00B940A7">
      <w:pPr>
        <w:widowControl w:val="0"/>
        <w:autoSpaceDE w:val="0"/>
        <w:autoSpaceDN w:val="0"/>
        <w:adjustRightInd w:val="0"/>
        <w:spacing w:after="0" w:line="240" w:lineRule="auto"/>
        <w:rPr>
          <w:rFonts w:ascii="ArialMT" w:hAnsi="ArialMT"/>
          <w:sz w:val="20"/>
          <w:szCs w:val="20"/>
        </w:rPr>
      </w:pPr>
    </w:p>
    <w:p w14:paraId="144373A8"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well development in accordance with AWWA A100 and the state waterworks' regulations. </w:t>
      </w:r>
    </w:p>
    <w:p w14:paraId="7AB89DD7"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1.3.2 Disinfection </w:t>
      </w:r>
    </w:p>
    <w:p w14:paraId="178C2896" w14:textId="77777777" w:rsidR="00B940A7" w:rsidRDefault="00B940A7">
      <w:pPr>
        <w:widowControl w:val="0"/>
        <w:autoSpaceDE w:val="0"/>
        <w:autoSpaceDN w:val="0"/>
        <w:adjustRightInd w:val="0"/>
        <w:spacing w:after="0" w:line="240" w:lineRule="auto"/>
        <w:rPr>
          <w:rFonts w:ascii="ArialMT" w:hAnsi="ArialMT"/>
          <w:sz w:val="20"/>
          <w:szCs w:val="20"/>
        </w:rPr>
      </w:pPr>
    </w:p>
    <w:p w14:paraId="76FDB01F"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7D5A86D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1.4 ABANDONMENT OF EXISTING WELLS </w:t>
      </w:r>
    </w:p>
    <w:p w14:paraId="14F44120" w14:textId="77777777" w:rsidR="00B940A7" w:rsidRDefault="00B940A7">
      <w:pPr>
        <w:widowControl w:val="0"/>
        <w:autoSpaceDE w:val="0"/>
        <w:autoSpaceDN w:val="0"/>
        <w:adjustRightInd w:val="0"/>
        <w:spacing w:after="0" w:line="240" w:lineRule="auto"/>
        <w:rPr>
          <w:rFonts w:ascii="ArialMT" w:hAnsi="ArialMT"/>
          <w:sz w:val="20"/>
          <w:szCs w:val="20"/>
        </w:rPr>
      </w:pPr>
    </w:p>
    <w:p w14:paraId="797319B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Abandon and seal existing wells in accordance with AWWA A100 and the state waterworks' regulations.</w:t>
      </w:r>
    </w:p>
    <w:p w14:paraId="4FADE74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5D8D92EF" w14:textId="77777777" w:rsidR="00B940A7" w:rsidRDefault="00B940A7">
      <w:pPr>
        <w:widowControl w:val="0"/>
        <w:autoSpaceDE w:val="0"/>
        <w:autoSpaceDN w:val="0"/>
        <w:adjustRightInd w:val="0"/>
        <w:spacing w:after="0" w:line="240" w:lineRule="auto"/>
        <w:rPr>
          <w:rFonts w:ascii="ArialMT" w:hAnsi="ArialMT"/>
          <w:sz w:val="20"/>
          <w:szCs w:val="20"/>
        </w:rPr>
      </w:pPr>
    </w:p>
    <w:p w14:paraId="1B4AD15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204E9DE6" w14:textId="77777777" w:rsidR="00B940A7" w:rsidRDefault="00B940A7">
      <w:pPr>
        <w:widowControl w:val="0"/>
        <w:autoSpaceDE w:val="0"/>
        <w:autoSpaceDN w:val="0"/>
        <w:adjustRightInd w:val="0"/>
        <w:spacing w:after="0" w:line="240" w:lineRule="auto"/>
        <w:rPr>
          <w:rFonts w:ascii="ArialMT" w:hAnsi="ArialMT"/>
          <w:sz w:val="20"/>
          <w:szCs w:val="20"/>
        </w:rPr>
      </w:pPr>
    </w:p>
    <w:p w14:paraId="030C547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t>Water Storage, Distribution, and Transmission</w:t>
      </w:r>
      <w:r>
        <w:rPr>
          <w:rFonts w:ascii="Courier" w:hAnsi="Courier" w:cs="Courier"/>
          <w:sz w:val="20"/>
          <w:szCs w:val="20"/>
        </w:rPr>
        <w:t>; the utility provider's requirements; and the state waterworks' regulations; whichever is more stringent.</w:t>
      </w:r>
    </w:p>
    <w:p w14:paraId="0B11909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Determine available flow at the residual pressure at each point of connection by conducting flow tests in accordance with AWWA M17 and NFPA 291.</w:t>
      </w:r>
    </w:p>
    <w:p w14:paraId="3BE469D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main piping, service lines, fittings, valves, accessories and </w:t>
      </w:r>
      <w:r>
        <w:rPr>
          <w:rFonts w:ascii="Courier" w:hAnsi="Courier" w:cs="Courier"/>
          <w:sz w:val="20"/>
          <w:szCs w:val="20"/>
        </w:rPr>
        <w:lastRenderedPageBreak/>
        <w:t>other materials in compliance with the American Water Works Association (AWWA) standards for a minimum system working pressure of 150 psi (1050 kPa).</w:t>
      </w:r>
    </w:p>
    <w:p w14:paraId="44BC3E8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04B8644B" w14:textId="77777777" w:rsidR="00B940A7" w:rsidRDefault="00B940A7">
      <w:pPr>
        <w:widowControl w:val="0"/>
        <w:autoSpaceDE w:val="0"/>
        <w:autoSpaceDN w:val="0"/>
        <w:adjustRightInd w:val="0"/>
        <w:spacing w:after="0" w:line="240" w:lineRule="auto"/>
        <w:rPr>
          <w:rFonts w:ascii="ArialMT" w:hAnsi="ArialMT"/>
          <w:sz w:val="20"/>
          <w:szCs w:val="20"/>
        </w:rPr>
      </w:pPr>
    </w:p>
    <w:p w14:paraId="30EC4626" w14:textId="77777777" w:rsidR="00B940A7" w:rsidRDefault="00B940A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562F4E">
        <w:rPr>
          <w:rFonts w:ascii="Courier" w:hAnsi="Courier" w:cs="Courier"/>
          <w:b/>
          <w:bCs/>
          <w:vanish/>
          <w:sz w:val="20"/>
          <w:szCs w:val="20"/>
        </w:rPr>
        <w:t xml:space="preserve"> </w:t>
      </w:r>
      <w:r>
        <w:rPr>
          <w:rFonts w:ascii="Courier" w:hAnsi="Courier" w:cs="Courier"/>
          <w:b/>
          <w:bCs/>
          <w:vanish/>
          <w:sz w:val="20"/>
          <w:szCs w:val="20"/>
        </w:rPr>
        <w:t>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734BDC6B" w14:textId="77777777" w:rsidR="00B940A7" w:rsidRDefault="00B940A7">
      <w:pPr>
        <w:widowControl w:val="0"/>
        <w:autoSpaceDE w:val="0"/>
        <w:autoSpaceDN w:val="0"/>
        <w:adjustRightInd w:val="0"/>
        <w:spacing w:after="0" w:line="240" w:lineRule="auto"/>
        <w:rPr>
          <w:rFonts w:ascii="Courier" w:hAnsi="Courier" w:cs="Courier"/>
          <w:vanish/>
          <w:sz w:val="20"/>
          <w:szCs w:val="20"/>
        </w:rPr>
      </w:pPr>
    </w:p>
    <w:p w14:paraId="4053F30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underground applications, utilize ductile iron or PVC piping for water mains 12 inches (300 mm) in diameter and less.  Utilize ductile iron piping for water mains deeper than 10 feet (3.0 m) or larger than 12 inches (300 mm) in diameter.</w:t>
      </w:r>
    </w:p>
    <w:p w14:paraId="6FA00F10"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6A6ED4BE"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38E467A6" w14:textId="77777777" w:rsidR="00B940A7" w:rsidRDefault="00B940A7">
      <w:pPr>
        <w:widowControl w:val="0"/>
        <w:autoSpaceDE w:val="0"/>
        <w:autoSpaceDN w:val="0"/>
        <w:adjustRightInd w:val="0"/>
        <w:spacing w:after="0" w:line="240" w:lineRule="auto"/>
        <w:rPr>
          <w:rFonts w:ascii="ArialMT" w:hAnsi="ArialMT"/>
          <w:sz w:val="20"/>
          <w:szCs w:val="20"/>
        </w:rPr>
      </w:pPr>
    </w:p>
    <w:p w14:paraId="2D6910FD"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 xml:space="preserve">1)  Pipe: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32BD90E7"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2D6CC356"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408E96C7"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93B36A5"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2FAC366D" w14:textId="77777777" w:rsidR="00B940A7" w:rsidRDefault="00B940A7">
      <w:pPr>
        <w:widowControl w:val="0"/>
        <w:autoSpaceDE w:val="0"/>
        <w:autoSpaceDN w:val="0"/>
        <w:adjustRightInd w:val="0"/>
        <w:spacing w:after="0" w:line="240" w:lineRule="auto"/>
        <w:rPr>
          <w:rFonts w:ascii="ArialMT" w:hAnsi="ArialMT"/>
          <w:sz w:val="20"/>
          <w:szCs w:val="20"/>
        </w:rPr>
      </w:pPr>
    </w:p>
    <w:p w14:paraId="7CB0CF4E"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260DF021"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7FC1E126"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E773BA"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nonpotable, reclaimed water, and irrigation lines.  Terminate tracer wire above grade at valve boxes and at exterior of building.</w:t>
      </w:r>
    </w:p>
    <w:p w14:paraId="094F8968"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1.2.3 Connections to Existing Water Lines </w:t>
      </w:r>
    </w:p>
    <w:p w14:paraId="4B56FE4C" w14:textId="77777777" w:rsidR="00B940A7" w:rsidRDefault="00B940A7">
      <w:pPr>
        <w:widowControl w:val="0"/>
        <w:autoSpaceDE w:val="0"/>
        <w:autoSpaceDN w:val="0"/>
        <w:adjustRightInd w:val="0"/>
        <w:spacing w:after="0" w:line="240" w:lineRule="auto"/>
        <w:rPr>
          <w:rFonts w:ascii="ArialMT" w:hAnsi="ArialMT"/>
          <w:sz w:val="20"/>
          <w:szCs w:val="20"/>
        </w:rPr>
      </w:pPr>
    </w:p>
    <w:p w14:paraId="63668731"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w:t>
      </w:r>
      <w:r>
        <w:rPr>
          <w:rFonts w:ascii="Courier" w:hAnsi="Courier" w:cs="Courier"/>
          <w:sz w:val="20"/>
          <w:szCs w:val="20"/>
        </w:rPr>
        <w:lastRenderedPageBreak/>
        <w:t xml:space="preserve">system owner is obtained and with a minimum interruption of service on the existing line.  Make connections to existing lines under pressure in accordance with the recommended procedures of the manufacturer of the pipe being tapped. </w:t>
      </w:r>
    </w:p>
    <w:p w14:paraId="6F5D5DF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6BEB57B3" w14:textId="77777777" w:rsidR="00B940A7" w:rsidRDefault="00B940A7">
      <w:pPr>
        <w:widowControl w:val="0"/>
        <w:autoSpaceDE w:val="0"/>
        <w:autoSpaceDN w:val="0"/>
        <w:adjustRightInd w:val="0"/>
        <w:spacing w:after="0" w:line="240" w:lineRule="auto"/>
        <w:rPr>
          <w:rFonts w:ascii="ArialMT" w:hAnsi="ArialMT"/>
          <w:sz w:val="20"/>
          <w:szCs w:val="20"/>
        </w:rPr>
      </w:pPr>
    </w:p>
    <w:p w14:paraId="3E904F0F" w14:textId="77777777" w:rsidR="00B940A7" w:rsidRDefault="00B940A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562F4E">
        <w:rPr>
          <w:rFonts w:ascii="Courier" w:hAnsi="Courier" w:cs="Courier"/>
          <w:b/>
          <w:bCs/>
          <w:vanish/>
          <w:sz w:val="20"/>
          <w:szCs w:val="20"/>
        </w:rPr>
        <w:t xml:space="preserve"> </w:t>
      </w:r>
      <w:r>
        <w:rPr>
          <w:rFonts w:ascii="Courier" w:hAnsi="Courier" w:cs="Courier"/>
          <w:b/>
          <w:bCs/>
          <w:vanish/>
          <w:sz w:val="20"/>
          <w:szCs w:val="20"/>
        </w:rPr>
        <w:t>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4135D4FB" w14:textId="77777777" w:rsidR="00B940A7" w:rsidRDefault="00B940A7">
      <w:pPr>
        <w:widowControl w:val="0"/>
        <w:autoSpaceDE w:val="0"/>
        <w:autoSpaceDN w:val="0"/>
        <w:adjustRightInd w:val="0"/>
        <w:spacing w:after="0" w:line="240" w:lineRule="auto"/>
        <w:rPr>
          <w:rFonts w:ascii="Courier" w:hAnsi="Courier" w:cs="Courier"/>
          <w:vanish/>
          <w:sz w:val="20"/>
          <w:szCs w:val="20"/>
        </w:rPr>
      </w:pPr>
    </w:p>
    <w:p w14:paraId="4938758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copper tubing or PVC piping for water service lines less than 4 inches (100 mm) in diameter.&amp; Utilize ductile iron pipe or PVC pressure pipe for water service lines 4 inches (100 mm) and 6 inches (150 mm) in diameter; see G301002, paragraph 1.2, "Water Distribution Mains" for additional requirements for ductile iron and PVC piping.</w:t>
      </w:r>
    </w:p>
    <w:p w14:paraId="1602904C"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7B666090" w14:textId="77777777" w:rsidR="00B940A7" w:rsidRDefault="00B940A7">
      <w:pPr>
        <w:widowControl w:val="0"/>
        <w:autoSpaceDE w:val="0"/>
        <w:autoSpaceDN w:val="0"/>
        <w:adjustRightInd w:val="0"/>
        <w:spacing w:after="0" w:line="240" w:lineRule="auto"/>
        <w:rPr>
          <w:rFonts w:ascii="ArialMT" w:hAnsi="ArialMT"/>
          <w:sz w:val="20"/>
          <w:szCs w:val="20"/>
        </w:rPr>
      </w:pPr>
    </w:p>
    <w:p w14:paraId="219373EB"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 xml:space="preserve">1)  Pipe: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30D2BEBC"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1FEC0D43"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DC58A72"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5E5D1FB6" w14:textId="77777777" w:rsidR="00B940A7" w:rsidRDefault="00B940A7">
      <w:pPr>
        <w:widowControl w:val="0"/>
        <w:autoSpaceDE w:val="0"/>
        <w:autoSpaceDN w:val="0"/>
        <w:adjustRightInd w:val="0"/>
        <w:spacing w:after="0" w:line="240" w:lineRule="auto"/>
        <w:rPr>
          <w:rFonts w:ascii="ArialMT" w:hAnsi="ArialMT"/>
          <w:sz w:val="20"/>
          <w:szCs w:val="20"/>
        </w:rPr>
      </w:pPr>
    </w:p>
    <w:p w14:paraId="35968354"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6A38EACE"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2494D101"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7C22E9FA"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771B1F"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0E58657B" w14:textId="77777777" w:rsidR="00B940A7" w:rsidRDefault="00B940A7">
      <w:pPr>
        <w:widowControl w:val="0"/>
        <w:autoSpaceDE w:val="0"/>
        <w:autoSpaceDN w:val="0"/>
        <w:adjustRightInd w:val="0"/>
        <w:spacing w:after="0" w:line="240" w:lineRule="auto"/>
        <w:rPr>
          <w:rFonts w:ascii="ArialMT" w:hAnsi="ArialMT"/>
          <w:sz w:val="20"/>
          <w:szCs w:val="20"/>
        </w:rPr>
      </w:pPr>
    </w:p>
    <w:p w14:paraId="7039E4C4"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780A1F2C"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Metallic Piping:   in accordance with requirements of AWWA C600.</w:t>
      </w:r>
    </w:p>
    <w:p w14:paraId="375AD172"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3221E2FF"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90E2FA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1046B312" w14:textId="77777777" w:rsidR="00B940A7" w:rsidRDefault="00B940A7">
      <w:pPr>
        <w:widowControl w:val="0"/>
        <w:autoSpaceDE w:val="0"/>
        <w:autoSpaceDN w:val="0"/>
        <w:adjustRightInd w:val="0"/>
        <w:spacing w:after="0" w:line="240" w:lineRule="auto"/>
        <w:rPr>
          <w:rFonts w:ascii="ArialMT" w:hAnsi="ArialMT"/>
          <w:sz w:val="20"/>
          <w:szCs w:val="20"/>
        </w:rPr>
      </w:pPr>
    </w:p>
    <w:p w14:paraId="0350831F"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42C2FDF9" w14:textId="77777777" w:rsidR="00B940A7" w:rsidRDefault="00B940A7">
      <w:pPr>
        <w:widowControl w:val="0"/>
        <w:autoSpaceDE w:val="0"/>
        <w:autoSpaceDN w:val="0"/>
        <w:adjustRightInd w:val="0"/>
        <w:spacing w:after="0" w:line="240" w:lineRule="auto"/>
        <w:rPr>
          <w:rFonts w:ascii="ArialMT" w:hAnsi="ArialMT"/>
          <w:sz w:val="20"/>
          <w:szCs w:val="20"/>
        </w:rPr>
      </w:pPr>
    </w:p>
    <w:p w14:paraId="4D961EC3"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1326FF80"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To prevent the possibility of bi-metallic corrosion, wrap service lines of dissimilar metal to the water mains and the attendant corporation stops with polyethylene or dielectric tape for a minimum clear distance of 3 feet (900 mm) from the main.</w:t>
      </w:r>
    </w:p>
    <w:p w14:paraId="5A24911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47DFE78B" w14:textId="77777777" w:rsidR="00B940A7" w:rsidRDefault="00B940A7">
      <w:pPr>
        <w:widowControl w:val="0"/>
        <w:autoSpaceDE w:val="0"/>
        <w:autoSpaceDN w:val="0"/>
        <w:adjustRightInd w:val="0"/>
        <w:spacing w:after="0" w:line="240" w:lineRule="auto"/>
        <w:rPr>
          <w:rFonts w:ascii="ArialMT" w:hAnsi="ArialMT"/>
          <w:sz w:val="20"/>
          <w:szCs w:val="20"/>
        </w:rPr>
      </w:pPr>
    </w:p>
    <w:p w14:paraId="73C2897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091FE556"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27ADBEBA" w14:textId="77777777" w:rsidR="00B940A7" w:rsidRDefault="00B940A7">
      <w:pPr>
        <w:widowControl w:val="0"/>
        <w:autoSpaceDE w:val="0"/>
        <w:autoSpaceDN w:val="0"/>
        <w:adjustRightInd w:val="0"/>
        <w:spacing w:after="0" w:line="240" w:lineRule="auto"/>
        <w:rPr>
          <w:rFonts w:ascii="ArialMT" w:hAnsi="ArialMT"/>
          <w:sz w:val="20"/>
          <w:szCs w:val="20"/>
        </w:rPr>
      </w:pPr>
    </w:p>
    <w:p w14:paraId="4F7ABF09"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32FF9177" w14:textId="77777777" w:rsidR="00B940A7" w:rsidRDefault="00B940A7">
      <w:pPr>
        <w:widowControl w:val="0"/>
        <w:autoSpaceDE w:val="0"/>
        <w:autoSpaceDN w:val="0"/>
        <w:adjustRightInd w:val="0"/>
        <w:spacing w:after="0" w:line="240" w:lineRule="auto"/>
        <w:rPr>
          <w:rFonts w:ascii="ArialMT" w:hAnsi="ArialMT"/>
          <w:sz w:val="20"/>
          <w:szCs w:val="20"/>
        </w:rPr>
      </w:pPr>
    </w:p>
    <w:p w14:paraId="117C49DD"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682A6FA3"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3F099D93" w14:textId="77777777" w:rsidR="00B940A7" w:rsidRDefault="00B940A7">
      <w:pPr>
        <w:widowControl w:val="0"/>
        <w:autoSpaceDE w:val="0"/>
        <w:autoSpaceDN w:val="0"/>
        <w:adjustRightInd w:val="0"/>
        <w:spacing w:after="0" w:line="240" w:lineRule="auto"/>
        <w:rPr>
          <w:rFonts w:ascii="ArialMT" w:hAnsi="ArialMT"/>
          <w:sz w:val="20"/>
          <w:szCs w:val="20"/>
        </w:rPr>
      </w:pPr>
    </w:p>
    <w:p w14:paraId="6EEEF6AD" w14:textId="77777777" w:rsidR="00B940A7" w:rsidRDefault="00B940A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Valves (20-inch and smaller in diameter):  AWWA C509 or AWWA C515, nonrising stem and of one manufacturer.</w:t>
      </w:r>
    </w:p>
    <w:p w14:paraId="607A48BA" w14:textId="77777777" w:rsidR="00B940A7" w:rsidRDefault="00B940A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4E44E767" w14:textId="77777777" w:rsidR="00B940A7" w:rsidRDefault="00B940A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Valves for Indicator Post:  AWWA C509 or AWWA C500, as indicated above, with indicator post flange in accordance with requirements of UL 262.</w:t>
      </w:r>
    </w:p>
    <w:p w14:paraId="446E4078" w14:textId="77777777" w:rsidR="00B940A7" w:rsidRDefault="00B940A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54AC2491" w14:textId="77777777" w:rsidR="00B940A7" w:rsidRDefault="00B940A7">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B03BADF"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0924E1F2" w14:textId="77777777" w:rsidR="00B940A7" w:rsidRDefault="00B940A7">
      <w:pPr>
        <w:widowControl w:val="0"/>
        <w:autoSpaceDE w:val="0"/>
        <w:autoSpaceDN w:val="0"/>
        <w:adjustRightInd w:val="0"/>
        <w:spacing w:after="0" w:line="240" w:lineRule="auto"/>
        <w:rPr>
          <w:rFonts w:ascii="ArialMT" w:hAnsi="ArialMT"/>
          <w:sz w:val="20"/>
          <w:szCs w:val="20"/>
        </w:rPr>
      </w:pPr>
    </w:p>
    <w:p w14:paraId="66FCA7CD"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05BE47BB"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6FD285C1" w14:textId="77777777" w:rsidR="00B940A7" w:rsidRDefault="00B940A7">
      <w:pPr>
        <w:widowControl w:val="0"/>
        <w:autoSpaceDE w:val="0"/>
        <w:autoSpaceDN w:val="0"/>
        <w:adjustRightInd w:val="0"/>
        <w:spacing w:after="0" w:line="240" w:lineRule="auto"/>
        <w:rPr>
          <w:rFonts w:ascii="ArialMT" w:hAnsi="ArialMT"/>
          <w:sz w:val="20"/>
          <w:szCs w:val="20"/>
        </w:rPr>
      </w:pPr>
    </w:p>
    <w:p w14:paraId="7A623F7C"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262A7A59"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46A47D60" w14:textId="77777777" w:rsidR="00B940A7" w:rsidRDefault="00B940A7">
      <w:pPr>
        <w:widowControl w:val="0"/>
        <w:autoSpaceDE w:val="0"/>
        <w:autoSpaceDN w:val="0"/>
        <w:adjustRightInd w:val="0"/>
        <w:spacing w:after="0" w:line="240" w:lineRule="auto"/>
        <w:rPr>
          <w:rFonts w:ascii="ArialMT" w:hAnsi="ArialMT"/>
          <w:sz w:val="20"/>
          <w:szCs w:val="20"/>
        </w:rPr>
      </w:pPr>
    </w:p>
    <w:p w14:paraId="2F6AABEF"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check valves sized 2-inches (50 mm) to 24-inches (600 mm) as swing-check type (AWWA C508) and with a protective epoxy interior coating conforming to AWWA C550.  For underground applications, </w:t>
      </w:r>
      <w:r>
        <w:rPr>
          <w:rFonts w:ascii="Courier" w:hAnsi="Courier" w:cs="Courier"/>
          <w:sz w:val="20"/>
          <w:szCs w:val="20"/>
        </w:rPr>
        <w:lastRenderedPageBreak/>
        <w:t>provide check valve in a valve vault.</w:t>
      </w:r>
    </w:p>
    <w:p w14:paraId="2A52C46B"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4446197C" w14:textId="77777777" w:rsidR="00B940A7" w:rsidRDefault="00B940A7">
      <w:pPr>
        <w:widowControl w:val="0"/>
        <w:autoSpaceDE w:val="0"/>
        <w:autoSpaceDN w:val="0"/>
        <w:adjustRightInd w:val="0"/>
        <w:spacing w:after="0" w:line="240" w:lineRule="auto"/>
        <w:rPr>
          <w:rFonts w:ascii="ArialMT" w:hAnsi="ArialMT"/>
          <w:sz w:val="20"/>
          <w:szCs w:val="20"/>
        </w:rPr>
      </w:pPr>
    </w:p>
    <w:p w14:paraId="504C7101"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C512 and AWWA M51. </w:t>
      </w:r>
    </w:p>
    <w:p w14:paraId="1F980DBB"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 </w:t>
      </w:r>
    </w:p>
    <w:p w14:paraId="275374A9" w14:textId="77777777" w:rsidR="00B940A7" w:rsidRDefault="00B940A7">
      <w:pPr>
        <w:widowControl w:val="0"/>
        <w:autoSpaceDE w:val="0"/>
        <w:autoSpaceDN w:val="0"/>
        <w:adjustRightInd w:val="0"/>
        <w:spacing w:after="0" w:line="240" w:lineRule="auto"/>
        <w:rPr>
          <w:rFonts w:ascii="ArialMT" w:hAnsi="ArialMT"/>
          <w:sz w:val="20"/>
          <w:szCs w:val="20"/>
        </w:rPr>
      </w:pPr>
    </w:p>
    <w:p w14:paraId="47AF33F0"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27684F09"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67ACE5BB" w14:textId="77777777" w:rsidR="00B940A7" w:rsidRDefault="00B940A7">
      <w:pPr>
        <w:widowControl w:val="0"/>
        <w:autoSpaceDE w:val="0"/>
        <w:autoSpaceDN w:val="0"/>
        <w:adjustRightInd w:val="0"/>
        <w:spacing w:after="0" w:line="240" w:lineRule="auto"/>
        <w:rPr>
          <w:rFonts w:ascii="ArialMT" w:hAnsi="ArialMT"/>
          <w:sz w:val="20"/>
          <w:szCs w:val="20"/>
        </w:rPr>
      </w:pPr>
    </w:p>
    <w:p w14:paraId="6EF6327D"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75FBD367"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58EA0922" w14:textId="77777777" w:rsidR="00B940A7" w:rsidRDefault="00B940A7">
      <w:pPr>
        <w:widowControl w:val="0"/>
        <w:autoSpaceDE w:val="0"/>
        <w:autoSpaceDN w:val="0"/>
        <w:adjustRightInd w:val="0"/>
        <w:spacing w:after="0" w:line="240" w:lineRule="auto"/>
        <w:rPr>
          <w:rFonts w:ascii="ArialMT" w:hAnsi="ArialMT"/>
          <w:sz w:val="20"/>
          <w:szCs w:val="20"/>
        </w:rPr>
      </w:pPr>
    </w:p>
    <w:p w14:paraId="256D3AC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6A751E4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2A16EA1A" w14:textId="77777777" w:rsidR="00B940A7" w:rsidRDefault="00B940A7">
      <w:pPr>
        <w:widowControl w:val="0"/>
        <w:autoSpaceDE w:val="0"/>
        <w:autoSpaceDN w:val="0"/>
        <w:adjustRightInd w:val="0"/>
        <w:spacing w:after="0" w:line="240" w:lineRule="auto"/>
        <w:rPr>
          <w:rFonts w:ascii="ArialMT" w:hAnsi="ArialMT"/>
          <w:sz w:val="20"/>
          <w:szCs w:val="20"/>
        </w:rPr>
      </w:pPr>
    </w:p>
    <w:p w14:paraId="4C1FA14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747B766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3F7A94E1" w14:textId="77777777" w:rsidR="00B940A7" w:rsidRDefault="00B940A7">
      <w:pPr>
        <w:widowControl w:val="0"/>
        <w:autoSpaceDE w:val="0"/>
        <w:autoSpaceDN w:val="0"/>
        <w:adjustRightInd w:val="0"/>
        <w:spacing w:after="0" w:line="240" w:lineRule="auto"/>
        <w:rPr>
          <w:rFonts w:ascii="ArialMT" w:hAnsi="ArialMT"/>
          <w:sz w:val="20"/>
          <w:szCs w:val="20"/>
        </w:rPr>
      </w:pPr>
    </w:p>
    <w:p w14:paraId="5CAE4398"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Coordinate with the project's fire protection designer of record.  Provide protection for fire hydrants located in areas subject to vehicle damage.  Provide fire hydrants with National Standard threads on hose and pumper connections.  Provide a 6 inch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2463FF7A"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2B4CBC52"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39E156D4"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Installation:  Install hydrants with the pumper connection facing the adjacent paved surface.  If there are two, paved adjacent surfaces, contact the Contracting Officer for further direction.</w:t>
      </w:r>
    </w:p>
    <w:p w14:paraId="14CCCFF8" w14:textId="77777777" w:rsidR="00B940A7" w:rsidRDefault="00B940A7">
      <w:pPr>
        <w:widowControl w:val="0"/>
        <w:tabs>
          <w:tab w:val="left" w:pos="720"/>
        </w:tabs>
        <w:autoSpaceDE w:val="0"/>
        <w:autoSpaceDN w:val="0"/>
        <w:adjustRightInd w:val="0"/>
        <w:spacing w:after="0" w:line="240" w:lineRule="auto"/>
        <w:ind w:left="1440" w:hanging="720"/>
        <w:rPr>
          <w:rFonts w:ascii="ArialMT" w:hAnsi="ArialMT"/>
          <w:sz w:val="20"/>
          <w:szCs w:val="20"/>
        </w:rPr>
      </w:pPr>
    </w:p>
    <w:p w14:paraId="1053257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60D17EA1" w14:textId="77777777" w:rsidR="00B940A7" w:rsidRDefault="00B940A7">
      <w:pPr>
        <w:widowControl w:val="0"/>
        <w:autoSpaceDE w:val="0"/>
        <w:autoSpaceDN w:val="0"/>
        <w:adjustRightInd w:val="0"/>
        <w:spacing w:after="0" w:line="240" w:lineRule="auto"/>
        <w:rPr>
          <w:rFonts w:ascii="ArialMT" w:hAnsi="ArialMT"/>
          <w:sz w:val="20"/>
          <w:szCs w:val="20"/>
        </w:rPr>
      </w:pPr>
    </w:p>
    <w:p w14:paraId="5FF3C100"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2540070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245A4BD8"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371C6F11" w14:textId="77777777" w:rsidR="00B940A7" w:rsidRDefault="00B940A7">
      <w:pPr>
        <w:widowControl w:val="0"/>
        <w:autoSpaceDE w:val="0"/>
        <w:autoSpaceDN w:val="0"/>
        <w:adjustRightInd w:val="0"/>
        <w:spacing w:after="0" w:line="240" w:lineRule="auto"/>
        <w:rPr>
          <w:rFonts w:ascii="ArialMT" w:hAnsi="ArialMT"/>
          <w:sz w:val="20"/>
          <w:szCs w:val="20"/>
        </w:rPr>
      </w:pPr>
    </w:p>
    <w:p w14:paraId="58DDB19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4BF30CE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G301003 POTABLE WATER STORAGE </w:t>
      </w:r>
    </w:p>
    <w:p w14:paraId="4643D1D7" w14:textId="77777777" w:rsidR="00B940A7" w:rsidRDefault="00B940A7">
      <w:pPr>
        <w:widowControl w:val="0"/>
        <w:autoSpaceDE w:val="0"/>
        <w:autoSpaceDN w:val="0"/>
        <w:adjustRightInd w:val="0"/>
        <w:spacing w:after="0" w:line="240" w:lineRule="auto"/>
        <w:rPr>
          <w:rFonts w:ascii="ArialMT" w:hAnsi="ArialMT"/>
          <w:sz w:val="20"/>
          <w:szCs w:val="20"/>
        </w:rPr>
      </w:pPr>
    </w:p>
    <w:p w14:paraId="32D5F49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1.1 POTABLE WATER STORAGE TANKS </w:t>
      </w:r>
    </w:p>
    <w:p w14:paraId="5515AD6F" w14:textId="77777777" w:rsidR="00B940A7" w:rsidRDefault="00B940A7">
      <w:pPr>
        <w:widowControl w:val="0"/>
        <w:autoSpaceDE w:val="0"/>
        <w:autoSpaceDN w:val="0"/>
        <w:adjustRightInd w:val="0"/>
        <w:spacing w:after="0" w:line="240" w:lineRule="auto"/>
        <w:rPr>
          <w:rFonts w:ascii="ArialMT" w:hAnsi="ArialMT"/>
          <w:sz w:val="20"/>
          <w:szCs w:val="20"/>
        </w:rPr>
      </w:pPr>
    </w:p>
    <w:p w14:paraId="3BAB4DF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potable water storage facilities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35DB0A5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 elevated, steel water storage tank must be in accordance with AWWA D100.  A ground, steel water storage tank must be in accordance with AWWA D100 for welded tanks and AWWA D103 for bolted tanks.</w:t>
      </w:r>
    </w:p>
    <w:p w14:paraId="2F28B75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1.2 TANK ACCESSORIES </w:t>
      </w:r>
    </w:p>
    <w:p w14:paraId="480EA1F4" w14:textId="77777777" w:rsidR="00B940A7" w:rsidRDefault="00B940A7">
      <w:pPr>
        <w:widowControl w:val="0"/>
        <w:autoSpaceDE w:val="0"/>
        <w:autoSpaceDN w:val="0"/>
        <w:adjustRightInd w:val="0"/>
        <w:spacing w:after="0" w:line="240" w:lineRule="auto"/>
        <w:rPr>
          <w:rFonts w:ascii="ArialMT" w:hAnsi="ArialMT"/>
          <w:sz w:val="20"/>
          <w:szCs w:val="20"/>
        </w:rPr>
      </w:pPr>
    </w:p>
    <w:p w14:paraId="7467F88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and valves in accordance with G301002.   Install an altitude valve in a valve vault with appropriate shut off valves and check valve.</w:t>
      </w:r>
    </w:p>
    <w:p w14:paraId="53B78DD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1.3 TANK COATINGS </w:t>
      </w:r>
    </w:p>
    <w:p w14:paraId="43CA6AAB" w14:textId="77777777" w:rsidR="00B940A7" w:rsidRDefault="00B940A7">
      <w:pPr>
        <w:widowControl w:val="0"/>
        <w:autoSpaceDE w:val="0"/>
        <w:autoSpaceDN w:val="0"/>
        <w:adjustRightInd w:val="0"/>
        <w:spacing w:after="0" w:line="240" w:lineRule="auto"/>
        <w:rPr>
          <w:rFonts w:ascii="ArialMT" w:hAnsi="ArialMT"/>
          <w:sz w:val="20"/>
          <w:szCs w:val="20"/>
        </w:rPr>
      </w:pPr>
    </w:p>
    <w:p w14:paraId="476B06F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primer, intermediate coat and topcoat materials from one manufacturer.  Secondary materials, produced or specifically recommended by the coating system manufacturer, may be used.  Contrasting colors between coats are required.</w:t>
      </w:r>
    </w:p>
    <w:p w14:paraId="6FF76B07"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G301003 1.3.1 Interior Coating System </w:t>
      </w:r>
    </w:p>
    <w:p w14:paraId="01D1CCF4" w14:textId="77777777" w:rsidR="00B940A7" w:rsidRDefault="00B940A7">
      <w:pPr>
        <w:widowControl w:val="0"/>
        <w:autoSpaceDE w:val="0"/>
        <w:autoSpaceDN w:val="0"/>
        <w:adjustRightInd w:val="0"/>
        <w:spacing w:after="0" w:line="240" w:lineRule="auto"/>
        <w:rPr>
          <w:rFonts w:ascii="ArialMT" w:hAnsi="ArialMT"/>
          <w:sz w:val="20"/>
          <w:szCs w:val="20"/>
        </w:rPr>
      </w:pPr>
    </w:p>
    <w:p w14:paraId="68B06536"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interior coating system that is certified in accordance with AWWA D102, ICS-No. 2 or ICS-No. 5, and with NSF 61 and is in accordance with the state waterworks' regulations.</w:t>
      </w:r>
    </w:p>
    <w:p w14:paraId="5227A7C7"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565C61FF"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156"/>
        <w:gridCol w:w="2870"/>
        <w:gridCol w:w="2870"/>
      </w:tblGrid>
      <w:tr w:rsidR="00B940A7" w14:paraId="2F201C09"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1285246" w14:textId="77777777" w:rsidR="00B940A7" w:rsidRPr="00562F4E" w:rsidRDefault="00B940A7">
            <w:pPr>
              <w:widowControl w:val="0"/>
              <w:autoSpaceDE w:val="0"/>
              <w:autoSpaceDN w:val="0"/>
              <w:adjustRightInd w:val="0"/>
              <w:spacing w:after="0" w:line="240" w:lineRule="auto"/>
              <w:rPr>
                <w:rFonts w:ascii="ArialMT" w:hAnsi="ArialMT"/>
                <w:b/>
                <w:sz w:val="20"/>
                <w:szCs w:val="20"/>
              </w:rPr>
            </w:pPr>
            <w:r w:rsidRPr="00562F4E">
              <w:rPr>
                <w:rFonts w:ascii="Courier" w:hAnsi="Courier" w:cs="Courier"/>
                <w:b/>
                <w:sz w:val="20"/>
                <w:szCs w:val="20"/>
              </w:rPr>
              <w:t>Coat</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2E90AB6"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Minimum DFT (mils)</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14CECAA"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Maximum DFT (mils)</w:t>
            </w:r>
            <w:r w:rsidRPr="00562F4E">
              <w:rPr>
                <w:rFonts w:ascii="Courier" w:hAnsi="Courier" w:cs="Courier"/>
                <w:b/>
                <w:sz w:val="20"/>
                <w:szCs w:val="20"/>
              </w:rPr>
              <w:br/>
            </w:r>
          </w:p>
        </w:tc>
      </w:tr>
      <w:tr w:rsidR="00B940A7" w14:paraId="66FF9110"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DE05CDB"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574AB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6DA7D2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B940A7" w14:paraId="28DB5B16"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56CFB7C"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0F8BAB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1208D5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B940A7" w14:paraId="4027CD40"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24226F9"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EDDD8F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D9C35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B940A7" w14:paraId="33BA8D76"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1F9F8A0"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DC3ECE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9</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6592B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w:t>
            </w:r>
            <w:r>
              <w:rPr>
                <w:rFonts w:ascii="Courier" w:hAnsi="Courier" w:cs="Courier"/>
                <w:sz w:val="20"/>
                <w:szCs w:val="20"/>
              </w:rPr>
              <w:br/>
            </w:r>
          </w:p>
        </w:tc>
      </w:tr>
    </w:tbl>
    <w:p w14:paraId="16D1C1EF"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lastRenderedPageBreak/>
        <w:t xml:space="preserve">   G301003 1.3.2 Exterior Coating System </w:t>
      </w:r>
    </w:p>
    <w:p w14:paraId="0809AE0B" w14:textId="77777777" w:rsidR="00B940A7" w:rsidRDefault="00B940A7">
      <w:pPr>
        <w:widowControl w:val="0"/>
        <w:autoSpaceDE w:val="0"/>
        <w:autoSpaceDN w:val="0"/>
        <w:adjustRightInd w:val="0"/>
        <w:spacing w:after="0" w:line="240" w:lineRule="auto"/>
        <w:rPr>
          <w:rFonts w:ascii="ArialMT" w:hAnsi="ArialMT"/>
          <w:sz w:val="20"/>
          <w:szCs w:val="20"/>
        </w:rPr>
      </w:pPr>
    </w:p>
    <w:p w14:paraId="766682A8"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zinc/epoxy/polyurethane exterior coating system that is certified in accordance with AWWA D102, OCS-No. 6 and is in accordance with the state waterworks' regulations.</w:t>
      </w:r>
    </w:p>
    <w:p w14:paraId="55AF5CBE"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4385CCA6"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156"/>
        <w:gridCol w:w="2870"/>
        <w:gridCol w:w="2870"/>
      </w:tblGrid>
      <w:tr w:rsidR="00B940A7" w14:paraId="560DB7E3"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F08DE28" w14:textId="77777777" w:rsidR="00B940A7" w:rsidRPr="00562F4E" w:rsidRDefault="00B940A7">
            <w:pPr>
              <w:widowControl w:val="0"/>
              <w:autoSpaceDE w:val="0"/>
              <w:autoSpaceDN w:val="0"/>
              <w:adjustRightInd w:val="0"/>
              <w:spacing w:after="0" w:line="240" w:lineRule="auto"/>
              <w:rPr>
                <w:rFonts w:ascii="ArialMT" w:hAnsi="ArialMT"/>
                <w:b/>
                <w:sz w:val="20"/>
                <w:szCs w:val="20"/>
              </w:rPr>
            </w:pPr>
            <w:r w:rsidRPr="00562F4E">
              <w:rPr>
                <w:rFonts w:ascii="Courier" w:hAnsi="Courier" w:cs="Courier"/>
                <w:b/>
                <w:sz w:val="20"/>
                <w:szCs w:val="20"/>
              </w:rPr>
              <w:t>Coat</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23FAD47"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Minimum DFT (mils)</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FE7434D"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Maximum DFT (mils)</w:t>
            </w:r>
            <w:r w:rsidRPr="00562F4E">
              <w:rPr>
                <w:rFonts w:ascii="Courier" w:hAnsi="Courier" w:cs="Courier"/>
                <w:b/>
                <w:sz w:val="20"/>
                <w:szCs w:val="20"/>
              </w:rPr>
              <w:br/>
            </w:r>
          </w:p>
        </w:tc>
      </w:tr>
      <w:tr w:rsidR="00B940A7" w14:paraId="2732B31F"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7547447"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FDA87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73429C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B940A7" w14:paraId="0E75BF20"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F0E7637"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8DA008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E53587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B940A7" w14:paraId="2F87FFD8"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631E5B2"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345CAE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786200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r>
      <w:tr w:rsidR="00B940A7" w14:paraId="1ABE2BDA" w14:textId="77777777" w:rsidTr="00562F4E">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F6EBDA4" w14:textId="77777777" w:rsidR="00B940A7" w:rsidRDefault="00B940A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66DEA9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1CD443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w:t>
            </w:r>
            <w:r>
              <w:rPr>
                <w:rFonts w:ascii="Courier" w:hAnsi="Courier" w:cs="Courier"/>
                <w:sz w:val="20"/>
                <w:szCs w:val="20"/>
              </w:rPr>
              <w:br/>
            </w:r>
          </w:p>
        </w:tc>
      </w:tr>
    </w:tbl>
    <w:p w14:paraId="0CA4FD1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G301004 FIRE PROTECTION WATER DISTRIBUTION </w:t>
      </w:r>
    </w:p>
    <w:p w14:paraId="308D8231" w14:textId="77777777" w:rsidR="00B940A7" w:rsidRDefault="00B940A7">
      <w:pPr>
        <w:widowControl w:val="0"/>
        <w:autoSpaceDE w:val="0"/>
        <w:autoSpaceDN w:val="0"/>
        <w:adjustRightInd w:val="0"/>
        <w:spacing w:after="0" w:line="240" w:lineRule="auto"/>
        <w:rPr>
          <w:rFonts w:ascii="ArialMT" w:hAnsi="ArialMT"/>
          <w:sz w:val="20"/>
          <w:szCs w:val="20"/>
        </w:rPr>
      </w:pPr>
    </w:p>
    <w:p w14:paraId="3FC865C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05F60E57" w14:textId="77777777" w:rsidR="00B940A7" w:rsidRDefault="00B940A7">
      <w:pPr>
        <w:widowControl w:val="0"/>
        <w:autoSpaceDE w:val="0"/>
        <w:autoSpaceDN w:val="0"/>
        <w:adjustRightInd w:val="0"/>
        <w:spacing w:after="0" w:line="240" w:lineRule="auto"/>
        <w:rPr>
          <w:rFonts w:ascii="ArialMT" w:hAnsi="ArialMT"/>
          <w:sz w:val="20"/>
          <w:szCs w:val="20"/>
        </w:rPr>
      </w:pPr>
    </w:p>
    <w:p w14:paraId="4B90E12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Provide water main piping, service lines, fittings, valves, accessories and other materials in compliance with the American Water Works Association (AWWA) standards for a minimum system working pressure of 200 psi (1380 kPa).</w:t>
      </w:r>
    </w:p>
    <w:p w14:paraId="101B05F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77C18CCE" w14:textId="77777777" w:rsidR="00B940A7" w:rsidRDefault="00B940A7">
      <w:pPr>
        <w:widowControl w:val="0"/>
        <w:autoSpaceDE w:val="0"/>
        <w:autoSpaceDN w:val="0"/>
        <w:adjustRightInd w:val="0"/>
        <w:spacing w:after="0" w:line="240" w:lineRule="auto"/>
        <w:rPr>
          <w:rFonts w:ascii="ArialMT" w:hAnsi="ArialMT"/>
          <w:sz w:val="20"/>
          <w:szCs w:val="20"/>
        </w:rPr>
      </w:pPr>
    </w:p>
    <w:p w14:paraId="5743A92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59BC3F3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25D1EDDC" w14:textId="77777777" w:rsidR="00B940A7" w:rsidRDefault="00B940A7">
      <w:pPr>
        <w:widowControl w:val="0"/>
        <w:autoSpaceDE w:val="0"/>
        <w:autoSpaceDN w:val="0"/>
        <w:adjustRightInd w:val="0"/>
        <w:spacing w:after="0" w:line="240" w:lineRule="auto"/>
        <w:rPr>
          <w:rFonts w:ascii="ArialMT" w:hAnsi="ArialMT"/>
          <w:sz w:val="20"/>
          <w:szCs w:val="20"/>
        </w:rPr>
      </w:pPr>
    </w:p>
    <w:p w14:paraId="019ED25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44F7F6A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77BEFE9F" w14:textId="77777777" w:rsidR="00B940A7" w:rsidRDefault="00B940A7">
      <w:pPr>
        <w:widowControl w:val="0"/>
        <w:autoSpaceDE w:val="0"/>
        <w:autoSpaceDN w:val="0"/>
        <w:adjustRightInd w:val="0"/>
        <w:spacing w:after="0" w:line="240" w:lineRule="auto"/>
        <w:rPr>
          <w:rFonts w:ascii="ArialMT" w:hAnsi="ArialMT"/>
          <w:sz w:val="20"/>
          <w:szCs w:val="20"/>
        </w:rPr>
      </w:pPr>
    </w:p>
    <w:p w14:paraId="753B12C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764BF6E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G301005 FIRE PROTECTION WATER STORAGE </w:t>
      </w:r>
    </w:p>
    <w:p w14:paraId="5B4B753F" w14:textId="77777777" w:rsidR="00B940A7" w:rsidRDefault="00B940A7">
      <w:pPr>
        <w:widowControl w:val="0"/>
        <w:autoSpaceDE w:val="0"/>
        <w:autoSpaceDN w:val="0"/>
        <w:adjustRightInd w:val="0"/>
        <w:spacing w:after="0" w:line="240" w:lineRule="auto"/>
        <w:rPr>
          <w:rFonts w:ascii="ArialMT" w:hAnsi="ArialMT"/>
          <w:sz w:val="20"/>
          <w:szCs w:val="20"/>
        </w:rPr>
      </w:pPr>
    </w:p>
    <w:p w14:paraId="78DDEBCB" w14:textId="77777777" w:rsidR="00B940A7" w:rsidRDefault="00B940A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Include FAA requirements if storage facility is located in the vicinity of an airfield.</w:t>
      </w:r>
      <w:r>
        <w:rPr>
          <w:rFonts w:ascii="Courier" w:hAnsi="Courier" w:cs="Courier"/>
          <w:b/>
          <w:bCs/>
          <w:vanish/>
          <w:sz w:val="20"/>
          <w:szCs w:val="20"/>
        </w:rPr>
        <w:br/>
        <w:t>***************************************************************************</w:t>
      </w:r>
    </w:p>
    <w:p w14:paraId="74ABB8E3" w14:textId="77777777" w:rsidR="00B940A7" w:rsidRDefault="00B940A7">
      <w:pPr>
        <w:widowControl w:val="0"/>
        <w:autoSpaceDE w:val="0"/>
        <w:autoSpaceDN w:val="0"/>
        <w:adjustRightInd w:val="0"/>
        <w:spacing w:after="0" w:line="240" w:lineRule="auto"/>
        <w:rPr>
          <w:rFonts w:ascii="Courier" w:hAnsi="Courier" w:cs="Courier"/>
          <w:vanish/>
          <w:sz w:val="20"/>
          <w:szCs w:val="20"/>
        </w:rPr>
      </w:pPr>
    </w:p>
    <w:p w14:paraId="7AE0DD43"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Fire Protection Water Storage systems in accordance with UFC 3-600-01 and NFPA 22.</w:t>
      </w:r>
    </w:p>
    <w:p w14:paraId="1F955CD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40173D35" w14:textId="77777777" w:rsidR="00B940A7" w:rsidRDefault="00B940A7">
      <w:pPr>
        <w:widowControl w:val="0"/>
        <w:autoSpaceDE w:val="0"/>
        <w:autoSpaceDN w:val="0"/>
        <w:adjustRightInd w:val="0"/>
        <w:spacing w:after="0" w:line="240" w:lineRule="auto"/>
        <w:rPr>
          <w:rFonts w:ascii="ArialMT" w:hAnsi="ArialMT"/>
          <w:sz w:val="20"/>
          <w:szCs w:val="20"/>
        </w:rPr>
      </w:pPr>
    </w:p>
    <w:p w14:paraId="5693EE53"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042AB85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G301007 PUMPING STATIONS </w:t>
      </w:r>
    </w:p>
    <w:p w14:paraId="75EF1222" w14:textId="77777777" w:rsidR="00B940A7" w:rsidRDefault="00B940A7">
      <w:pPr>
        <w:widowControl w:val="0"/>
        <w:autoSpaceDE w:val="0"/>
        <w:autoSpaceDN w:val="0"/>
        <w:adjustRightInd w:val="0"/>
        <w:spacing w:after="0" w:line="240" w:lineRule="auto"/>
        <w:rPr>
          <w:rFonts w:ascii="ArialMT" w:hAnsi="ArialMT"/>
          <w:sz w:val="20"/>
          <w:szCs w:val="20"/>
        </w:rPr>
      </w:pPr>
    </w:p>
    <w:p w14:paraId="6F97A074"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26F376F5"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packaged booster pump station must have an Underwriter’s Laboratories (UL) label indicating compliance of the equipment under the packaged pumping systems UL listing category.  This label must be inclusive of the entire station with enclosure so as to demonstrate compliance with the National Electrical Code requirements for working clearances and wiring procedures.</w:t>
      </w:r>
    </w:p>
    <w:p w14:paraId="65274F5F"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coatings of pumps, piping, valves and other accessories must be a National Standard Foundation (NSF) Standard 61 certified material for potable water.</w:t>
      </w:r>
    </w:p>
    <w:p w14:paraId="301CDC7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G301008 PACKAGED WATER TREATMENT PLANTS </w:t>
      </w:r>
    </w:p>
    <w:p w14:paraId="5E425263" w14:textId="77777777" w:rsidR="00B940A7" w:rsidRDefault="00B940A7">
      <w:pPr>
        <w:widowControl w:val="0"/>
        <w:autoSpaceDE w:val="0"/>
        <w:autoSpaceDN w:val="0"/>
        <w:adjustRightInd w:val="0"/>
        <w:spacing w:after="0" w:line="240" w:lineRule="auto"/>
        <w:rPr>
          <w:rFonts w:ascii="ArialMT" w:hAnsi="ArialMT"/>
          <w:sz w:val="20"/>
          <w:szCs w:val="20"/>
        </w:rPr>
      </w:pPr>
    </w:p>
    <w:p w14:paraId="315F90A9"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water treatment plants in accordance with UFC 3-230-03, </w:t>
      </w:r>
      <w:r>
        <w:rPr>
          <w:rFonts w:ascii="Courier" w:hAnsi="Courier" w:cs="Courier"/>
          <w:i/>
          <w:iCs/>
          <w:sz w:val="20"/>
          <w:szCs w:val="20"/>
        </w:rPr>
        <w:t xml:space="preserve">Water Treatment; </w:t>
      </w:r>
      <w:r>
        <w:rPr>
          <w:rFonts w:ascii="Courier" w:hAnsi="Courier" w:cs="Courier"/>
          <w:sz w:val="20"/>
          <w:szCs w:val="20"/>
        </w:rPr>
        <w:t>for pipeline materials and the state waterworks' regulations for treatment plant requirements.</w:t>
      </w:r>
    </w:p>
    <w:p w14:paraId="3A3D5E1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5F4E6E44" w14:textId="77777777" w:rsidR="00B940A7" w:rsidRDefault="00B940A7">
      <w:pPr>
        <w:widowControl w:val="0"/>
        <w:autoSpaceDE w:val="0"/>
        <w:autoSpaceDN w:val="0"/>
        <w:adjustRightInd w:val="0"/>
        <w:spacing w:after="0" w:line="240" w:lineRule="auto"/>
        <w:rPr>
          <w:rFonts w:ascii="ArialMT" w:hAnsi="ArialMT"/>
          <w:sz w:val="20"/>
          <w:szCs w:val="20"/>
        </w:rPr>
      </w:pPr>
    </w:p>
    <w:p w14:paraId="5EE91A77"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2FA9396C" w14:textId="77777777" w:rsidR="00B940A7" w:rsidRDefault="00B940A7">
      <w:pPr>
        <w:widowControl w:val="0"/>
        <w:autoSpaceDE w:val="0"/>
        <w:autoSpaceDN w:val="0"/>
        <w:adjustRightInd w:val="0"/>
        <w:spacing w:after="0" w:line="240" w:lineRule="auto"/>
        <w:rPr>
          <w:rFonts w:ascii="ArialMT" w:hAnsi="ArialMT"/>
          <w:sz w:val="20"/>
          <w:szCs w:val="20"/>
        </w:rPr>
      </w:pPr>
    </w:p>
    <w:p w14:paraId="0A0CB72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Wastewater Collection;</w:t>
      </w:r>
      <w:r w:rsidR="00562F4E">
        <w:rPr>
          <w:rFonts w:ascii="Courier" w:hAnsi="Courier" w:cs="Courier"/>
          <w:i/>
          <w:iCs/>
          <w:sz w:val="20"/>
          <w:szCs w:val="20"/>
        </w:rPr>
        <w:t xml:space="preserve"> </w:t>
      </w:r>
      <w:r>
        <w:rPr>
          <w:rFonts w:ascii="Courier" w:hAnsi="Courier" w:cs="Courier"/>
          <w:sz w:val="20"/>
          <w:szCs w:val="20"/>
        </w:rPr>
        <w:t>and the state sewer collection and treatment regulations. Connect the new sanitary sewage collection system to the nearest existing sanitary manholes or sanitary line adjacent to the project site. Provide design calculations that show the existing system is capable of handling the additional flows.</w:t>
      </w:r>
    </w:p>
    <w:p w14:paraId="24DC3C7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3008C2D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5B27F75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2747BB44" w14:textId="77777777" w:rsidR="00B940A7" w:rsidRDefault="00B940A7">
      <w:pPr>
        <w:widowControl w:val="0"/>
        <w:autoSpaceDE w:val="0"/>
        <w:autoSpaceDN w:val="0"/>
        <w:adjustRightInd w:val="0"/>
        <w:spacing w:after="0" w:line="240" w:lineRule="auto"/>
        <w:rPr>
          <w:rFonts w:ascii="ArialMT" w:hAnsi="ArialMT"/>
          <w:sz w:val="20"/>
          <w:szCs w:val="20"/>
        </w:rPr>
      </w:pPr>
    </w:p>
    <w:p w14:paraId="05E7D53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29EAF9E5" w14:textId="77777777" w:rsidR="00B940A7" w:rsidRDefault="00B940A7">
      <w:pPr>
        <w:widowControl w:val="0"/>
        <w:autoSpaceDE w:val="0"/>
        <w:autoSpaceDN w:val="0"/>
        <w:adjustRightInd w:val="0"/>
        <w:spacing w:after="0" w:line="240" w:lineRule="auto"/>
        <w:rPr>
          <w:rFonts w:ascii="ArialMT" w:hAnsi="ArialMT"/>
          <w:sz w:val="20"/>
          <w:szCs w:val="20"/>
        </w:rPr>
      </w:pPr>
    </w:p>
    <w:p w14:paraId="36817D0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to provide sanitary sewage lines for collection and services from the buildings.</w:t>
      </w:r>
    </w:p>
    <w:p w14:paraId="20A6C0F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3845F037" w14:textId="77777777" w:rsidR="00B940A7" w:rsidRDefault="00B940A7">
      <w:pPr>
        <w:widowControl w:val="0"/>
        <w:autoSpaceDE w:val="0"/>
        <w:autoSpaceDN w:val="0"/>
        <w:adjustRightInd w:val="0"/>
        <w:spacing w:after="0" w:line="240" w:lineRule="auto"/>
        <w:rPr>
          <w:rFonts w:ascii="ArialMT" w:hAnsi="ArialMT"/>
          <w:sz w:val="20"/>
          <w:szCs w:val="20"/>
        </w:rPr>
      </w:pPr>
    </w:p>
    <w:p w14:paraId="6E1D4D10"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gravity sanitary sewer mains and laterals, utilize Ductile Iron, PVC or Polypropylene sewer pipe and fittings. Use Ductile Iron under roadways or at depths greater than 10 feet (3.0 m).  PVC and Polypropylene may only be used under roadways or at depths greater than 10 feet (3.0 m) when written approval is received by the Government's Civil Reviewer or indicated in </w:t>
      </w:r>
      <w:r>
        <w:rPr>
          <w:rFonts w:ascii="Courier" w:hAnsi="Courier" w:cs="Courier"/>
          <w:sz w:val="20"/>
          <w:szCs w:val="20"/>
        </w:rPr>
        <w:lastRenderedPageBreak/>
        <w:t>another part of the RFP.</w:t>
      </w:r>
    </w:p>
    <w:p w14:paraId="75224BE8"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3FC6EF1A" w14:textId="77777777" w:rsidR="00B940A7" w:rsidRDefault="00B940A7">
      <w:pPr>
        <w:widowControl w:val="0"/>
        <w:autoSpaceDE w:val="0"/>
        <w:autoSpaceDN w:val="0"/>
        <w:adjustRightInd w:val="0"/>
        <w:spacing w:after="0" w:line="240" w:lineRule="auto"/>
        <w:rPr>
          <w:rFonts w:ascii="ArialMT" w:hAnsi="ArialMT"/>
          <w:sz w:val="20"/>
          <w:szCs w:val="20"/>
        </w:rPr>
      </w:pPr>
    </w:p>
    <w:p w14:paraId="4DCFA0F8"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br/>
        <w:t xml:space="preserve">1)  Piping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315F32D8"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2C2E5FC3"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Dual Wall and Triple Wall Polypropylene Sewer Pipe 12 inches to 60 inches</w:t>
      </w:r>
    </w:p>
    <w:p w14:paraId="0A1C86C6"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6AFF9F"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3ADD3840"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53C3BFA6"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179C1953" w14:textId="77777777" w:rsidR="00B940A7" w:rsidRDefault="00B940A7">
      <w:pPr>
        <w:widowControl w:val="0"/>
        <w:autoSpaceDE w:val="0"/>
        <w:autoSpaceDN w:val="0"/>
        <w:adjustRightInd w:val="0"/>
        <w:spacing w:after="0" w:line="240" w:lineRule="auto"/>
        <w:rPr>
          <w:rFonts w:ascii="ArialMT" w:hAnsi="ArialMT"/>
          <w:sz w:val="20"/>
          <w:szCs w:val="20"/>
        </w:rPr>
      </w:pPr>
    </w:p>
    <w:p w14:paraId="5A844CB5"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207FA781"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5C49BAFB" w14:textId="77777777" w:rsidR="00B940A7" w:rsidRDefault="00B940A7">
      <w:pPr>
        <w:widowControl w:val="0"/>
        <w:autoSpaceDE w:val="0"/>
        <w:autoSpaceDN w:val="0"/>
        <w:adjustRightInd w:val="0"/>
        <w:spacing w:after="0" w:line="240" w:lineRule="auto"/>
        <w:rPr>
          <w:rFonts w:ascii="ArialMT" w:hAnsi="ArialMT"/>
          <w:sz w:val="20"/>
          <w:szCs w:val="20"/>
        </w:rPr>
      </w:pPr>
    </w:p>
    <w:p w14:paraId="13971517"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2610C808"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6CD6A8FB"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021D895E"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22B8914"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1B36AB5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1.3 PIPING FOR CLEANOUTS </w:t>
      </w:r>
    </w:p>
    <w:p w14:paraId="1B592398" w14:textId="77777777" w:rsidR="00B940A7" w:rsidRDefault="00B940A7">
      <w:pPr>
        <w:widowControl w:val="0"/>
        <w:autoSpaceDE w:val="0"/>
        <w:autoSpaceDN w:val="0"/>
        <w:adjustRightInd w:val="0"/>
        <w:spacing w:after="0" w:line="240" w:lineRule="auto"/>
        <w:rPr>
          <w:rFonts w:ascii="ArialMT" w:hAnsi="ArialMT"/>
          <w:sz w:val="20"/>
          <w:szCs w:val="20"/>
        </w:rPr>
      </w:pPr>
    </w:p>
    <w:p w14:paraId="45B74E04"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2438DA74" w14:textId="77777777" w:rsidR="00B940A7" w:rsidRDefault="00B940A7">
      <w:pPr>
        <w:widowControl w:val="0"/>
        <w:autoSpaceDE w:val="0"/>
        <w:autoSpaceDN w:val="0"/>
        <w:adjustRightInd w:val="0"/>
        <w:spacing w:after="0" w:line="240" w:lineRule="auto"/>
        <w:rPr>
          <w:rFonts w:ascii="ArialMT" w:hAnsi="ArialMT"/>
          <w:sz w:val="20"/>
          <w:szCs w:val="20"/>
        </w:rPr>
      </w:pPr>
    </w:p>
    <w:p w14:paraId="3421564E"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t xml:space="preserve">1)  Pipe: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7DF8B0B8"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A08080"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506E7981" w14:textId="77777777" w:rsidR="00B940A7" w:rsidRDefault="00B940A7">
      <w:pPr>
        <w:widowControl w:val="0"/>
        <w:autoSpaceDE w:val="0"/>
        <w:autoSpaceDN w:val="0"/>
        <w:adjustRightInd w:val="0"/>
        <w:spacing w:after="0" w:line="240" w:lineRule="auto"/>
        <w:rPr>
          <w:rFonts w:ascii="ArialMT" w:hAnsi="ArialMT"/>
          <w:sz w:val="20"/>
          <w:szCs w:val="20"/>
        </w:rPr>
      </w:pPr>
    </w:p>
    <w:p w14:paraId="39381CE2"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38B8EDD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2988D527" w14:textId="77777777" w:rsidR="00B940A7" w:rsidRDefault="00B940A7">
      <w:pPr>
        <w:widowControl w:val="0"/>
        <w:autoSpaceDE w:val="0"/>
        <w:autoSpaceDN w:val="0"/>
        <w:adjustRightInd w:val="0"/>
        <w:spacing w:after="0" w:line="240" w:lineRule="auto"/>
        <w:rPr>
          <w:rFonts w:ascii="ArialMT" w:hAnsi="ArialMT"/>
          <w:sz w:val="20"/>
          <w:szCs w:val="20"/>
        </w:rPr>
      </w:pPr>
    </w:p>
    <w:p w14:paraId="01660BA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42DA5213" w14:textId="77777777" w:rsidR="00B940A7" w:rsidRDefault="00B940A7">
      <w:pPr>
        <w:widowControl w:val="0"/>
        <w:autoSpaceDE w:val="0"/>
        <w:autoSpaceDN w:val="0"/>
        <w:adjustRightInd w:val="0"/>
        <w:spacing w:after="0" w:line="240" w:lineRule="auto"/>
        <w:rPr>
          <w:rFonts w:ascii="ArialMT" w:hAnsi="ArialMT"/>
          <w:sz w:val="20"/>
          <w:szCs w:val="20"/>
        </w:rPr>
      </w:pPr>
    </w:p>
    <w:p w14:paraId="4C8B6A2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all materials, equipment, labor, testing, and miscellaneous related items for the sanitary manholes in accordance with the following:</w:t>
      </w:r>
    </w:p>
    <w:p w14:paraId="1B74823C"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manhole rim elevations flush with finished surface of paved areas or 1 inch (25 mm) above finished grade in unpaved areas.</w:t>
      </w:r>
    </w:p>
    <w:p w14:paraId="5FB4FB61"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923M (ASTM C 923), resilient connectors for making joints between manhole and pipes entering manhole.</w:t>
      </w:r>
    </w:p>
    <w:p w14:paraId="3D1CB24C"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drop manholes when a gravity sewer pipe enters a manhole at an elevation of 24 inches (610 mm) or more above the manhole invert.</w:t>
      </w:r>
    </w:p>
    <w:p w14:paraId="10F0E355"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New utility underground structures, manholes, utility vaults or similar structures within aircraft pavements, within 500 feet (153 m) of runway pavements or within 50 feet (15 M) of any other full strength aircraft pavements, must be designed in accordance with FAA Advisory Circular AC 150/5320-6D, Airport Pavement Design and Evaluation, Appendix 3, Design of Structures for Heavy Aircraft with a maximum wheel load of 75,000 pounds (34,019 KG) for paved surfaces and 50,000 pounds (22,680 KG) for unpaved surfaces.</w:t>
      </w:r>
    </w:p>
    <w:p w14:paraId="044DDF91" w14:textId="77777777" w:rsidR="00B940A7" w:rsidRDefault="00B940A7">
      <w:pPr>
        <w:widowControl w:val="0"/>
        <w:tabs>
          <w:tab w:val="left" w:pos="720"/>
        </w:tabs>
        <w:autoSpaceDE w:val="0"/>
        <w:autoSpaceDN w:val="0"/>
        <w:adjustRightInd w:val="0"/>
        <w:spacing w:after="0" w:line="240" w:lineRule="auto"/>
        <w:ind w:left="1440" w:hanging="720"/>
        <w:rPr>
          <w:rFonts w:ascii="ArialMT" w:hAnsi="ArialMT"/>
          <w:sz w:val="20"/>
          <w:szCs w:val="20"/>
        </w:rPr>
      </w:pPr>
    </w:p>
    <w:p w14:paraId="3A866D2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52175DB1" w14:textId="77777777" w:rsidR="00B940A7" w:rsidRDefault="00B940A7">
      <w:pPr>
        <w:widowControl w:val="0"/>
        <w:autoSpaceDE w:val="0"/>
        <w:autoSpaceDN w:val="0"/>
        <w:adjustRightInd w:val="0"/>
        <w:spacing w:after="0" w:line="240" w:lineRule="auto"/>
        <w:rPr>
          <w:rFonts w:ascii="ArialMT" w:hAnsi="ArialMT"/>
          <w:sz w:val="20"/>
          <w:szCs w:val="20"/>
        </w:rPr>
      </w:pPr>
    </w:p>
    <w:p w14:paraId="6572434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6B8C4E9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00B0C9FC"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ASTM C 990/C 990M butyl gaskets;</w:t>
      </w:r>
    </w:p>
    <w:p w14:paraId="19418039"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00E0BC9D"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48B090F7" w14:textId="77777777" w:rsidR="00B940A7" w:rsidRDefault="00B940A7">
      <w:pPr>
        <w:widowControl w:val="0"/>
        <w:tabs>
          <w:tab w:val="left" w:pos="720"/>
        </w:tabs>
        <w:autoSpaceDE w:val="0"/>
        <w:autoSpaceDN w:val="0"/>
        <w:adjustRightInd w:val="0"/>
        <w:spacing w:after="0" w:line="240" w:lineRule="auto"/>
        <w:ind w:left="1440" w:hanging="720"/>
        <w:rPr>
          <w:rFonts w:ascii="ArialMT" w:hAnsi="ArialMT"/>
          <w:sz w:val="20"/>
          <w:szCs w:val="20"/>
        </w:rPr>
      </w:pPr>
    </w:p>
    <w:p w14:paraId="38B61F3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3DD89FFB" w14:textId="77777777" w:rsidR="00B940A7" w:rsidRDefault="00B940A7">
      <w:pPr>
        <w:widowControl w:val="0"/>
        <w:autoSpaceDE w:val="0"/>
        <w:autoSpaceDN w:val="0"/>
        <w:adjustRightInd w:val="0"/>
        <w:spacing w:after="0" w:line="240" w:lineRule="auto"/>
        <w:rPr>
          <w:rFonts w:ascii="ArialMT" w:hAnsi="ArialMT"/>
          <w:sz w:val="20"/>
          <w:szCs w:val="20"/>
        </w:rPr>
      </w:pPr>
    </w:p>
    <w:p w14:paraId="3A7E2498"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144EAED7"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G302002 1.4 MANHOLE FRAMES AND COVERS </w:t>
      </w:r>
    </w:p>
    <w:p w14:paraId="29963CDB" w14:textId="77777777" w:rsidR="00B940A7" w:rsidRDefault="00B940A7">
      <w:pPr>
        <w:widowControl w:val="0"/>
        <w:autoSpaceDE w:val="0"/>
        <w:autoSpaceDN w:val="0"/>
        <w:adjustRightInd w:val="0"/>
        <w:spacing w:after="0" w:line="240" w:lineRule="auto"/>
        <w:rPr>
          <w:rFonts w:ascii="ArialMT" w:hAnsi="ArialMT"/>
          <w:sz w:val="20"/>
          <w:szCs w:val="20"/>
        </w:rPr>
      </w:pPr>
    </w:p>
    <w:p w14:paraId="03A973B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must be cast gray iron, ASTM A48/A48M, Class 35B, cast ductile iron, ASTM A536, Grade 65-45-12, or reinforced concrete, ASTM C478 ASTM C478M.  Provide frame and cover adequate to accommodate the imposed live loads.  Stamp or cast the words "Sanitary Sewer" into covers so that it is plainly visible.</w:t>
      </w:r>
    </w:p>
    <w:p w14:paraId="16C97C1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airfield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Officer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4AA9555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1.5 MANHOLE STEPS </w:t>
      </w:r>
    </w:p>
    <w:p w14:paraId="5D3AE6A8" w14:textId="77777777" w:rsidR="00B940A7" w:rsidRDefault="00B940A7">
      <w:pPr>
        <w:widowControl w:val="0"/>
        <w:autoSpaceDE w:val="0"/>
        <w:autoSpaceDN w:val="0"/>
        <w:adjustRightInd w:val="0"/>
        <w:spacing w:after="0" w:line="240" w:lineRule="auto"/>
        <w:rPr>
          <w:rFonts w:ascii="ArialMT" w:hAnsi="ArialMT"/>
          <w:sz w:val="20"/>
          <w:szCs w:val="20"/>
        </w:rPr>
      </w:pPr>
    </w:p>
    <w:p w14:paraId="37AF99E4"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66AF9804"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or rubber coating pressure molded to steel:  ASTM D 4101, copolymer polypropylene; or ASTM C 443/C 443M, except shore A durometer hardness must be 70 plus or minus 5.</w:t>
      </w:r>
    </w:p>
    <w:p w14:paraId="7967C9A3" w14:textId="77777777" w:rsidR="00B940A7" w:rsidRDefault="00B940A7">
      <w:pPr>
        <w:widowControl w:val="0"/>
        <w:tabs>
          <w:tab w:val="left" w:pos="720"/>
        </w:tabs>
        <w:autoSpaceDE w:val="0"/>
        <w:autoSpaceDN w:val="0"/>
        <w:adjustRightInd w:val="0"/>
        <w:spacing w:after="0" w:line="240" w:lineRule="auto"/>
        <w:ind w:left="1440" w:hanging="720"/>
        <w:rPr>
          <w:rFonts w:ascii="ArialMT" w:hAnsi="ArialMT"/>
          <w:sz w:val="20"/>
          <w:szCs w:val="20"/>
        </w:rPr>
      </w:pPr>
    </w:p>
    <w:p w14:paraId="1DAF598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6B0AEF8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1D94EE0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757D7669" w14:textId="77777777" w:rsidR="00B940A7" w:rsidRDefault="00B940A7">
      <w:pPr>
        <w:widowControl w:val="0"/>
        <w:autoSpaceDE w:val="0"/>
        <w:autoSpaceDN w:val="0"/>
        <w:adjustRightInd w:val="0"/>
        <w:spacing w:after="0" w:line="240" w:lineRule="auto"/>
        <w:rPr>
          <w:rFonts w:ascii="ArialMT" w:hAnsi="ArialMT"/>
          <w:sz w:val="20"/>
          <w:szCs w:val="20"/>
        </w:rPr>
      </w:pPr>
    </w:p>
    <w:p w14:paraId="6934867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1F185C6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049E9479" w14:textId="77777777" w:rsidR="00B940A7" w:rsidRDefault="00B940A7">
      <w:pPr>
        <w:widowControl w:val="0"/>
        <w:autoSpaceDE w:val="0"/>
        <w:autoSpaceDN w:val="0"/>
        <w:adjustRightInd w:val="0"/>
        <w:spacing w:after="0" w:line="240" w:lineRule="auto"/>
        <w:rPr>
          <w:rFonts w:ascii="ArialMT" w:hAnsi="ArialMT"/>
          <w:sz w:val="20"/>
          <w:szCs w:val="20"/>
        </w:rPr>
      </w:pPr>
    </w:p>
    <w:p w14:paraId="52B2956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2819CFF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014CA1EF" w14:textId="77777777" w:rsidR="00B940A7" w:rsidRDefault="00B940A7">
      <w:pPr>
        <w:widowControl w:val="0"/>
        <w:autoSpaceDE w:val="0"/>
        <w:autoSpaceDN w:val="0"/>
        <w:adjustRightInd w:val="0"/>
        <w:spacing w:after="0" w:line="240" w:lineRule="auto"/>
        <w:rPr>
          <w:rFonts w:ascii="ArialMT" w:hAnsi="ArialMT"/>
          <w:sz w:val="20"/>
          <w:szCs w:val="20"/>
        </w:rPr>
      </w:pPr>
    </w:p>
    <w:p w14:paraId="73ED07D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Construct cleanouts of cast iron soil pipe and fittings; see G302001, paragraph 1.3. </w:t>
      </w:r>
    </w:p>
    <w:p w14:paraId="6751CD6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4841736F" w14:textId="77777777" w:rsidR="00B940A7" w:rsidRDefault="00B940A7">
      <w:pPr>
        <w:widowControl w:val="0"/>
        <w:autoSpaceDE w:val="0"/>
        <w:autoSpaceDN w:val="0"/>
        <w:adjustRightInd w:val="0"/>
        <w:spacing w:after="0" w:line="240" w:lineRule="auto"/>
        <w:rPr>
          <w:rFonts w:ascii="ArialMT" w:hAnsi="ArialMT"/>
          <w:sz w:val="20"/>
          <w:szCs w:val="20"/>
        </w:rPr>
      </w:pPr>
    </w:p>
    <w:p w14:paraId="11F637B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2DC3A7B8" w14:textId="77777777" w:rsidR="00B940A7" w:rsidRDefault="00B940A7">
      <w:pPr>
        <w:widowControl w:val="0"/>
        <w:autoSpaceDE w:val="0"/>
        <w:autoSpaceDN w:val="0"/>
        <w:adjustRightInd w:val="0"/>
        <w:spacing w:after="0" w:line="240" w:lineRule="auto"/>
        <w:rPr>
          <w:rFonts w:ascii="ArialMT" w:hAnsi="ArialMT"/>
          <w:sz w:val="20"/>
          <w:szCs w:val="20"/>
        </w:rPr>
      </w:pPr>
    </w:p>
    <w:p w14:paraId="4606019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6F776C6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53865288" w14:textId="77777777" w:rsidR="00B940A7" w:rsidRDefault="00B940A7">
      <w:pPr>
        <w:widowControl w:val="0"/>
        <w:autoSpaceDE w:val="0"/>
        <w:autoSpaceDN w:val="0"/>
        <w:adjustRightInd w:val="0"/>
        <w:spacing w:after="0" w:line="240" w:lineRule="auto"/>
        <w:rPr>
          <w:rFonts w:ascii="ArialMT" w:hAnsi="ArialMT"/>
          <w:sz w:val="20"/>
          <w:szCs w:val="20"/>
        </w:rPr>
      </w:pPr>
    </w:p>
    <w:p w14:paraId="6318FE5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50E29F7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submersible sewage pumps, with guide rail system.  Include ASTM A48/A48M, Class 25, nonclog, cast-iron impeller; and hermetically sealed motor with moisture-sensing probe, mechanical seals, and waterproof power cable.  Construct the guide rail system of stainless steel.  Provide a stainless steel lifting chain for raising and lowering the pump in the basin.</w:t>
      </w:r>
    </w:p>
    <w:p w14:paraId="210C206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6943BB2D" w14:textId="77777777" w:rsidR="00B940A7" w:rsidRDefault="00B940A7">
      <w:pPr>
        <w:widowControl w:val="0"/>
        <w:autoSpaceDE w:val="0"/>
        <w:autoSpaceDN w:val="0"/>
        <w:adjustRightInd w:val="0"/>
        <w:spacing w:after="0" w:line="240" w:lineRule="auto"/>
        <w:rPr>
          <w:rFonts w:ascii="ArialMT" w:hAnsi="ArialMT"/>
          <w:sz w:val="20"/>
          <w:szCs w:val="20"/>
        </w:rPr>
      </w:pPr>
    </w:p>
    <w:p w14:paraId="66708A2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grinder-type sewage pumps, with guide rail system.  Include stainless steel or bronze impeller and hermetically sealed motor with moisture-sensing probe, mechanical seals, and waterproof power cable.  Construct the guide rail system of stainless steel.  Provide a stainless steel lifting chain for raising and lowering the pump in the basin.</w:t>
      </w:r>
    </w:p>
    <w:p w14:paraId="067208F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5FCDAD30" w14:textId="77777777" w:rsidR="00B940A7" w:rsidRDefault="00B940A7">
      <w:pPr>
        <w:widowControl w:val="0"/>
        <w:autoSpaceDE w:val="0"/>
        <w:autoSpaceDN w:val="0"/>
        <w:adjustRightInd w:val="0"/>
        <w:spacing w:after="0" w:line="240" w:lineRule="auto"/>
        <w:rPr>
          <w:rFonts w:ascii="ArialMT" w:hAnsi="ArialMT"/>
          <w:sz w:val="20"/>
          <w:szCs w:val="20"/>
        </w:rPr>
      </w:pPr>
    </w:p>
    <w:p w14:paraId="7079E7A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0FB8A3A6"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dry-chamber-mounting, vacuum-primed, nonclog sewage pumps located in dry compartment above wet pit.  Include ASTM A48/A48M, Class 25, nonclog, cast iron impeller; mechanical or stuffing box seals; pedestal mounted motor; and suction piping extending to bottom of wet pit.</w:t>
      </w:r>
    </w:p>
    <w:p w14:paraId="396AD0C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suction-lift pumps capable of automatic rapid self priming and re-priming at the "lead pump on" elevation. Suction piping must not exceed 25 feet (7.6 meters) in total length. Priming lift at the "lead pump on" elevation must include a safety factor of at least 4 feet (1.2 meters) from the maximum allowable priming lift for the specific equipment at design operating conditions.  The combined total of dynamic suction-lift at the "pump off" elevation and the required net positive suction head at design operating conditions must not exceed 22 feet (6.7 meters).</w:t>
      </w:r>
    </w:p>
    <w:p w14:paraId="51D821F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6B9C8328" w14:textId="77777777" w:rsidR="00B940A7" w:rsidRDefault="00B940A7">
      <w:pPr>
        <w:widowControl w:val="0"/>
        <w:autoSpaceDE w:val="0"/>
        <w:autoSpaceDN w:val="0"/>
        <w:adjustRightInd w:val="0"/>
        <w:spacing w:after="0" w:line="240" w:lineRule="auto"/>
        <w:rPr>
          <w:rFonts w:ascii="ArialMT" w:hAnsi="ArialMT"/>
          <w:sz w:val="20"/>
          <w:szCs w:val="20"/>
        </w:rPr>
      </w:pPr>
    </w:p>
    <w:p w14:paraId="6E6081B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075DA18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G302003 1.6 STATION PIPING WITHIN WET WELL AND VALVE VAULT </w:t>
      </w:r>
    </w:p>
    <w:p w14:paraId="2E0978C1" w14:textId="77777777" w:rsidR="00B940A7" w:rsidRDefault="00B940A7">
      <w:pPr>
        <w:widowControl w:val="0"/>
        <w:autoSpaceDE w:val="0"/>
        <w:autoSpaceDN w:val="0"/>
        <w:adjustRightInd w:val="0"/>
        <w:spacing w:after="0" w:line="240" w:lineRule="auto"/>
        <w:rPr>
          <w:rFonts w:ascii="ArialMT" w:hAnsi="ArialMT"/>
          <w:sz w:val="20"/>
          <w:szCs w:val="20"/>
        </w:rPr>
      </w:pPr>
    </w:p>
    <w:p w14:paraId="3C6A4201"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5372FB8D" w14:textId="77777777" w:rsidR="00B940A7" w:rsidRDefault="00B940A7">
      <w:pPr>
        <w:widowControl w:val="0"/>
        <w:autoSpaceDE w:val="0"/>
        <w:autoSpaceDN w:val="0"/>
        <w:adjustRightInd w:val="0"/>
        <w:spacing w:after="0" w:line="240" w:lineRule="auto"/>
        <w:rPr>
          <w:rFonts w:ascii="ArialMT" w:hAnsi="ArialMT"/>
          <w:sz w:val="20"/>
          <w:szCs w:val="20"/>
        </w:rPr>
      </w:pPr>
    </w:p>
    <w:p w14:paraId="7D292C3B"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2F92D5BC"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1E6258"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4 inch (100 mm) Diameter and Larger </w:t>
      </w:r>
    </w:p>
    <w:p w14:paraId="3BAF83AA" w14:textId="77777777" w:rsidR="00B940A7" w:rsidRDefault="00B940A7">
      <w:pPr>
        <w:widowControl w:val="0"/>
        <w:autoSpaceDE w:val="0"/>
        <w:autoSpaceDN w:val="0"/>
        <w:adjustRightInd w:val="0"/>
        <w:spacing w:after="0" w:line="240" w:lineRule="auto"/>
        <w:rPr>
          <w:rFonts w:ascii="ArialMT" w:hAnsi="ArialMT"/>
          <w:sz w:val="20"/>
          <w:szCs w:val="20"/>
        </w:rPr>
      </w:pPr>
    </w:p>
    <w:p w14:paraId="575AE55A"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551D8A4E"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94FBFA7"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33786A65" w14:textId="77777777" w:rsidR="00B940A7" w:rsidRDefault="00B940A7">
      <w:pPr>
        <w:widowControl w:val="0"/>
        <w:autoSpaceDE w:val="0"/>
        <w:autoSpaceDN w:val="0"/>
        <w:adjustRightInd w:val="0"/>
        <w:spacing w:after="0" w:line="240" w:lineRule="auto"/>
        <w:rPr>
          <w:rFonts w:ascii="ArialMT" w:hAnsi="ArialMT"/>
          <w:sz w:val="20"/>
          <w:szCs w:val="20"/>
        </w:rPr>
      </w:pPr>
    </w:p>
    <w:p w14:paraId="2D9680C8"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01D73534" w14:textId="77777777" w:rsidR="00B940A7" w:rsidRDefault="00B940A7">
      <w:pPr>
        <w:widowControl w:val="0"/>
        <w:autoSpaceDE w:val="0"/>
        <w:autoSpaceDN w:val="0"/>
        <w:adjustRightInd w:val="0"/>
        <w:spacing w:after="0" w:line="240" w:lineRule="auto"/>
        <w:rPr>
          <w:rFonts w:ascii="ArialMT" w:hAnsi="ArialMT"/>
          <w:sz w:val="20"/>
          <w:szCs w:val="20"/>
        </w:rPr>
      </w:pPr>
    </w:p>
    <w:p w14:paraId="3820B660"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Force mains must be at least 4 inches (100 mm) in diameter and be constructed of either ductile iron or PVC pressure pipe.</w:t>
      </w:r>
    </w:p>
    <w:p w14:paraId="5A015A57"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  Pipe: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00F3A7CE"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  Pipe:  AWWA C900, Pressure Class 150. AWWA C905.</w:t>
      </w:r>
      <w:r>
        <w:rPr>
          <w:rFonts w:ascii="Courier" w:hAnsi="Courier" w:cs="Courier"/>
          <w:sz w:val="20"/>
          <w:szCs w:val="20"/>
        </w:rPr>
        <w:br/>
      </w:r>
      <w:r>
        <w:rPr>
          <w:rFonts w:ascii="Courier" w:hAnsi="Courier" w:cs="Courier"/>
          <w:sz w:val="20"/>
          <w:szCs w:val="20"/>
        </w:rPr>
        <w:br/>
        <w:t>2)  Fittings:  Ductile Iron (AWWA C110 or AWWA C153).</w:t>
      </w:r>
    </w:p>
    <w:p w14:paraId="1E794867"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DB6499"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54AF0401" w14:textId="77777777" w:rsidR="00B940A7" w:rsidRDefault="00B940A7">
      <w:pPr>
        <w:widowControl w:val="0"/>
        <w:autoSpaceDE w:val="0"/>
        <w:autoSpaceDN w:val="0"/>
        <w:adjustRightInd w:val="0"/>
        <w:spacing w:after="0" w:line="240" w:lineRule="auto"/>
        <w:rPr>
          <w:rFonts w:ascii="ArialMT" w:hAnsi="ArialMT"/>
          <w:sz w:val="20"/>
          <w:szCs w:val="20"/>
        </w:rPr>
      </w:pPr>
    </w:p>
    <w:p w14:paraId="59398852"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Utilize PVC pressure pipe for force mains less than 4 inches (100 mm) in diameter :</w:t>
      </w:r>
    </w:p>
    <w:p w14:paraId="0F2F8DCE"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3)  Joints:  Elastomeric gaskets for pressure rating; solvent cement joints, ASTM D 2564. </w:t>
      </w:r>
    </w:p>
    <w:p w14:paraId="2E5FCD69"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C580A1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4888D3A0" w14:textId="77777777" w:rsidR="00B940A7" w:rsidRDefault="00B940A7">
      <w:pPr>
        <w:widowControl w:val="0"/>
        <w:autoSpaceDE w:val="0"/>
        <w:autoSpaceDN w:val="0"/>
        <w:adjustRightInd w:val="0"/>
        <w:spacing w:after="0" w:line="240" w:lineRule="auto"/>
        <w:rPr>
          <w:rFonts w:ascii="ArialMT" w:hAnsi="ArialMT"/>
          <w:sz w:val="20"/>
          <w:szCs w:val="20"/>
        </w:rPr>
      </w:pPr>
    </w:p>
    <w:p w14:paraId="442B79D7"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52EE0957" w14:textId="77777777" w:rsidR="00B940A7" w:rsidRDefault="00B940A7">
      <w:pPr>
        <w:widowControl w:val="0"/>
        <w:autoSpaceDE w:val="0"/>
        <w:autoSpaceDN w:val="0"/>
        <w:adjustRightInd w:val="0"/>
        <w:spacing w:after="0" w:line="240" w:lineRule="auto"/>
        <w:rPr>
          <w:rFonts w:ascii="ArialMT" w:hAnsi="ArialMT"/>
          <w:sz w:val="20"/>
          <w:szCs w:val="20"/>
        </w:rPr>
      </w:pPr>
    </w:p>
    <w:p w14:paraId="10E93F73"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5F33E762"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654074D0" w14:textId="77777777" w:rsidR="00B940A7" w:rsidRDefault="00B940A7">
      <w:pPr>
        <w:widowControl w:val="0"/>
        <w:autoSpaceDE w:val="0"/>
        <w:autoSpaceDN w:val="0"/>
        <w:adjustRightInd w:val="0"/>
        <w:spacing w:after="0" w:line="240" w:lineRule="auto"/>
        <w:rPr>
          <w:rFonts w:ascii="ArialMT" w:hAnsi="ArialMT"/>
          <w:sz w:val="20"/>
          <w:szCs w:val="20"/>
        </w:rPr>
      </w:pPr>
    </w:p>
    <w:p w14:paraId="74CE4413"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sleeves, and other adapters as required. </w:t>
      </w:r>
    </w:p>
    <w:p w14:paraId="2816780D"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01085AFA" w14:textId="77777777" w:rsidR="00B940A7" w:rsidRDefault="00B940A7">
      <w:pPr>
        <w:widowControl w:val="0"/>
        <w:autoSpaceDE w:val="0"/>
        <w:autoSpaceDN w:val="0"/>
        <w:adjustRightInd w:val="0"/>
        <w:spacing w:after="0" w:line="240" w:lineRule="auto"/>
        <w:rPr>
          <w:rFonts w:ascii="ArialMT" w:hAnsi="ArialMT"/>
          <w:sz w:val="20"/>
          <w:szCs w:val="20"/>
        </w:rPr>
      </w:pPr>
    </w:p>
    <w:p w14:paraId="3896CA8A"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0BE4DFF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666FA3EC" w14:textId="77777777" w:rsidR="00B940A7" w:rsidRDefault="00B940A7">
      <w:pPr>
        <w:widowControl w:val="0"/>
        <w:autoSpaceDE w:val="0"/>
        <w:autoSpaceDN w:val="0"/>
        <w:adjustRightInd w:val="0"/>
        <w:spacing w:after="0" w:line="240" w:lineRule="auto"/>
        <w:rPr>
          <w:rFonts w:ascii="ArialMT" w:hAnsi="ArialMT"/>
          <w:sz w:val="20"/>
          <w:szCs w:val="20"/>
        </w:rPr>
      </w:pPr>
    </w:p>
    <w:p w14:paraId="63F0753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shutoff and check valves on the discharge line of each pump.  Locate the check valve between the shutoff valve and the pump.  Locate valves in accordance with state sewerage regulations.  Check valves must be suitable for the material being handled and placed on the horizontal portion of the discharge piping except for ball check valves, which may be placed in the vertical run.  Provide valves capable of withstanding normal pressure and water hammer.  Use valves from one manufacturer.</w:t>
      </w:r>
    </w:p>
    <w:p w14:paraId="1ACEA391"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0465B591" w14:textId="77777777" w:rsidR="00B940A7" w:rsidRDefault="00B940A7">
      <w:pPr>
        <w:widowControl w:val="0"/>
        <w:autoSpaceDE w:val="0"/>
        <w:autoSpaceDN w:val="0"/>
        <w:adjustRightInd w:val="0"/>
        <w:spacing w:after="0" w:line="240" w:lineRule="auto"/>
        <w:rPr>
          <w:rFonts w:ascii="ArialMT" w:hAnsi="ArialMT"/>
          <w:sz w:val="20"/>
          <w:szCs w:val="20"/>
        </w:rPr>
      </w:pPr>
    </w:p>
    <w:p w14:paraId="4CF31E84"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25E6998D" w14:textId="77777777" w:rsidR="00B940A7" w:rsidRDefault="00B940A7">
      <w:pPr>
        <w:widowControl w:val="0"/>
        <w:autoSpaceDE w:val="0"/>
        <w:autoSpaceDN w:val="0"/>
        <w:adjustRightInd w:val="0"/>
        <w:spacing w:after="0" w:line="240" w:lineRule="auto"/>
        <w:rPr>
          <w:rFonts w:ascii="ArialMT" w:hAnsi="ArialMT"/>
          <w:sz w:val="20"/>
          <w:szCs w:val="20"/>
        </w:rPr>
      </w:pPr>
    </w:p>
    <w:p w14:paraId="1A9D89C5"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28BB1259"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2BBBBA9F" w14:textId="77777777" w:rsidR="00B940A7" w:rsidRDefault="00B940A7">
      <w:pPr>
        <w:widowControl w:val="0"/>
        <w:autoSpaceDE w:val="0"/>
        <w:autoSpaceDN w:val="0"/>
        <w:adjustRightInd w:val="0"/>
        <w:spacing w:after="0" w:line="240" w:lineRule="auto"/>
        <w:rPr>
          <w:rFonts w:ascii="ArialMT" w:hAnsi="ArialMT"/>
          <w:sz w:val="20"/>
          <w:szCs w:val="20"/>
        </w:rPr>
      </w:pPr>
    </w:p>
    <w:p w14:paraId="5BF33AE1"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nonrising stem, and flanged.  Provide valves with handwheels that open by counterclockwise rotation of the valve stem.  Provide epoxy coating in accordance with AWWA C550. </w:t>
      </w:r>
    </w:p>
    <w:p w14:paraId="1D26B0C4"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70581FAC" w14:textId="77777777" w:rsidR="00B940A7" w:rsidRDefault="00B940A7">
      <w:pPr>
        <w:widowControl w:val="0"/>
        <w:autoSpaceDE w:val="0"/>
        <w:autoSpaceDN w:val="0"/>
        <w:adjustRightInd w:val="0"/>
        <w:spacing w:after="0" w:line="240" w:lineRule="auto"/>
        <w:rPr>
          <w:rFonts w:ascii="ArialMT" w:hAnsi="ArialMT"/>
          <w:sz w:val="20"/>
          <w:szCs w:val="20"/>
        </w:rPr>
      </w:pPr>
    </w:p>
    <w:p w14:paraId="7FC40CD5"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1F2D3141" w14:textId="77777777" w:rsidR="00B940A7" w:rsidRDefault="00B940A7">
      <w:pPr>
        <w:widowControl w:val="0"/>
        <w:autoSpaceDE w:val="0"/>
        <w:autoSpaceDN w:val="0"/>
        <w:adjustRightInd w:val="0"/>
        <w:spacing w:after="0" w:line="240" w:lineRule="auto"/>
        <w:rPr>
          <w:rFonts w:ascii="ArialMT" w:hAnsi="ArialMT"/>
          <w:sz w:val="20"/>
          <w:szCs w:val="20"/>
        </w:rPr>
      </w:pPr>
    </w:p>
    <w:p w14:paraId="23C7576B"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31715E51" w14:textId="77777777" w:rsidR="00B940A7" w:rsidRDefault="00B940A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653C16FA" w14:textId="77777777" w:rsidR="00B940A7" w:rsidRDefault="00B940A7">
      <w:pPr>
        <w:widowControl w:val="0"/>
        <w:autoSpaceDE w:val="0"/>
        <w:autoSpaceDN w:val="0"/>
        <w:adjustRightInd w:val="0"/>
        <w:spacing w:after="0" w:line="240" w:lineRule="auto"/>
        <w:rPr>
          <w:rFonts w:ascii="ArialMT" w:hAnsi="ArialMT"/>
          <w:sz w:val="20"/>
          <w:szCs w:val="20"/>
        </w:rPr>
      </w:pPr>
    </w:p>
    <w:p w14:paraId="4D4A4E95" w14:textId="77777777" w:rsidR="00B940A7" w:rsidRDefault="00B940A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nonclog, swing check valve rated for not less than 175 psig (1200 kPa) working pressure capable of passing 3-inch (75 mm) diameter solids.  </w:t>
      </w:r>
    </w:p>
    <w:p w14:paraId="36B59B32"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700FAAAC" w14:textId="77777777" w:rsidR="00B940A7" w:rsidRDefault="00B940A7">
      <w:pPr>
        <w:widowControl w:val="0"/>
        <w:autoSpaceDE w:val="0"/>
        <w:autoSpaceDN w:val="0"/>
        <w:adjustRightInd w:val="0"/>
        <w:spacing w:after="0" w:line="240" w:lineRule="auto"/>
        <w:rPr>
          <w:rFonts w:ascii="ArialMT" w:hAnsi="ArialMT"/>
          <w:sz w:val="20"/>
          <w:szCs w:val="20"/>
        </w:rPr>
      </w:pPr>
    </w:p>
    <w:p w14:paraId="24137CB3"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1AA3AE6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1465806E" w14:textId="77777777" w:rsidR="00B940A7" w:rsidRDefault="00B940A7">
      <w:pPr>
        <w:widowControl w:val="0"/>
        <w:autoSpaceDE w:val="0"/>
        <w:autoSpaceDN w:val="0"/>
        <w:adjustRightInd w:val="0"/>
        <w:spacing w:after="0" w:line="240" w:lineRule="auto"/>
        <w:rPr>
          <w:rFonts w:ascii="ArialMT" w:hAnsi="ArialMT"/>
          <w:sz w:val="20"/>
          <w:szCs w:val="20"/>
        </w:rPr>
      </w:pPr>
    </w:p>
    <w:p w14:paraId="14FCB07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Use plates and tags of brass or nonferrous material and mounted or attached to the valve. </w:t>
      </w:r>
    </w:p>
    <w:p w14:paraId="3D0B6B8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7A29C647" w14:textId="77777777" w:rsidR="00B940A7" w:rsidRDefault="00B940A7">
      <w:pPr>
        <w:widowControl w:val="0"/>
        <w:autoSpaceDE w:val="0"/>
        <w:autoSpaceDN w:val="0"/>
        <w:adjustRightInd w:val="0"/>
        <w:spacing w:after="0" w:line="240" w:lineRule="auto"/>
        <w:rPr>
          <w:rFonts w:ascii="ArialMT" w:hAnsi="ArialMT"/>
          <w:sz w:val="20"/>
          <w:szCs w:val="20"/>
        </w:rPr>
      </w:pPr>
    </w:p>
    <w:p w14:paraId="2FA88BA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force mains, valves and other features of the wastewater distribution system.</w:t>
      </w:r>
    </w:p>
    <w:p w14:paraId="7001607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using restrained joints in accordance with pipe manufacturer's recommendations, AWWA C600 and if for fire service main, NFPA 24.</w:t>
      </w:r>
    </w:p>
    <w:p w14:paraId="7FDE081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03EA8048" w14:textId="77777777" w:rsidR="00B940A7" w:rsidRDefault="00B940A7">
      <w:pPr>
        <w:widowControl w:val="0"/>
        <w:autoSpaceDE w:val="0"/>
        <w:autoSpaceDN w:val="0"/>
        <w:adjustRightInd w:val="0"/>
        <w:spacing w:after="0" w:line="240" w:lineRule="auto"/>
        <w:rPr>
          <w:rFonts w:ascii="ArialMT" w:hAnsi="ArialMT"/>
          <w:sz w:val="20"/>
          <w:szCs w:val="20"/>
        </w:rPr>
      </w:pPr>
    </w:p>
    <w:p w14:paraId="5647F6BD"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21D18D6C" w14:textId="77777777" w:rsidR="00B940A7" w:rsidRDefault="00B940A7">
      <w:pPr>
        <w:widowControl w:val="0"/>
        <w:autoSpaceDE w:val="0"/>
        <w:autoSpaceDN w:val="0"/>
        <w:adjustRightInd w:val="0"/>
        <w:spacing w:after="0" w:line="240" w:lineRule="auto"/>
        <w:rPr>
          <w:rFonts w:ascii="ArialMT" w:hAnsi="ArialMT"/>
          <w:sz w:val="20"/>
          <w:szCs w:val="20"/>
        </w:rPr>
      </w:pPr>
    </w:p>
    <w:p w14:paraId="7F2B3D20"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38D4ED1C" w14:textId="77777777" w:rsidR="00B940A7" w:rsidRDefault="00B940A7">
      <w:pPr>
        <w:widowControl w:val="0"/>
        <w:autoSpaceDE w:val="0"/>
        <w:autoSpaceDN w:val="0"/>
        <w:adjustRightInd w:val="0"/>
        <w:spacing w:after="0" w:line="240" w:lineRule="auto"/>
        <w:rPr>
          <w:rFonts w:ascii="ArialMT" w:hAnsi="ArialMT"/>
          <w:sz w:val="20"/>
          <w:szCs w:val="20"/>
        </w:rPr>
      </w:pPr>
    </w:p>
    <w:p w14:paraId="5B992802"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alarms for pumping and lift stations; at minimum provide alarms for high level, power failure, pump failure, unauthorized entry or any cause of station malfunction.  Provide alarms as required by the pump manufacturer to obtain warranty.</w:t>
      </w:r>
    </w:p>
    <w:p w14:paraId="1DA0B097"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38A35EDB" w14:textId="77777777" w:rsidR="00B940A7" w:rsidRDefault="00B940A7">
      <w:pPr>
        <w:widowControl w:val="0"/>
        <w:autoSpaceDE w:val="0"/>
        <w:autoSpaceDN w:val="0"/>
        <w:adjustRightInd w:val="0"/>
        <w:spacing w:after="0" w:line="240" w:lineRule="auto"/>
        <w:rPr>
          <w:rFonts w:ascii="ArialMT" w:hAnsi="ArialMT"/>
          <w:sz w:val="20"/>
          <w:szCs w:val="20"/>
        </w:rPr>
      </w:pPr>
    </w:p>
    <w:p w14:paraId="6E7AD4C4"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794161E7"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5C55E11D" w14:textId="77777777" w:rsidR="00B940A7" w:rsidRDefault="00B940A7">
      <w:pPr>
        <w:widowControl w:val="0"/>
        <w:autoSpaceDE w:val="0"/>
        <w:autoSpaceDN w:val="0"/>
        <w:adjustRightInd w:val="0"/>
        <w:spacing w:after="0" w:line="240" w:lineRule="auto"/>
        <w:rPr>
          <w:rFonts w:ascii="ArialMT" w:hAnsi="ArialMT"/>
          <w:sz w:val="20"/>
          <w:szCs w:val="20"/>
        </w:rPr>
      </w:pPr>
    </w:p>
    <w:p w14:paraId="65A9FBA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45287256" w14:textId="77777777" w:rsidR="00B940A7" w:rsidRDefault="00B940A7">
      <w:pPr>
        <w:widowControl w:val="0"/>
        <w:autoSpaceDE w:val="0"/>
        <w:autoSpaceDN w:val="0"/>
        <w:adjustRightInd w:val="0"/>
        <w:spacing w:after="0" w:line="240" w:lineRule="auto"/>
        <w:rPr>
          <w:rFonts w:ascii="ArialMT" w:hAnsi="ArialMT"/>
          <w:sz w:val="20"/>
          <w:szCs w:val="20"/>
        </w:rPr>
      </w:pPr>
    </w:p>
    <w:p w14:paraId="3BB73551"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7E8549BA" w14:textId="77777777" w:rsidR="00B940A7" w:rsidRDefault="00B940A7">
      <w:pPr>
        <w:widowControl w:val="0"/>
        <w:autoSpaceDE w:val="0"/>
        <w:autoSpaceDN w:val="0"/>
        <w:adjustRightInd w:val="0"/>
        <w:spacing w:after="0" w:line="240" w:lineRule="auto"/>
        <w:rPr>
          <w:rFonts w:ascii="ArialMT" w:hAnsi="ArialMT"/>
          <w:sz w:val="20"/>
          <w:szCs w:val="20"/>
        </w:rPr>
      </w:pPr>
    </w:p>
    <w:p w14:paraId="5A6A5496"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3C3BED9D"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621761D2"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3610A190" w14:textId="77777777" w:rsidR="00B940A7" w:rsidRDefault="00B940A7">
      <w:pPr>
        <w:widowControl w:val="0"/>
        <w:autoSpaceDE w:val="0"/>
        <w:autoSpaceDN w:val="0"/>
        <w:adjustRightInd w:val="0"/>
        <w:spacing w:after="0" w:line="240" w:lineRule="auto"/>
        <w:rPr>
          <w:rFonts w:ascii="ArialMT" w:hAnsi="ArialMT"/>
          <w:sz w:val="20"/>
          <w:szCs w:val="20"/>
        </w:rPr>
      </w:pPr>
    </w:p>
    <w:p w14:paraId="3712D6D9"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devices for measuring wastewater flow at pumping stations. Provide indicating, totalizing and recording flow measurement at pumping stations with a 1200 gpm (76 l/s) or greater design peak hourly flow.  For smaller stations, provide elapsed time meters in conjunction with pumping rate tests.</w:t>
      </w:r>
    </w:p>
    <w:p w14:paraId="68C90BE3"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03D9E121" w14:textId="77777777" w:rsidR="00B940A7" w:rsidRDefault="00B940A7">
      <w:pPr>
        <w:widowControl w:val="0"/>
        <w:autoSpaceDE w:val="0"/>
        <w:autoSpaceDN w:val="0"/>
        <w:adjustRightInd w:val="0"/>
        <w:spacing w:after="0" w:line="240" w:lineRule="auto"/>
        <w:rPr>
          <w:rFonts w:ascii="ArialMT" w:hAnsi="ArialMT"/>
          <w:sz w:val="20"/>
          <w:szCs w:val="20"/>
        </w:rPr>
      </w:pPr>
    </w:p>
    <w:p w14:paraId="589E6469"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40 galvanized steel piping conforming to ASTM A 53/A 53M for pipe and valve supports. Provide either ANSI B16.3 or ANSI B16.11 galvanized threaded fittings. </w:t>
      </w:r>
    </w:p>
    <w:p w14:paraId="4F7EFD8A"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55D17877" w14:textId="77777777" w:rsidR="00B940A7" w:rsidRDefault="00B940A7">
      <w:pPr>
        <w:widowControl w:val="0"/>
        <w:autoSpaceDE w:val="0"/>
        <w:autoSpaceDN w:val="0"/>
        <w:adjustRightInd w:val="0"/>
        <w:spacing w:after="0" w:line="240" w:lineRule="auto"/>
        <w:rPr>
          <w:rFonts w:ascii="ArialMT" w:hAnsi="ArialMT"/>
          <w:sz w:val="20"/>
          <w:szCs w:val="20"/>
        </w:rPr>
      </w:pPr>
    </w:p>
    <w:p w14:paraId="60074532"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11F67272"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G302004 PACKAGED SANITARY SEWER TREATMENT PLANTS </w:t>
      </w:r>
    </w:p>
    <w:p w14:paraId="36914CBE" w14:textId="77777777" w:rsidR="00B940A7" w:rsidRDefault="00B940A7">
      <w:pPr>
        <w:widowControl w:val="0"/>
        <w:autoSpaceDE w:val="0"/>
        <w:autoSpaceDN w:val="0"/>
        <w:adjustRightInd w:val="0"/>
        <w:spacing w:after="0" w:line="240" w:lineRule="auto"/>
        <w:rPr>
          <w:rFonts w:ascii="ArialMT" w:hAnsi="ArialMT"/>
          <w:sz w:val="20"/>
          <w:szCs w:val="20"/>
        </w:rPr>
      </w:pPr>
    </w:p>
    <w:p w14:paraId="7F39D9E1"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wastewater treatment facilities in accordance with UFC 3-240-02, </w:t>
      </w:r>
      <w:r>
        <w:rPr>
          <w:rFonts w:ascii="Courier" w:hAnsi="Courier" w:cs="Courier"/>
          <w:i/>
          <w:iCs/>
          <w:sz w:val="20"/>
          <w:szCs w:val="20"/>
        </w:rPr>
        <w:t xml:space="preserve">Domestic Wastewater Treatment; </w:t>
      </w:r>
      <w:r>
        <w:rPr>
          <w:rFonts w:ascii="Courier" w:hAnsi="Courier" w:cs="Courier"/>
          <w:sz w:val="20"/>
          <w:szCs w:val="20"/>
        </w:rPr>
        <w:t>for pipeline materials and the state sewer collection and treatment regulations for treatment plant requirements.</w:t>
      </w:r>
    </w:p>
    <w:p w14:paraId="69688A2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G302005 SEPTIC TANKS </w:t>
      </w:r>
    </w:p>
    <w:p w14:paraId="6A897028" w14:textId="77777777" w:rsidR="00B940A7" w:rsidRDefault="00B940A7">
      <w:pPr>
        <w:widowControl w:val="0"/>
        <w:autoSpaceDE w:val="0"/>
        <w:autoSpaceDN w:val="0"/>
        <w:adjustRightInd w:val="0"/>
        <w:spacing w:after="0" w:line="240" w:lineRule="auto"/>
        <w:rPr>
          <w:rFonts w:ascii="ArialMT" w:hAnsi="ArialMT"/>
          <w:sz w:val="20"/>
          <w:szCs w:val="20"/>
        </w:rPr>
      </w:pPr>
    </w:p>
    <w:p w14:paraId="35A094E2"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6C7C809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7F5DD633" w14:textId="77777777" w:rsidR="00B940A7" w:rsidRDefault="00B940A7">
      <w:pPr>
        <w:widowControl w:val="0"/>
        <w:autoSpaceDE w:val="0"/>
        <w:autoSpaceDN w:val="0"/>
        <w:adjustRightInd w:val="0"/>
        <w:spacing w:after="0" w:line="240" w:lineRule="auto"/>
        <w:rPr>
          <w:rFonts w:ascii="ArialMT" w:hAnsi="ArialMT"/>
          <w:sz w:val="20"/>
          <w:szCs w:val="20"/>
        </w:rPr>
      </w:pPr>
    </w:p>
    <w:p w14:paraId="4DEF6F51"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758E5BF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716A7E33" w14:textId="77777777" w:rsidR="00B940A7" w:rsidRDefault="00B940A7">
      <w:pPr>
        <w:widowControl w:val="0"/>
        <w:autoSpaceDE w:val="0"/>
        <w:autoSpaceDN w:val="0"/>
        <w:adjustRightInd w:val="0"/>
        <w:spacing w:after="0" w:line="240" w:lineRule="auto"/>
        <w:rPr>
          <w:rFonts w:ascii="ArialMT" w:hAnsi="ArialMT"/>
          <w:sz w:val="20"/>
          <w:szCs w:val="20"/>
        </w:rPr>
      </w:pPr>
    </w:p>
    <w:p w14:paraId="1D784D5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2B3C8C61" w14:textId="77777777" w:rsidR="00B940A7" w:rsidRDefault="00B940A7">
      <w:pPr>
        <w:widowControl w:val="0"/>
        <w:autoSpaceDE w:val="0"/>
        <w:autoSpaceDN w:val="0"/>
        <w:adjustRightInd w:val="0"/>
        <w:spacing w:after="0" w:line="240" w:lineRule="auto"/>
        <w:rPr>
          <w:rFonts w:ascii="ArialMT" w:hAnsi="ArialMT"/>
          <w:sz w:val="20"/>
          <w:szCs w:val="20"/>
        </w:rPr>
      </w:pPr>
    </w:p>
    <w:p w14:paraId="4CE2236E"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1A7603A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3C7735EC" w14:textId="77777777" w:rsidR="00B940A7" w:rsidRDefault="00B940A7">
      <w:pPr>
        <w:widowControl w:val="0"/>
        <w:autoSpaceDE w:val="0"/>
        <w:autoSpaceDN w:val="0"/>
        <w:adjustRightInd w:val="0"/>
        <w:spacing w:after="0" w:line="240" w:lineRule="auto"/>
        <w:rPr>
          <w:rFonts w:ascii="ArialMT" w:hAnsi="ArialMT"/>
          <w:sz w:val="20"/>
          <w:szCs w:val="20"/>
        </w:rPr>
      </w:pPr>
    </w:p>
    <w:p w14:paraId="445C7C2C"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2B146AD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49549A0B" w14:textId="77777777" w:rsidR="00B940A7" w:rsidRDefault="00B940A7">
      <w:pPr>
        <w:widowControl w:val="0"/>
        <w:autoSpaceDE w:val="0"/>
        <w:autoSpaceDN w:val="0"/>
        <w:adjustRightInd w:val="0"/>
        <w:spacing w:after="0" w:line="240" w:lineRule="auto"/>
        <w:rPr>
          <w:rFonts w:ascii="ArialMT" w:hAnsi="ArialMT"/>
          <w:sz w:val="20"/>
          <w:szCs w:val="20"/>
        </w:rPr>
      </w:pPr>
    </w:p>
    <w:p w14:paraId="4DA6783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065E456D" w14:textId="77777777" w:rsidR="00B940A7" w:rsidRDefault="00B940A7">
      <w:pPr>
        <w:widowControl w:val="0"/>
        <w:autoSpaceDE w:val="0"/>
        <w:autoSpaceDN w:val="0"/>
        <w:adjustRightInd w:val="0"/>
        <w:spacing w:after="0" w:line="240" w:lineRule="auto"/>
        <w:rPr>
          <w:rFonts w:ascii="ArialMT" w:hAnsi="ArialMT"/>
          <w:sz w:val="20"/>
          <w:szCs w:val="20"/>
        </w:rPr>
      </w:pPr>
    </w:p>
    <w:p w14:paraId="699A149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Storm sewer piping 12 inches (300 mm) and larger in diameter must be reinforced concrete, ductile iron or corrugated steel; PVC, corrugated aluminum, polyethylene and polypropylene pipe may only be used when written </w:t>
      </w:r>
      <w:r>
        <w:rPr>
          <w:rFonts w:ascii="Courier" w:hAnsi="Courier" w:cs="Courier"/>
          <w:sz w:val="20"/>
          <w:szCs w:val="20"/>
        </w:rPr>
        <w:lastRenderedPageBreak/>
        <w:t>approval is received by the Government's Civil Reviewer or indicated in another part of the RFP.</w:t>
      </w:r>
    </w:p>
    <w:p w14:paraId="5715460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662BDAC5"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3B74B72B" w14:textId="77777777" w:rsidR="00B940A7" w:rsidRDefault="00B940A7">
      <w:pPr>
        <w:widowControl w:val="0"/>
        <w:autoSpaceDE w:val="0"/>
        <w:autoSpaceDN w:val="0"/>
        <w:adjustRightInd w:val="0"/>
        <w:spacing w:after="0" w:line="240" w:lineRule="auto"/>
        <w:rPr>
          <w:rFonts w:ascii="ArialMT" w:hAnsi="ArialMT"/>
          <w:sz w:val="20"/>
          <w:szCs w:val="20"/>
        </w:rPr>
      </w:pPr>
    </w:p>
    <w:p w14:paraId="07A3D347"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 xml:space="preserve">1)  Piping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32ECF86D"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480338D3"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 xml:space="preserve">1)  Circular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  Joints:</w:t>
      </w:r>
    </w:p>
    <w:p w14:paraId="3EA7DE94" w14:textId="77777777" w:rsidR="00B940A7" w:rsidRDefault="00B940A7" w:rsidP="00562F4E">
      <w:pPr>
        <w:widowControl w:val="0"/>
        <w:autoSpaceDE w:val="0"/>
        <w:autoSpaceDN w:val="0"/>
        <w:adjustRightInd w:val="0"/>
        <w:spacing w:after="240" w:line="240" w:lineRule="auto"/>
        <w:ind w:left="3600" w:hanging="810"/>
        <w:rPr>
          <w:rFonts w:ascii="Courier" w:hAnsi="Courier" w:cs="Courier"/>
          <w:sz w:val="20"/>
          <w:szCs w:val="20"/>
        </w:rPr>
      </w:pPr>
      <w:r>
        <w:rPr>
          <w:rFonts w:ascii="Courier" w:hAnsi="Courier" w:cs="Courier"/>
          <w:sz w:val="20"/>
          <w:szCs w:val="20"/>
        </w:rPr>
        <w:t>a)  ASTM C990/C990M butyl gaskets;</w:t>
      </w:r>
    </w:p>
    <w:p w14:paraId="4912AB22" w14:textId="77777777" w:rsidR="00B940A7" w:rsidRDefault="00B940A7" w:rsidP="00562F4E">
      <w:pPr>
        <w:widowControl w:val="0"/>
        <w:autoSpaceDE w:val="0"/>
        <w:autoSpaceDN w:val="0"/>
        <w:adjustRightInd w:val="0"/>
        <w:spacing w:after="240" w:line="240" w:lineRule="auto"/>
        <w:ind w:left="3600" w:hanging="810"/>
        <w:rPr>
          <w:rFonts w:ascii="Courier" w:hAnsi="Courier" w:cs="Courier"/>
          <w:sz w:val="20"/>
          <w:szCs w:val="20"/>
        </w:rPr>
      </w:pPr>
      <w:r>
        <w:rPr>
          <w:rFonts w:ascii="Courier" w:hAnsi="Courier" w:cs="Courier"/>
          <w:sz w:val="20"/>
          <w:szCs w:val="20"/>
        </w:rPr>
        <w:t>b)  ASTM C 443/C 443M rubber O-ring joints; or</w:t>
      </w:r>
    </w:p>
    <w:p w14:paraId="6C3C093F" w14:textId="77777777" w:rsidR="00B940A7" w:rsidRDefault="00B940A7" w:rsidP="00562F4E">
      <w:pPr>
        <w:widowControl w:val="0"/>
        <w:autoSpaceDE w:val="0"/>
        <w:autoSpaceDN w:val="0"/>
        <w:adjustRightInd w:val="0"/>
        <w:spacing w:after="240" w:line="240" w:lineRule="auto"/>
        <w:ind w:left="3600" w:hanging="810"/>
        <w:rPr>
          <w:rFonts w:ascii="Courier" w:hAnsi="Courier" w:cs="Courier"/>
          <w:sz w:val="20"/>
          <w:szCs w:val="20"/>
        </w:rPr>
      </w:pPr>
      <w:r>
        <w:rPr>
          <w:rFonts w:ascii="Courier" w:hAnsi="Courier" w:cs="Courier"/>
          <w:sz w:val="20"/>
          <w:szCs w:val="20"/>
        </w:rPr>
        <w:t>c)  AASHTO M 198, Type B preformed plastic gaskets.</w:t>
      </w:r>
    </w:p>
    <w:p w14:paraId="563BA42E"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 xml:space="preserve">1)  Piping: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491660F0"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 xml:space="preserve">1)  Piping: ASTM A760/A760M.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7A91A410"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 xml:space="preserve">1)  Piping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404FE197"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br/>
        <w:t>1)  Piping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538E275C"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0F88D588"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 xml:space="preserve">1)  Piping and Fittings:  AASHTO M 294, Type SP, corrugated. </w:t>
      </w:r>
      <w:r>
        <w:rPr>
          <w:rFonts w:ascii="Courier" w:hAnsi="Courier" w:cs="Courier"/>
          <w:sz w:val="20"/>
          <w:szCs w:val="20"/>
        </w:rPr>
        <w:br/>
      </w:r>
      <w:r>
        <w:rPr>
          <w:rFonts w:ascii="Courier" w:hAnsi="Courier" w:cs="Courier"/>
          <w:sz w:val="20"/>
          <w:szCs w:val="20"/>
        </w:rPr>
        <w:br/>
        <w:t>2)  Joints:  AASHTO M 294, Soiltight.</w:t>
      </w:r>
    </w:p>
    <w:p w14:paraId="0F748578"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43115E1"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6A20FE93" w14:textId="77777777" w:rsidR="00B940A7" w:rsidRDefault="00B940A7">
      <w:pPr>
        <w:widowControl w:val="0"/>
        <w:autoSpaceDE w:val="0"/>
        <w:autoSpaceDN w:val="0"/>
        <w:adjustRightInd w:val="0"/>
        <w:spacing w:after="0" w:line="240" w:lineRule="auto"/>
        <w:rPr>
          <w:rFonts w:ascii="ArialMT" w:hAnsi="ArialMT"/>
          <w:sz w:val="20"/>
          <w:szCs w:val="20"/>
        </w:rPr>
      </w:pPr>
    </w:p>
    <w:p w14:paraId="0ED34331"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piping in accordance with manufacturer's recommendations and the following standards:</w:t>
      </w:r>
    </w:p>
    <w:p w14:paraId="59C576F5"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07716BC6"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25404B72"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2E9B16F4"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0ECC4D82"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4EC636EA"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25357BD0"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DB9503"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75F03B4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1C1EEC8F" w14:textId="77777777" w:rsidR="00B940A7" w:rsidRDefault="00B940A7">
      <w:pPr>
        <w:widowControl w:val="0"/>
        <w:autoSpaceDE w:val="0"/>
        <w:autoSpaceDN w:val="0"/>
        <w:adjustRightInd w:val="0"/>
        <w:spacing w:after="0" w:line="240" w:lineRule="auto"/>
        <w:rPr>
          <w:rFonts w:ascii="ArialMT" w:hAnsi="ArialMT"/>
          <w:sz w:val="20"/>
          <w:szCs w:val="20"/>
        </w:rPr>
      </w:pPr>
    </w:p>
    <w:p w14:paraId="6965F4CD"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076D47EC" w14:textId="77777777" w:rsidR="00B940A7" w:rsidRDefault="00B940A7">
      <w:pPr>
        <w:widowControl w:val="0"/>
        <w:autoSpaceDE w:val="0"/>
        <w:autoSpaceDN w:val="0"/>
        <w:adjustRightInd w:val="0"/>
        <w:spacing w:after="0" w:line="240" w:lineRule="auto"/>
        <w:rPr>
          <w:rFonts w:ascii="ArialMT" w:hAnsi="ArialMT"/>
          <w:sz w:val="20"/>
          <w:szCs w:val="20"/>
        </w:rPr>
      </w:pPr>
    </w:p>
    <w:p w14:paraId="066CEE59" w14:textId="77777777" w:rsidR="00B940A7" w:rsidRDefault="00B940A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1)  Pipe: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1C0075FF" w14:textId="77777777" w:rsidR="00B940A7" w:rsidRDefault="00B940A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8BB6AD0"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28FD89BA" w14:textId="77777777" w:rsidR="00B940A7" w:rsidRDefault="00B940A7">
      <w:pPr>
        <w:widowControl w:val="0"/>
        <w:autoSpaceDE w:val="0"/>
        <w:autoSpaceDN w:val="0"/>
        <w:adjustRightInd w:val="0"/>
        <w:spacing w:after="0" w:line="240" w:lineRule="auto"/>
        <w:rPr>
          <w:rFonts w:ascii="ArialMT" w:hAnsi="ArialMT"/>
          <w:sz w:val="20"/>
          <w:szCs w:val="20"/>
        </w:rPr>
      </w:pPr>
    </w:p>
    <w:p w14:paraId="21996815"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153ABA5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090C0EE7" w14:textId="77777777" w:rsidR="00B940A7" w:rsidRDefault="00B940A7">
      <w:pPr>
        <w:widowControl w:val="0"/>
        <w:autoSpaceDE w:val="0"/>
        <w:autoSpaceDN w:val="0"/>
        <w:adjustRightInd w:val="0"/>
        <w:spacing w:after="0" w:line="240" w:lineRule="auto"/>
        <w:rPr>
          <w:rFonts w:ascii="ArialMT" w:hAnsi="ArialMT"/>
          <w:sz w:val="20"/>
          <w:szCs w:val="20"/>
        </w:rPr>
      </w:pPr>
    </w:p>
    <w:p w14:paraId="2EA45F3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72E60D75" w14:textId="77777777" w:rsidR="00B940A7" w:rsidRDefault="00B940A7">
      <w:pPr>
        <w:widowControl w:val="0"/>
        <w:autoSpaceDE w:val="0"/>
        <w:autoSpaceDN w:val="0"/>
        <w:adjustRightInd w:val="0"/>
        <w:spacing w:after="0" w:line="240" w:lineRule="auto"/>
        <w:rPr>
          <w:rFonts w:ascii="ArialMT" w:hAnsi="ArialMT"/>
          <w:sz w:val="20"/>
          <w:szCs w:val="20"/>
        </w:rPr>
      </w:pPr>
    </w:p>
    <w:p w14:paraId="7E9F361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3CEB0279"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structure rim elevations flush with finished surface of paved areas or 1 inch (25 mm) above finished grade in unpaved areas.</w:t>
      </w:r>
    </w:p>
    <w:p w14:paraId="1ECAA803"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resilient connectors for making joints between manhole and pipes entering manhole in conformance with ASTM C 923M (ASTM C 923). </w:t>
      </w:r>
    </w:p>
    <w:p w14:paraId="5F9C3C93"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New utility underground structures, manholes, catch basins, utility vaults or similar structures within aircraft pavements, within 500 feet (153 M) of runway pavements or within 50 feet (15 M) of any other full strength aircraft pavements, must be designed in accordance with FAA Advisory Circular AC 150/5320-6D, Airport Pavement Design and Evaluation, Appendix 3, Design of Structures for Heavy Aircraft with a maximum wheel load of 75,000 pounds (34,019 KG) for paved surfaces and 50,000 pounds (22,680 KG) for unpaved surfaces.</w:t>
      </w:r>
    </w:p>
    <w:p w14:paraId="07CCCA2B" w14:textId="77777777" w:rsidR="00B940A7" w:rsidRDefault="00B940A7">
      <w:pPr>
        <w:widowControl w:val="0"/>
        <w:tabs>
          <w:tab w:val="left" w:pos="720"/>
        </w:tabs>
        <w:autoSpaceDE w:val="0"/>
        <w:autoSpaceDN w:val="0"/>
        <w:adjustRightInd w:val="0"/>
        <w:spacing w:after="0" w:line="240" w:lineRule="auto"/>
        <w:ind w:left="1440" w:hanging="720"/>
        <w:rPr>
          <w:rFonts w:ascii="ArialMT" w:hAnsi="ArialMT"/>
          <w:sz w:val="20"/>
          <w:szCs w:val="20"/>
        </w:rPr>
      </w:pPr>
    </w:p>
    <w:p w14:paraId="5674834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4EDD0259" w14:textId="77777777" w:rsidR="00B940A7" w:rsidRDefault="00B940A7">
      <w:pPr>
        <w:widowControl w:val="0"/>
        <w:autoSpaceDE w:val="0"/>
        <w:autoSpaceDN w:val="0"/>
        <w:adjustRightInd w:val="0"/>
        <w:spacing w:after="0" w:line="240" w:lineRule="auto"/>
        <w:rPr>
          <w:rFonts w:ascii="ArialMT" w:hAnsi="ArialMT"/>
          <w:sz w:val="20"/>
          <w:szCs w:val="20"/>
        </w:rPr>
      </w:pPr>
    </w:p>
    <w:p w14:paraId="0FAFFC1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6D666CB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0D66C14B" w14:textId="77777777" w:rsidR="00B940A7" w:rsidRDefault="00B940A7">
      <w:pPr>
        <w:widowControl w:val="0"/>
        <w:autoSpaceDE w:val="0"/>
        <w:autoSpaceDN w:val="0"/>
        <w:adjustRightInd w:val="0"/>
        <w:spacing w:after="0" w:line="240" w:lineRule="auto"/>
        <w:rPr>
          <w:rFonts w:ascii="ArialMT" w:hAnsi="ArialMT"/>
          <w:sz w:val="20"/>
          <w:szCs w:val="20"/>
        </w:rPr>
      </w:pPr>
    </w:p>
    <w:p w14:paraId="3A120EE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61D341C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provide work and materials in accordance with FAA AC 150/5370-10C. </w:t>
      </w:r>
    </w:p>
    <w:p w14:paraId="00908662"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43800B75" w14:textId="77777777" w:rsidR="00B940A7" w:rsidRDefault="00B940A7">
      <w:pPr>
        <w:widowControl w:val="0"/>
        <w:autoSpaceDE w:val="0"/>
        <w:autoSpaceDN w:val="0"/>
        <w:adjustRightInd w:val="0"/>
        <w:spacing w:after="0" w:line="240" w:lineRule="auto"/>
        <w:rPr>
          <w:rFonts w:ascii="ArialMT" w:hAnsi="ArialMT"/>
          <w:sz w:val="20"/>
          <w:szCs w:val="20"/>
        </w:rPr>
      </w:pPr>
    </w:p>
    <w:p w14:paraId="224467A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for gratings must be cast gray iron, ASTM A48/A48M, Class 35B; cast ductile iron, ASTM A536, Grade 65-45-12; or cast aluminum, ASTM B26/B26M, Alloy 356.OT6. Provide frame and cover adequate to accommodate the imposed live loads.  Stamp or cast the words "Storm Sewer" into covers so that it is plainly visible.</w:t>
      </w:r>
    </w:p>
    <w:p w14:paraId="3548BF3E"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fabricate frames and covers of standard commercial grade steel welded by qualified welders in accordance with AWS </w:t>
      </w:r>
      <w:r>
        <w:rPr>
          <w:rFonts w:ascii="Courier" w:hAnsi="Courier" w:cs="Courier"/>
          <w:sz w:val="20"/>
          <w:szCs w:val="20"/>
        </w:rPr>
        <w:lastRenderedPageBreak/>
        <w:t>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for paved surfaces and 50,000 pounds (22,680 KG) for unpaved surfaces in lieu of the steel frames and covers.  Covers must be of the same material as the frames (i.e. ductile iron frame with ductile iron cover, galvanized steel frame with galvanized steel cover).  Perform proof loading in accordance with A 48/A 48M.  Physically stamp proof loads into the cover.  Provide the Contracting Officer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42DD7DF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46377C9F" w14:textId="77777777" w:rsidR="00B940A7" w:rsidRDefault="00B940A7">
      <w:pPr>
        <w:widowControl w:val="0"/>
        <w:autoSpaceDE w:val="0"/>
        <w:autoSpaceDN w:val="0"/>
        <w:adjustRightInd w:val="0"/>
        <w:spacing w:after="0" w:line="240" w:lineRule="auto"/>
        <w:rPr>
          <w:rFonts w:ascii="ArialMT" w:hAnsi="ArialMT"/>
          <w:sz w:val="20"/>
          <w:szCs w:val="20"/>
        </w:rPr>
      </w:pPr>
    </w:p>
    <w:p w14:paraId="59B4C98F"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07A55F13" w14:textId="77777777" w:rsidR="00B940A7" w:rsidRDefault="00B940A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70 plus or minus 5.  </w:t>
      </w:r>
    </w:p>
    <w:p w14:paraId="6E3D137F" w14:textId="77777777" w:rsidR="00B940A7" w:rsidRDefault="00B940A7">
      <w:pPr>
        <w:widowControl w:val="0"/>
        <w:tabs>
          <w:tab w:val="left" w:pos="720"/>
        </w:tabs>
        <w:autoSpaceDE w:val="0"/>
        <w:autoSpaceDN w:val="0"/>
        <w:adjustRightInd w:val="0"/>
        <w:spacing w:after="0" w:line="240" w:lineRule="auto"/>
        <w:ind w:left="1440" w:hanging="720"/>
        <w:rPr>
          <w:rFonts w:ascii="ArialMT" w:hAnsi="ArialMT"/>
          <w:sz w:val="20"/>
          <w:szCs w:val="20"/>
        </w:rPr>
      </w:pPr>
    </w:p>
    <w:p w14:paraId="3821E6C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079FFD1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1FBD6B8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40D29313" w14:textId="77777777" w:rsidR="00B940A7" w:rsidRDefault="00B940A7">
      <w:pPr>
        <w:widowControl w:val="0"/>
        <w:autoSpaceDE w:val="0"/>
        <w:autoSpaceDN w:val="0"/>
        <w:adjustRightInd w:val="0"/>
        <w:spacing w:after="0" w:line="240" w:lineRule="auto"/>
        <w:rPr>
          <w:rFonts w:ascii="ArialMT" w:hAnsi="ArialMT"/>
          <w:sz w:val="20"/>
          <w:szCs w:val="20"/>
        </w:rPr>
      </w:pPr>
    </w:p>
    <w:p w14:paraId="69611DD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structure is constructed on an existing line, remove existing pipe to construct the structure.  Cut existing pipe so that pipe ends are approximately flush with the interior face of structure wall, but not protruding into the structure.</w:t>
      </w:r>
    </w:p>
    <w:p w14:paraId="4DC3789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1.7 CONNECTIONS TO EXISTING STRUCTURES </w:t>
      </w:r>
    </w:p>
    <w:p w14:paraId="5EF5C90A" w14:textId="77777777" w:rsidR="00B940A7" w:rsidRDefault="00B940A7">
      <w:pPr>
        <w:widowControl w:val="0"/>
        <w:autoSpaceDE w:val="0"/>
        <w:autoSpaceDN w:val="0"/>
        <w:adjustRightInd w:val="0"/>
        <w:spacing w:after="0" w:line="240" w:lineRule="auto"/>
        <w:rPr>
          <w:rFonts w:ascii="ArialMT" w:hAnsi="ArialMT"/>
          <w:sz w:val="20"/>
          <w:szCs w:val="20"/>
        </w:rPr>
      </w:pPr>
    </w:p>
    <w:p w14:paraId="162E677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0D440A1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0644B1C3" w14:textId="77777777" w:rsidR="00B940A7" w:rsidRDefault="00B940A7">
      <w:pPr>
        <w:widowControl w:val="0"/>
        <w:autoSpaceDE w:val="0"/>
        <w:autoSpaceDN w:val="0"/>
        <w:adjustRightInd w:val="0"/>
        <w:spacing w:after="0" w:line="240" w:lineRule="auto"/>
        <w:rPr>
          <w:rFonts w:ascii="ArialMT" w:hAnsi="ArialMT"/>
          <w:sz w:val="20"/>
          <w:szCs w:val="20"/>
        </w:rPr>
      </w:pPr>
    </w:p>
    <w:p w14:paraId="1464344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see G303001, paragraph 1.2.</w:t>
      </w:r>
    </w:p>
    <w:p w14:paraId="633712C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G303003 LIFT STATIONS </w:t>
      </w:r>
    </w:p>
    <w:p w14:paraId="52D7A3CC" w14:textId="77777777" w:rsidR="00B940A7" w:rsidRDefault="00B940A7">
      <w:pPr>
        <w:widowControl w:val="0"/>
        <w:autoSpaceDE w:val="0"/>
        <w:autoSpaceDN w:val="0"/>
        <w:adjustRightInd w:val="0"/>
        <w:spacing w:after="0" w:line="240" w:lineRule="auto"/>
        <w:rPr>
          <w:rFonts w:ascii="ArialMT" w:hAnsi="ArialMT"/>
          <w:sz w:val="20"/>
          <w:szCs w:val="20"/>
        </w:rPr>
      </w:pPr>
    </w:p>
    <w:p w14:paraId="35B3A499"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stormwater pump station(s) is not allowed.</w:t>
      </w:r>
    </w:p>
    <w:p w14:paraId="47BE531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6B86FE42" w14:textId="77777777" w:rsidR="00B940A7" w:rsidRDefault="00B940A7">
      <w:pPr>
        <w:widowControl w:val="0"/>
        <w:autoSpaceDE w:val="0"/>
        <w:autoSpaceDN w:val="0"/>
        <w:adjustRightInd w:val="0"/>
        <w:spacing w:after="0" w:line="240" w:lineRule="auto"/>
        <w:rPr>
          <w:rFonts w:ascii="ArialMT" w:hAnsi="ArialMT"/>
          <w:sz w:val="20"/>
          <w:szCs w:val="20"/>
        </w:rPr>
      </w:pPr>
    </w:p>
    <w:p w14:paraId="34D526CF"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or corrugated steel piping for culverts 12 inches (300 mm) and larger in diameter; PVC, corrugated aluminum, polyethylene and </w:t>
      </w:r>
      <w:r>
        <w:rPr>
          <w:rFonts w:ascii="Courier" w:hAnsi="Courier" w:cs="Courier"/>
          <w:sz w:val="20"/>
          <w:szCs w:val="20"/>
        </w:rPr>
        <w:lastRenderedPageBreak/>
        <w:t>polypropylene pipe may only be used when written approval is received by the Government's Civil Reviewer or indicated in another part of the RFP. See G303001, paragraphs 1.1.1 and 1.1.2 for material and installation requirements.</w:t>
      </w:r>
    </w:p>
    <w:p w14:paraId="703E9E5A"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2D4DC3A7"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1B57B94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0F6CC4CC" w14:textId="77777777" w:rsidR="00B940A7" w:rsidRDefault="00B940A7">
      <w:pPr>
        <w:widowControl w:val="0"/>
        <w:autoSpaceDE w:val="0"/>
        <w:autoSpaceDN w:val="0"/>
        <w:adjustRightInd w:val="0"/>
        <w:spacing w:after="0" w:line="240" w:lineRule="auto"/>
        <w:rPr>
          <w:rFonts w:ascii="ArialMT" w:hAnsi="ArialMT"/>
          <w:sz w:val="20"/>
          <w:szCs w:val="20"/>
        </w:rPr>
      </w:pPr>
    </w:p>
    <w:p w14:paraId="5AC68952"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cast-in-place concrete headwalls in accordance with the State Highway Specification (SHS) and standards where the project is located.</w:t>
      </w:r>
    </w:p>
    <w:p w14:paraId="0D8EE602"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airfield drainage structures, provide work and materials in accordance with FAA AC 150/5370-10C</w:t>
      </w:r>
    </w:p>
    <w:p w14:paraId="3E1A9EB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1E46961D" w14:textId="77777777" w:rsidR="00B940A7" w:rsidRDefault="00B940A7">
      <w:pPr>
        <w:widowControl w:val="0"/>
        <w:autoSpaceDE w:val="0"/>
        <w:autoSpaceDN w:val="0"/>
        <w:adjustRightInd w:val="0"/>
        <w:spacing w:after="0" w:line="240" w:lineRule="auto"/>
        <w:rPr>
          <w:rFonts w:ascii="ArialMT" w:hAnsi="ArialMT"/>
          <w:sz w:val="20"/>
          <w:szCs w:val="20"/>
        </w:rPr>
      </w:pPr>
    </w:p>
    <w:p w14:paraId="14F997A7"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463B8F3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75F26854" w14:textId="77777777" w:rsidR="00B940A7" w:rsidRDefault="00B940A7">
      <w:pPr>
        <w:widowControl w:val="0"/>
        <w:autoSpaceDE w:val="0"/>
        <w:autoSpaceDN w:val="0"/>
        <w:adjustRightInd w:val="0"/>
        <w:spacing w:after="0" w:line="240" w:lineRule="auto"/>
        <w:rPr>
          <w:rFonts w:ascii="ArialMT" w:hAnsi="ArialMT"/>
          <w:sz w:val="20"/>
          <w:szCs w:val="20"/>
        </w:rPr>
      </w:pPr>
    </w:p>
    <w:p w14:paraId="6F994A8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G303007 1.1 STORMWATER COLLECTION AND STORAGE </w:t>
      </w:r>
    </w:p>
    <w:p w14:paraId="66CE4D74" w14:textId="77777777" w:rsidR="00B940A7" w:rsidRDefault="00B940A7">
      <w:pPr>
        <w:widowControl w:val="0"/>
        <w:autoSpaceDE w:val="0"/>
        <w:autoSpaceDN w:val="0"/>
        <w:adjustRightInd w:val="0"/>
        <w:spacing w:after="0" w:line="240" w:lineRule="auto"/>
        <w:rPr>
          <w:rFonts w:ascii="ArialMT" w:hAnsi="ArialMT"/>
          <w:sz w:val="20"/>
          <w:szCs w:val="20"/>
        </w:rPr>
      </w:pPr>
    </w:p>
    <w:p w14:paraId="137E3E9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LID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6D33424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628366F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G303090 OTHER STORM SEWER </w:t>
      </w:r>
    </w:p>
    <w:p w14:paraId="66117688" w14:textId="77777777" w:rsidR="00B940A7" w:rsidRDefault="00B940A7">
      <w:pPr>
        <w:widowControl w:val="0"/>
        <w:autoSpaceDE w:val="0"/>
        <w:autoSpaceDN w:val="0"/>
        <w:adjustRightInd w:val="0"/>
        <w:spacing w:after="0" w:line="240" w:lineRule="auto"/>
        <w:rPr>
          <w:rFonts w:ascii="ArialMT" w:hAnsi="ArialMT"/>
          <w:sz w:val="20"/>
          <w:szCs w:val="20"/>
        </w:rPr>
      </w:pPr>
    </w:p>
    <w:p w14:paraId="46FD1BB8"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771D334A" w14:textId="77777777" w:rsidR="00B940A7" w:rsidRDefault="00B940A7">
      <w:pPr>
        <w:widowControl w:val="0"/>
        <w:autoSpaceDE w:val="0"/>
        <w:autoSpaceDN w:val="0"/>
        <w:adjustRightInd w:val="0"/>
        <w:spacing w:after="0" w:line="240" w:lineRule="auto"/>
        <w:rPr>
          <w:rFonts w:ascii="ArialMT" w:hAnsi="ArialMT"/>
          <w:sz w:val="20"/>
          <w:szCs w:val="20"/>
        </w:rPr>
      </w:pPr>
    </w:p>
    <w:p w14:paraId="364588B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249B48A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743FC70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or a coating system which protects the interceptor from the oil-in-water mixture, atmosphere, and in-situ soil conditions.</w:t>
      </w:r>
    </w:p>
    <w:p w14:paraId="4DC40C06"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750E14F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384789A5" w14:textId="77777777" w:rsidR="00B940A7" w:rsidRDefault="00B940A7">
      <w:pPr>
        <w:widowControl w:val="0"/>
        <w:autoSpaceDE w:val="0"/>
        <w:autoSpaceDN w:val="0"/>
        <w:adjustRightInd w:val="0"/>
        <w:spacing w:after="0" w:line="240" w:lineRule="auto"/>
        <w:rPr>
          <w:rFonts w:ascii="ArialMT" w:hAnsi="ArialMT"/>
          <w:sz w:val="20"/>
          <w:szCs w:val="20"/>
        </w:rPr>
      </w:pPr>
    </w:p>
    <w:p w14:paraId="2B785C1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G304001 OVERHEAD HOT WATER SYSTEMS </w:t>
      </w:r>
    </w:p>
    <w:p w14:paraId="43713CA3" w14:textId="77777777" w:rsidR="00B940A7" w:rsidRDefault="00B940A7">
      <w:pPr>
        <w:widowControl w:val="0"/>
        <w:autoSpaceDE w:val="0"/>
        <w:autoSpaceDN w:val="0"/>
        <w:adjustRightInd w:val="0"/>
        <w:spacing w:after="0" w:line="240" w:lineRule="auto"/>
        <w:rPr>
          <w:rFonts w:ascii="ArialMT" w:hAnsi="ArialMT"/>
          <w:sz w:val="20"/>
          <w:szCs w:val="20"/>
        </w:rPr>
      </w:pPr>
    </w:p>
    <w:p w14:paraId="6A301D18"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1.1 PIPING &amp; FITTINGS </w:t>
      </w:r>
    </w:p>
    <w:p w14:paraId="52D9006D" w14:textId="77777777" w:rsidR="00B940A7" w:rsidRDefault="00B940A7">
      <w:pPr>
        <w:widowControl w:val="0"/>
        <w:autoSpaceDE w:val="0"/>
        <w:autoSpaceDN w:val="0"/>
        <w:adjustRightInd w:val="0"/>
        <w:spacing w:after="0" w:line="240" w:lineRule="auto"/>
        <w:rPr>
          <w:rFonts w:ascii="ArialMT" w:hAnsi="ArialMT"/>
          <w:sz w:val="20"/>
          <w:szCs w:val="20"/>
        </w:rPr>
      </w:pPr>
    </w:p>
    <w:p w14:paraId="69F24636"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Hot water piping must be ASTM A 53, Type E (electric-resistance welded), Grade A or B), or Type S (seamless, Grade A or B); black steel, Weight Class XS (Extra Strong).  ASTM A 106, Grade A or B, black steel, Schedule 80 may be used.</w:t>
      </w:r>
    </w:p>
    <w:p w14:paraId="0E7C860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1.2 INSULATION </w:t>
      </w:r>
    </w:p>
    <w:p w14:paraId="5A2F3A92" w14:textId="77777777" w:rsidR="00B940A7" w:rsidRDefault="00B940A7">
      <w:pPr>
        <w:widowControl w:val="0"/>
        <w:autoSpaceDE w:val="0"/>
        <w:autoSpaceDN w:val="0"/>
        <w:adjustRightInd w:val="0"/>
        <w:spacing w:after="0" w:line="240" w:lineRule="auto"/>
        <w:rPr>
          <w:rFonts w:ascii="ArialMT" w:hAnsi="ArialMT"/>
          <w:sz w:val="20"/>
          <w:szCs w:val="20"/>
        </w:rPr>
      </w:pPr>
    </w:p>
    <w:p w14:paraId="60E6E66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calcium silicate, or cellular glass pipe insulation with aluminum jacket which matches existing or surrounding insulation.  Paint jacket to suit Base Architectural Plan.  The minimum insulation thickness must be in accordance with the following table:</w:t>
      </w:r>
    </w:p>
    <w:p w14:paraId="1522D950"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Hot Water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2160"/>
        <w:gridCol w:w="2160"/>
      </w:tblGrid>
      <w:tr w:rsidR="00B940A7" w14:paraId="46A338C7"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4F7933F"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8D8D923"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Mineral Fiber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20EFA4B"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Calcium Silicate</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3A4DC45"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Cellular Glass</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3C27BAE0"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EC611D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FA7665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40E97A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EDC153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6D676133"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B38E49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0A5433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F0FE20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F5F12F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06BA2854"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208C8B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6087FE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1E901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28A826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545CB3FF"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EA9CFB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39392D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F748A9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4F55F7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2A60B783"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3720DF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98E656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6D5858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871373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6781C503"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B6CF7C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E6A694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356B14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FDB9F7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6C69F8F8"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86FFF0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B984BF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CA7566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AAAFAF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4A1D1C73"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88120E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CD7290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54E1B2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075968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6AB1CEEA"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9D94C5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052299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B11DE4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789C0A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5F52D7C0"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25BE2F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A1DFBA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B4C608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C1F141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0827C2F3"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82BC45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217B3B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2564E3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40392E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5AE35819"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86E90A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4AF851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C90E4E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DA916F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7863A90A"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EB7AAD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72212A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132B05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0A3D65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B940A7" w14:paraId="1519DFA6"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258E89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7E0E0E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9218A5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6C3EAF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bl>
    <w:p w14:paraId="1CA5959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G304001 1.3 EXPANSION </w:t>
      </w:r>
    </w:p>
    <w:p w14:paraId="17684A66" w14:textId="77777777" w:rsidR="00B940A7" w:rsidRDefault="00B940A7">
      <w:pPr>
        <w:widowControl w:val="0"/>
        <w:autoSpaceDE w:val="0"/>
        <w:autoSpaceDN w:val="0"/>
        <w:adjustRightInd w:val="0"/>
        <w:spacing w:after="0" w:line="240" w:lineRule="auto"/>
        <w:rPr>
          <w:rFonts w:ascii="ArialMT" w:hAnsi="ArialMT"/>
          <w:sz w:val="20"/>
          <w:szCs w:val="20"/>
        </w:rPr>
      </w:pPr>
    </w:p>
    <w:p w14:paraId="16FAF9A8"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and joints.  </w:t>
      </w:r>
      <w:r>
        <w:rPr>
          <w:rFonts w:ascii="Courier" w:hAnsi="Courier" w:cs="Courier"/>
          <w:sz w:val="20"/>
          <w:szCs w:val="20"/>
        </w:rPr>
        <w:lastRenderedPageBreak/>
        <w:t>Provide guided slip or flexible ball expansion joints.</w:t>
      </w:r>
    </w:p>
    <w:p w14:paraId="35486A4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1.4 SUPPORTS </w:t>
      </w:r>
    </w:p>
    <w:p w14:paraId="36216A13" w14:textId="77777777" w:rsidR="00B940A7" w:rsidRDefault="00B940A7">
      <w:pPr>
        <w:widowControl w:val="0"/>
        <w:autoSpaceDE w:val="0"/>
        <w:autoSpaceDN w:val="0"/>
        <w:adjustRightInd w:val="0"/>
        <w:spacing w:after="0" w:line="240" w:lineRule="auto"/>
        <w:rPr>
          <w:rFonts w:ascii="ArialMT" w:hAnsi="ArialMT"/>
          <w:sz w:val="20"/>
          <w:szCs w:val="20"/>
        </w:rPr>
      </w:pPr>
    </w:p>
    <w:p w14:paraId="3AEF3DA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071D3F4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G304002 OVERHEAD STEAM SYSTEMS </w:t>
      </w:r>
    </w:p>
    <w:p w14:paraId="0812750C" w14:textId="77777777" w:rsidR="00B940A7" w:rsidRDefault="00B940A7">
      <w:pPr>
        <w:widowControl w:val="0"/>
        <w:autoSpaceDE w:val="0"/>
        <w:autoSpaceDN w:val="0"/>
        <w:adjustRightInd w:val="0"/>
        <w:spacing w:after="0" w:line="240" w:lineRule="auto"/>
        <w:rPr>
          <w:rFonts w:ascii="ArialMT" w:hAnsi="ArialMT"/>
          <w:sz w:val="20"/>
          <w:szCs w:val="20"/>
        </w:rPr>
      </w:pPr>
    </w:p>
    <w:p w14:paraId="4720FB7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1.1 PIPING &amp; FITTINGS </w:t>
      </w:r>
    </w:p>
    <w:p w14:paraId="575AECB9" w14:textId="77777777" w:rsidR="00B940A7" w:rsidRDefault="00B940A7">
      <w:pPr>
        <w:widowControl w:val="0"/>
        <w:autoSpaceDE w:val="0"/>
        <w:autoSpaceDN w:val="0"/>
        <w:adjustRightInd w:val="0"/>
        <w:spacing w:after="0" w:line="240" w:lineRule="auto"/>
        <w:rPr>
          <w:rFonts w:ascii="ArialMT" w:hAnsi="ArialMT"/>
          <w:sz w:val="20"/>
          <w:szCs w:val="20"/>
        </w:rPr>
      </w:pPr>
    </w:p>
    <w:p w14:paraId="56386AC5"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1.1.1 Steam Piping </w:t>
      </w:r>
    </w:p>
    <w:p w14:paraId="4D64E12E" w14:textId="77777777" w:rsidR="00B940A7" w:rsidRDefault="00B940A7">
      <w:pPr>
        <w:widowControl w:val="0"/>
        <w:autoSpaceDE w:val="0"/>
        <w:autoSpaceDN w:val="0"/>
        <w:adjustRightInd w:val="0"/>
        <w:spacing w:after="0" w:line="240" w:lineRule="auto"/>
        <w:rPr>
          <w:rFonts w:ascii="ArialMT" w:hAnsi="ArialMT"/>
          <w:sz w:val="20"/>
          <w:szCs w:val="20"/>
        </w:rPr>
      </w:pPr>
    </w:p>
    <w:p w14:paraId="321F84D8"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(electric-resistance welded, Grade A or B) or Type S (seamless, Grade A or B), black steel.  Provide Weight Class STD (Standard) for welding end connections.  Provide Weight Class XS (Extra Strong) for threaded end connections.  ASTM A 106, Grade A or B, black steel, Schedule 40 may be used for pipe sizes through 9 inches (250 mm), and minimum pipe wall thickness of 0.35 inches (9.5 mm) for pipe sizes 12 inches (300 mm) and larger for welding end connections.  Provide Schedule 80 for threaded end connections.</w:t>
      </w:r>
    </w:p>
    <w:p w14:paraId="7E3811DB"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1.1.2 Condensate Piping </w:t>
      </w:r>
    </w:p>
    <w:p w14:paraId="4811F206" w14:textId="77777777" w:rsidR="00B940A7" w:rsidRDefault="00B940A7">
      <w:pPr>
        <w:widowControl w:val="0"/>
        <w:autoSpaceDE w:val="0"/>
        <w:autoSpaceDN w:val="0"/>
        <w:adjustRightInd w:val="0"/>
        <w:spacing w:after="0" w:line="240" w:lineRule="auto"/>
        <w:rPr>
          <w:rFonts w:ascii="ArialMT" w:hAnsi="ArialMT"/>
          <w:sz w:val="20"/>
          <w:szCs w:val="20"/>
        </w:rPr>
      </w:pPr>
    </w:p>
    <w:p w14:paraId="737EA692"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(electric-resistance welded), Grade A or B), or Type S (seamless, Grade A or B); black steel, Weight Class XS (Extra Strong).  ASTM A 106, Grade A or B, black steel, Schedule 80 may be used.</w:t>
      </w:r>
    </w:p>
    <w:p w14:paraId="5CC9197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1.2 INSULATION </w:t>
      </w:r>
    </w:p>
    <w:p w14:paraId="29E1B4D5" w14:textId="77777777" w:rsidR="00B940A7" w:rsidRDefault="00B940A7">
      <w:pPr>
        <w:widowControl w:val="0"/>
        <w:autoSpaceDE w:val="0"/>
        <w:autoSpaceDN w:val="0"/>
        <w:adjustRightInd w:val="0"/>
        <w:spacing w:after="0" w:line="240" w:lineRule="auto"/>
        <w:rPr>
          <w:rFonts w:ascii="ArialMT" w:hAnsi="ArialMT"/>
          <w:sz w:val="20"/>
          <w:szCs w:val="20"/>
        </w:rPr>
      </w:pPr>
    </w:p>
    <w:p w14:paraId="52E30C5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Fibrous glass, calcium silicate, or cellular glass pipe insulation with aluminum jacket which matches existing or surrounding insulation.  Paint jacket to suit Base Architectural Plan.  The minimum insulation thickness must be in accordance with the following tables:</w:t>
      </w:r>
    </w:p>
    <w:p w14:paraId="6B5E6CCE"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Steam Systems</w:t>
      </w:r>
    </w:p>
    <w:tbl>
      <w:tblPr>
        <w:tblW w:w="0" w:type="auto"/>
        <w:tblInd w:w="728" w:type="dxa"/>
        <w:tblCellMar>
          <w:left w:w="0" w:type="dxa"/>
          <w:right w:w="0" w:type="dxa"/>
        </w:tblCellMar>
        <w:tblLook w:val="0000" w:firstRow="0" w:lastRow="0" w:firstColumn="0" w:lastColumn="0" w:noHBand="0" w:noVBand="0"/>
      </w:tblPr>
      <w:tblGrid>
        <w:gridCol w:w="1800"/>
        <w:gridCol w:w="1890"/>
        <w:gridCol w:w="2430"/>
        <w:gridCol w:w="2160"/>
      </w:tblGrid>
      <w:tr w:rsidR="00B940A7" w14:paraId="45629340"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08101F1"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0342BA2"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Fibrous Glass</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C7A985B"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Calcium Silicate</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6339EDE"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Cellular Glass</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5010B914"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1B7C79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271587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15C322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8FC3F3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1BA9212A"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C99074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5B95F4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387EB0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05017A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41C09779"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26A0F8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9E2193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1EE19C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66026E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073C193B"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47FE1F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90C6E8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CF870C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20A7BC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36C5591F"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7A090E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5E4992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DD565A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AABA9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118A025E"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BF8D66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446D71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CB719E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769666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56C9181C"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689832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47A239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CB38A2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EC7EC8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w:t>
            </w:r>
            <w:r>
              <w:rPr>
                <w:rFonts w:ascii="Courier" w:hAnsi="Courier" w:cs="Courier"/>
                <w:sz w:val="20"/>
                <w:szCs w:val="20"/>
              </w:rPr>
              <w:br/>
            </w:r>
          </w:p>
        </w:tc>
      </w:tr>
      <w:tr w:rsidR="00B940A7" w14:paraId="64C78630"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BAEBEC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6.0 (150)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9D941D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EBEB5E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554798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1D31A905"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573BE3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45561E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A9ABD6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D60FF5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1699ABCC"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52DDF9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BE65A6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F25DE2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AC870B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53153651"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060803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124507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92EE64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745FD5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6E391120"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FD1AC5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9CDB3E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37AF87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9B91E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047ABADD"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E52DA0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B8343D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5CE6E4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B68F48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12926FA1"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35F6AA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E8B759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72BE61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A2618C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16D1305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Cellular glass pipe insulation having an insulating efficiency not less than that of the specified thickness of calcium silicate may be provided.</w:t>
      </w:r>
    </w:p>
    <w:p w14:paraId="7237F33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2  Insulation Thickness for Condensate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B940A7" w14:paraId="7EF7EAE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77B3423"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C8C1FEB"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Mineral Fiber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6B16838"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Fibrous Glass</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4888DD8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7FBB9D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148AB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21AC87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36A811E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5A7B0F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D3D495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333D61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048BBAA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8C2DE6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DBAE7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4C13E9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25C26FB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F84FD5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BF8274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A06E66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5B009D7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F45697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4EC093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E298C8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38FB8B8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1A68FB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E4280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4DFCE5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258FDDA7"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5240B5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2D4C26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732DE8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1FA32A6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B3705C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8E50F9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693D01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555CCEF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19F34E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3BD0FD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716162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7E8C41B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47C38F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CA30D4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6419F6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7CAE4A1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5C24F3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A65D84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2814A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063F928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55CA63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E60D09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2DFC9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3AB3661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FE634C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D84161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50D2C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B940A7" w14:paraId="415FCFB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F5FC6D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5AE03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158A93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13B140B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lastRenderedPageBreak/>
        <w:br/>
      </w:r>
      <w:r>
        <w:rPr>
          <w:rFonts w:ascii="Courier" w:hAnsi="Courier" w:cs="Courier"/>
          <w:sz w:val="20"/>
          <w:szCs w:val="20"/>
        </w:rPr>
        <w:t>* Fibrous glass pipe insulation having an insulating efficiency not less than that of the specified thickness of mineral fiber may be provided.</w:t>
      </w:r>
    </w:p>
    <w:p w14:paraId="120C23C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1.3 EXPANSION </w:t>
      </w:r>
    </w:p>
    <w:p w14:paraId="76C5D385" w14:textId="77777777" w:rsidR="00B940A7" w:rsidRDefault="00B940A7">
      <w:pPr>
        <w:widowControl w:val="0"/>
        <w:autoSpaceDE w:val="0"/>
        <w:autoSpaceDN w:val="0"/>
        <w:adjustRightInd w:val="0"/>
        <w:spacing w:after="0" w:line="240" w:lineRule="auto"/>
        <w:rPr>
          <w:rFonts w:ascii="ArialMT" w:hAnsi="ArialMT"/>
          <w:sz w:val="20"/>
          <w:szCs w:val="20"/>
        </w:rPr>
      </w:pPr>
    </w:p>
    <w:p w14:paraId="1E509F09"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15F1F0B7"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1.4 SUPPORTS </w:t>
      </w:r>
    </w:p>
    <w:p w14:paraId="7DAC6B27" w14:textId="77777777" w:rsidR="00B940A7" w:rsidRDefault="00B940A7">
      <w:pPr>
        <w:widowControl w:val="0"/>
        <w:autoSpaceDE w:val="0"/>
        <w:autoSpaceDN w:val="0"/>
        <w:adjustRightInd w:val="0"/>
        <w:spacing w:after="0" w:line="240" w:lineRule="auto"/>
        <w:rPr>
          <w:rFonts w:ascii="ArialMT" w:hAnsi="ArialMT"/>
          <w:sz w:val="20"/>
          <w:szCs w:val="20"/>
        </w:rPr>
      </w:pPr>
    </w:p>
    <w:p w14:paraId="5A97ACB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07CA5BA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G304003 UNDERGROUND HOT WATER SYSTEMS </w:t>
      </w:r>
    </w:p>
    <w:p w14:paraId="7929CCDB" w14:textId="77777777" w:rsidR="00B940A7" w:rsidRDefault="00B940A7">
      <w:pPr>
        <w:widowControl w:val="0"/>
        <w:autoSpaceDE w:val="0"/>
        <w:autoSpaceDN w:val="0"/>
        <w:adjustRightInd w:val="0"/>
        <w:spacing w:after="0" w:line="240" w:lineRule="auto"/>
        <w:rPr>
          <w:rFonts w:ascii="ArialMT" w:hAnsi="ArialMT"/>
          <w:sz w:val="20"/>
          <w:szCs w:val="20"/>
        </w:rPr>
      </w:pPr>
    </w:p>
    <w:p w14:paraId="53A4F58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1.1 PIPING &amp; FITTINGS </w:t>
      </w:r>
    </w:p>
    <w:p w14:paraId="7A6D1622" w14:textId="77777777" w:rsidR="00B940A7" w:rsidRDefault="00B940A7">
      <w:pPr>
        <w:widowControl w:val="0"/>
        <w:autoSpaceDE w:val="0"/>
        <w:autoSpaceDN w:val="0"/>
        <w:adjustRightInd w:val="0"/>
        <w:spacing w:after="0" w:line="240" w:lineRule="auto"/>
        <w:rPr>
          <w:rFonts w:ascii="ArialMT" w:hAnsi="ArialMT"/>
          <w:sz w:val="20"/>
          <w:szCs w:val="20"/>
        </w:rPr>
      </w:pPr>
    </w:p>
    <w:p w14:paraId="45F7167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 pre-fabricated, pre-insulated, piping systems must consist of a service pipe with polyurethane insulation and a high-density polyethylene (HDPE) jacket.  Provide factory fabricated fittings and components.  Field insulation of fittings is not allowed.</w:t>
      </w:r>
    </w:p>
    <w:p w14:paraId="3326378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1.2 INSULATION </w:t>
      </w:r>
    </w:p>
    <w:p w14:paraId="5C2D6E37" w14:textId="77777777" w:rsidR="00B940A7" w:rsidRDefault="00B940A7">
      <w:pPr>
        <w:widowControl w:val="0"/>
        <w:autoSpaceDE w:val="0"/>
        <w:autoSpaceDN w:val="0"/>
        <w:adjustRightInd w:val="0"/>
        <w:spacing w:after="0" w:line="240" w:lineRule="auto"/>
        <w:rPr>
          <w:rFonts w:ascii="ArialMT" w:hAnsi="ArialMT"/>
          <w:sz w:val="20"/>
          <w:szCs w:val="20"/>
        </w:rPr>
      </w:pPr>
    </w:p>
    <w:p w14:paraId="55EA1FF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11D8A3A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00"/>
        <w:gridCol w:w="1980"/>
        <w:gridCol w:w="2160"/>
        <w:gridCol w:w="2520"/>
      </w:tblGrid>
      <w:tr w:rsidR="00B940A7" w14:paraId="1AA0A722"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F0B8A4C"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8C561C6"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Paroc</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744AC72"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Epitherm</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09837C6"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Kaylo-10 Thermo-12 Super Caltemp</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40907EDA"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038951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5BCC07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52F792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947BFA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B940A7" w14:paraId="78AB628D"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25F3D7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AC6215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DFA3DB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41F1D1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B940A7" w14:paraId="2BD12D71"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1F0B6B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A9DFE6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A361F5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95D4FF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B940A7" w14:paraId="014A3EF4"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2C90DD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46239C2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2AA23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19D0EB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B940A7" w14:paraId="5BF7BC38"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85DBA2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EBB799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9356ED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1EAE8F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3DEA35F4"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9FC999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7A9E241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FDBF44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436305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20B1FFB7"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D24A72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22CA6D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60A01C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8F3813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2C93C429"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7ABE14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47EF2E4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DD005F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081548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B940A7" w14:paraId="28BF7AD9"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BD936E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71D20B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37D585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AB3A4A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B940A7" w14:paraId="4C747518"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4D89FD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577C54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ED72E8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020915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250801B2"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ABD064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12.0 (300)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0A7264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774C3D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589081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41A9AFB9"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F35CB1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DBC87B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AE91C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81C530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00E79FC2"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5C71BE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2875D7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E1A710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7700E7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7E09C087" w14:textId="77777777" w:rsidTr="00562F4E">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0E8959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5C0947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80C2B7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5EB46D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572C091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2  Insulation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B940A7" w14:paraId="36EE696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F6639A2"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FBDDA1D"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Calcium Silicate</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1655157"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Polyurethane</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71BFBF6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34E2C0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8FB9DF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E8318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0357668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41E022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E46174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1F872C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20B2158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B04172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6F977D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B77DEF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185A299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AF0CDC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13678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A77288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5BBE945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5F982C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1BFE9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02B3F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B940A7" w14:paraId="257EA3B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94CF13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7CECC9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8C394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B940A7" w14:paraId="6A1052C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65ADF6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738151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D8D8AB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5109D93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F442EC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5C4432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5509FA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B940A7" w14:paraId="1BB76468"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1DF872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7517B8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BFD9E8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B940A7" w14:paraId="4C542C8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593A89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CB6CB1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B9B352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B940A7" w14:paraId="35D2713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43C484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7AE79F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B8A5B0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B940A7" w14:paraId="56895B1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54DE67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88FC98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F345AB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6567B7D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E77C90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4673B2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55108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64E37C8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704F17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3B1840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C22FA2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062C9F6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G304003 1.3 UHDS DESIGN </w:t>
      </w:r>
    </w:p>
    <w:p w14:paraId="78EC2F3F" w14:textId="77777777" w:rsidR="00B940A7" w:rsidRDefault="00B940A7">
      <w:pPr>
        <w:widowControl w:val="0"/>
        <w:autoSpaceDE w:val="0"/>
        <w:autoSpaceDN w:val="0"/>
        <w:adjustRightInd w:val="0"/>
        <w:spacing w:after="0" w:line="240" w:lineRule="auto"/>
        <w:rPr>
          <w:rFonts w:ascii="ArialMT" w:hAnsi="ArialMT"/>
          <w:sz w:val="20"/>
          <w:szCs w:val="20"/>
        </w:rPr>
      </w:pPr>
    </w:p>
    <w:p w14:paraId="17DD7542"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provide direct buried, factory-prefabricated, pre-insulated main hot water piping, including piping in manholes.  Asbestos cement or plastic conduit is not acceptable.  The Underground Heat Distribution System (UHDS) representative must be certified in writing by the UHDS manufacturer to be technically qualified and experienced in the installation of the system.  Provide a Certificate of Satisfactory Operation certifying that at least 3 systems installed by the UHDS manufacturer within the previous 10 years </w:t>
      </w:r>
      <w:r>
        <w:rPr>
          <w:rFonts w:ascii="Courier" w:hAnsi="Courier" w:cs="Courier"/>
          <w:sz w:val="20"/>
          <w:szCs w:val="20"/>
        </w:rPr>
        <w:lastRenderedPageBreak/>
        <w:t>have and are operating satisfactorily for not less than 5 years.  The certificate must include verification information.</w:t>
      </w:r>
    </w:p>
    <w:p w14:paraId="25E811B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1.4 VALVING </w:t>
      </w:r>
    </w:p>
    <w:p w14:paraId="52FC3773" w14:textId="77777777" w:rsidR="00B940A7" w:rsidRDefault="00B940A7">
      <w:pPr>
        <w:widowControl w:val="0"/>
        <w:autoSpaceDE w:val="0"/>
        <w:autoSpaceDN w:val="0"/>
        <w:adjustRightInd w:val="0"/>
        <w:spacing w:after="0" w:line="240" w:lineRule="auto"/>
        <w:rPr>
          <w:rFonts w:ascii="ArialMT" w:hAnsi="ArialMT"/>
          <w:sz w:val="20"/>
          <w:szCs w:val="20"/>
        </w:rPr>
      </w:pPr>
    </w:p>
    <w:p w14:paraId="30E829C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  Valves must be ASME class 150.</w:t>
      </w:r>
    </w:p>
    <w:p w14:paraId="5598239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1.5 EXPANSION </w:t>
      </w:r>
    </w:p>
    <w:p w14:paraId="489B3A31" w14:textId="77777777" w:rsidR="00B940A7" w:rsidRDefault="00B940A7">
      <w:pPr>
        <w:widowControl w:val="0"/>
        <w:autoSpaceDE w:val="0"/>
        <w:autoSpaceDN w:val="0"/>
        <w:adjustRightInd w:val="0"/>
        <w:spacing w:after="0" w:line="240" w:lineRule="auto"/>
        <w:rPr>
          <w:rFonts w:ascii="ArialMT" w:hAnsi="ArialMT"/>
          <w:sz w:val="20"/>
          <w:szCs w:val="20"/>
        </w:rPr>
      </w:pPr>
    </w:p>
    <w:p w14:paraId="061442D2"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w:t>
      </w:r>
    </w:p>
    <w:p w14:paraId="52541DA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G304004 UNDERGROUND STEAM DISTRIBUTION SYSTEMS </w:t>
      </w:r>
    </w:p>
    <w:p w14:paraId="00032FD9" w14:textId="77777777" w:rsidR="00B940A7" w:rsidRDefault="00B940A7">
      <w:pPr>
        <w:widowControl w:val="0"/>
        <w:autoSpaceDE w:val="0"/>
        <w:autoSpaceDN w:val="0"/>
        <w:adjustRightInd w:val="0"/>
        <w:spacing w:after="0" w:line="240" w:lineRule="auto"/>
        <w:rPr>
          <w:rFonts w:ascii="ArialMT" w:hAnsi="ArialMT"/>
          <w:sz w:val="20"/>
          <w:szCs w:val="20"/>
        </w:rPr>
      </w:pPr>
    </w:p>
    <w:p w14:paraId="154F3B9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1.1 PIPING &amp; FITTINGS </w:t>
      </w:r>
    </w:p>
    <w:p w14:paraId="1BAD4289" w14:textId="77777777" w:rsidR="00B940A7" w:rsidRDefault="00B940A7">
      <w:pPr>
        <w:widowControl w:val="0"/>
        <w:autoSpaceDE w:val="0"/>
        <w:autoSpaceDN w:val="0"/>
        <w:adjustRightInd w:val="0"/>
        <w:spacing w:after="0" w:line="240" w:lineRule="auto"/>
        <w:rPr>
          <w:rFonts w:ascii="ArialMT" w:hAnsi="ArialMT"/>
          <w:sz w:val="20"/>
          <w:szCs w:val="20"/>
        </w:rPr>
      </w:pPr>
    </w:p>
    <w:p w14:paraId="60DE31A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 pre-fabricated, pre-insulated, steam and condensate piping systems must consist of a steel service pipe with polyurethane insulation and a high-density polyethylene (HDPE) jacket.  Provide factory fabricated fittings and components.  Field insulation of fittings is not allowed.</w:t>
      </w:r>
    </w:p>
    <w:p w14:paraId="4724F9B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1.2 INSULATION </w:t>
      </w:r>
    </w:p>
    <w:p w14:paraId="708C3891" w14:textId="77777777" w:rsidR="00B940A7" w:rsidRDefault="00B940A7">
      <w:pPr>
        <w:widowControl w:val="0"/>
        <w:autoSpaceDE w:val="0"/>
        <w:autoSpaceDN w:val="0"/>
        <w:adjustRightInd w:val="0"/>
        <w:spacing w:after="0" w:line="240" w:lineRule="auto"/>
        <w:rPr>
          <w:rFonts w:ascii="ArialMT" w:hAnsi="ArialMT"/>
          <w:sz w:val="20"/>
          <w:szCs w:val="20"/>
        </w:rPr>
      </w:pPr>
    </w:p>
    <w:p w14:paraId="4E630C22"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48D55F20"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90"/>
        <w:gridCol w:w="1710"/>
        <w:gridCol w:w="2160"/>
        <w:gridCol w:w="2610"/>
      </w:tblGrid>
      <w:tr w:rsidR="00B940A7" w14:paraId="70D66539"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CAF223F"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25C199A3"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Paroc</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F2FD863"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Epitherm</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398CFD18"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Kaylo-10 Thermo-12 Super Caltemp</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36582D6B"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BF61DF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BE75F1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639077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64E167C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B940A7" w14:paraId="45F26C0B"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FD324B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2340E7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21CD06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567447C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B940A7" w14:paraId="7075B888"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027B82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ED0F8C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1E3C14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1979CB3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B940A7" w14:paraId="4ABEFAEA"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F351B3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36303D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8976C1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141A29B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B940A7" w14:paraId="05D6725D"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BACCE0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F67E4E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C4C13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1A35324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66484B80"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EEDFF7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B6EACC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FE8519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4E8F309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67A708CE"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E85593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CBDA75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2CAA72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637A58A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4DCE64B4"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E09AB6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2400EC0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26B941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041C53F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B940A7" w14:paraId="39A13181"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1FA20C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3C89F3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291569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4CB43D5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B940A7" w14:paraId="300FEFD1"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7F4FCF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C99D7D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4FB196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300AF96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7CDAC675"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E6FEC4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6C776D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D261DD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5.0 (125)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7A53D33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6.0 (150)</w:t>
            </w:r>
            <w:r>
              <w:rPr>
                <w:rFonts w:ascii="Courier" w:hAnsi="Courier" w:cs="Courier"/>
                <w:sz w:val="20"/>
                <w:szCs w:val="20"/>
              </w:rPr>
              <w:br/>
            </w:r>
          </w:p>
        </w:tc>
      </w:tr>
      <w:tr w:rsidR="00B940A7" w14:paraId="6DAF0F56"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FFC82D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5347A8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94E443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1A9BFFB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3AC9C517"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FEC44F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61F635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D33F5A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1D64B03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6F0057D4"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99ACE4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2E8929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4BD2E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610" w:type="dxa"/>
            <w:tcBorders>
              <w:top w:val="single" w:sz="6" w:space="0" w:color="auto"/>
              <w:left w:val="single" w:sz="6" w:space="0" w:color="auto"/>
              <w:bottom w:val="single" w:sz="6" w:space="0" w:color="auto"/>
              <w:right w:val="single" w:sz="6" w:space="0" w:color="auto"/>
            </w:tcBorders>
          </w:tcPr>
          <w:p w14:paraId="7AE6455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7B3645D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2  Insulation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B940A7" w14:paraId="4FDCDC9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C22439C"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988B746"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Calcium Silicate</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CEBDF29"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Polyurethane</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1D54162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7069B1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3798BB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F1BFB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4BDE3FE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DE2FE7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848A6F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63B4BF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31F5760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847A1A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F1201E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DFBA2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14DF9CD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0BEFC0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9D6BB6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E0671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3FC5DAA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18FF85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B37B39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2F2983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B940A7" w14:paraId="0FF5320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461473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2F655C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F44DD9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B940A7" w14:paraId="36DE8BE5"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C8D50D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462620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D587DC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3539AD51"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12A99E0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020DB4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788C6A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B940A7" w14:paraId="1F878FD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0BABC3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D26D6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1BB0A5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B940A7" w14:paraId="0784CEE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EA70FF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A1BCCB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78A164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B940A7" w14:paraId="46B1E2D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D0311C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9CD8AD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D53E62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B940A7" w14:paraId="1C4E7B2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3157A56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A701CD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A0FD44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3CC24C5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9D79A8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F50F81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49DD7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B940A7" w14:paraId="21918584"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4F86AB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922F40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CF7981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66BBDB6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3  Insulation Thickness for Condensate Return Systems</w:t>
      </w:r>
    </w:p>
    <w:tbl>
      <w:tblPr>
        <w:tblW w:w="0" w:type="auto"/>
        <w:tblInd w:w="728" w:type="dxa"/>
        <w:tblCellMar>
          <w:left w:w="0" w:type="dxa"/>
          <w:right w:w="0" w:type="dxa"/>
        </w:tblCellMar>
        <w:tblLook w:val="0000" w:firstRow="0" w:lastRow="0" w:firstColumn="0" w:lastColumn="0" w:noHBand="0" w:noVBand="0"/>
      </w:tblPr>
      <w:tblGrid>
        <w:gridCol w:w="1890"/>
        <w:gridCol w:w="1710"/>
        <w:gridCol w:w="1800"/>
        <w:gridCol w:w="2520"/>
      </w:tblGrid>
      <w:tr w:rsidR="00B940A7" w14:paraId="54014421"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FDD4FC4"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849FF5F"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Paroc</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9D6D24D"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Epitherm</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14EB84D"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Kaylo-10 Thermo-12 Super Caltemp</w:t>
            </w:r>
            <w:r w:rsid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66241754"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F9F7DE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4ACFD0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B74AD2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624357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B940A7" w14:paraId="471C3803"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19FF08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FDAF39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DBF901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907B0F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B940A7" w14:paraId="27E7D3EA"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09DADD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C2320B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AABFAB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2BEAC6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B940A7" w14:paraId="26EE1955"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3B9873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F84D5D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60D88C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045201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B940A7" w14:paraId="4AD16704"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74EA43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EFF107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A26DB4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FB701E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66898DFA"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E69EBB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20843DC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C427F3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E163F5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3C370F22"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6189CD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945C8F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53B4B9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ECF27D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B940A7" w14:paraId="1FA55DE7"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74C6A8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99EF14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19B8B9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746BBF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B940A7" w14:paraId="53518B5B"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6102DB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5B704F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9478EF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9447BE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B940A7" w14:paraId="68E31A04"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7A5BFE7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63D33D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4FA32B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D797DF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49CCE3AA"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B69F3D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ABBE6D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593328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B07156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43CE4C57"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446C30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9B4CE5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85BCD0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4D6141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6F956D5D"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C537B1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9A6519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C94C9B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30B9D1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B940A7" w14:paraId="1FF96A38" w14:textId="77777777" w:rsidTr="00562F4E">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29180F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30DA88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E05FA6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663712C"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3E6CB9E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G304004 1.3 UHDS DESIGN </w:t>
      </w:r>
    </w:p>
    <w:p w14:paraId="6C24279B" w14:textId="77777777" w:rsidR="00B940A7" w:rsidRDefault="00B940A7">
      <w:pPr>
        <w:widowControl w:val="0"/>
        <w:autoSpaceDE w:val="0"/>
        <w:autoSpaceDN w:val="0"/>
        <w:adjustRightInd w:val="0"/>
        <w:spacing w:after="0" w:line="240" w:lineRule="auto"/>
        <w:rPr>
          <w:rFonts w:ascii="ArialMT" w:hAnsi="ArialMT"/>
          <w:sz w:val="20"/>
          <w:szCs w:val="20"/>
        </w:rPr>
      </w:pPr>
    </w:p>
    <w:p w14:paraId="421065F6"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provide direct buried, factory-prefabricated, pre-insulated main steam and condensate piping in separate conduits and including piping in manholes.  Asbestos cement or plastic conduit is not acceptable.  The UHDS representative must be certified in writing by the UHDS manufacturer to be technically qualified and experienced in the installation of the system.  Provide a Certificate of Satisfactory Operation certifying that at least 3 systems installed by the UHDS manufacturer within the previous 10 years have and are operating satisfactorily for not less than 5 years.  The certificate must include verification information.</w:t>
      </w:r>
    </w:p>
    <w:p w14:paraId="0A24639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1.4 VALVING </w:t>
      </w:r>
    </w:p>
    <w:p w14:paraId="310C52F2" w14:textId="77777777" w:rsidR="00B940A7" w:rsidRDefault="00B940A7">
      <w:pPr>
        <w:widowControl w:val="0"/>
        <w:autoSpaceDE w:val="0"/>
        <w:autoSpaceDN w:val="0"/>
        <w:adjustRightInd w:val="0"/>
        <w:spacing w:after="0" w:line="240" w:lineRule="auto"/>
        <w:rPr>
          <w:rFonts w:ascii="ArialMT" w:hAnsi="ArialMT"/>
          <w:sz w:val="20"/>
          <w:szCs w:val="20"/>
        </w:rPr>
      </w:pPr>
    </w:p>
    <w:p w14:paraId="40D6DA4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manholes.  Valves must be ASME class 150.</w:t>
      </w:r>
    </w:p>
    <w:p w14:paraId="0D80401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1.5 EXPANSION </w:t>
      </w:r>
    </w:p>
    <w:p w14:paraId="0C268C18" w14:textId="77777777" w:rsidR="00B940A7" w:rsidRDefault="00B940A7">
      <w:pPr>
        <w:widowControl w:val="0"/>
        <w:autoSpaceDE w:val="0"/>
        <w:autoSpaceDN w:val="0"/>
        <w:adjustRightInd w:val="0"/>
        <w:spacing w:after="0" w:line="240" w:lineRule="auto"/>
        <w:rPr>
          <w:rFonts w:ascii="ArialMT" w:hAnsi="ArialMT"/>
          <w:sz w:val="20"/>
          <w:szCs w:val="20"/>
        </w:rPr>
      </w:pPr>
    </w:p>
    <w:p w14:paraId="3DD925D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4E8EBBD8"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G304005 REINFORCED CONCRETE MANHOLES &amp; VALVE BOXES </w:t>
      </w:r>
    </w:p>
    <w:p w14:paraId="54C93385" w14:textId="77777777" w:rsidR="00B940A7" w:rsidRDefault="00B940A7">
      <w:pPr>
        <w:widowControl w:val="0"/>
        <w:autoSpaceDE w:val="0"/>
        <w:autoSpaceDN w:val="0"/>
        <w:adjustRightInd w:val="0"/>
        <w:spacing w:after="0" w:line="240" w:lineRule="auto"/>
        <w:rPr>
          <w:rFonts w:ascii="ArialMT" w:hAnsi="ArialMT"/>
          <w:sz w:val="20"/>
          <w:szCs w:val="20"/>
        </w:rPr>
      </w:pPr>
    </w:p>
    <w:p w14:paraId="45CA5E4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1.1 MANHOLE CONSTRUCTION </w:t>
      </w:r>
    </w:p>
    <w:p w14:paraId="7F902913" w14:textId="77777777" w:rsidR="00B940A7" w:rsidRDefault="00B940A7">
      <w:pPr>
        <w:widowControl w:val="0"/>
        <w:autoSpaceDE w:val="0"/>
        <w:autoSpaceDN w:val="0"/>
        <w:adjustRightInd w:val="0"/>
        <w:spacing w:after="0" w:line="240" w:lineRule="auto"/>
        <w:rPr>
          <w:rFonts w:ascii="ArialMT" w:hAnsi="ArialMT"/>
          <w:sz w:val="20"/>
          <w:szCs w:val="20"/>
        </w:rPr>
      </w:pPr>
    </w:p>
    <w:p w14:paraId="5884C93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Manholes must be constructed of reinforced, 3000 psi (206.8 bar) concrete and extend a minimum of 6 inches (300 mm) above grade.  Depth must be as </w:t>
      </w:r>
      <w:r>
        <w:rPr>
          <w:rFonts w:ascii="Courier" w:hAnsi="Courier" w:cs="Courier"/>
          <w:sz w:val="20"/>
          <w:szCs w:val="20"/>
        </w:rPr>
        <w:lastRenderedPageBreak/>
        <w:t>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7927506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1.2 VALVE BOX CONSTRUCTION </w:t>
      </w:r>
    </w:p>
    <w:p w14:paraId="7444D6C2" w14:textId="77777777" w:rsidR="00B940A7" w:rsidRDefault="00B940A7">
      <w:pPr>
        <w:widowControl w:val="0"/>
        <w:autoSpaceDE w:val="0"/>
        <w:autoSpaceDN w:val="0"/>
        <w:adjustRightInd w:val="0"/>
        <w:spacing w:after="0" w:line="240" w:lineRule="auto"/>
        <w:rPr>
          <w:rFonts w:ascii="ArialMT" w:hAnsi="ArialMT"/>
          <w:sz w:val="20"/>
          <w:szCs w:val="20"/>
        </w:rPr>
      </w:pPr>
    </w:p>
    <w:p w14:paraId="0FEFD22E"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Cast-iron or ductile-iron box of a suitable size.  Provide cast-iron or ductile-iron cover for the box with word(s) describing the utility cast on the cover. </w:t>
      </w:r>
    </w:p>
    <w:p w14:paraId="7E5EF25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1.3 MANHOLE SUMP PUMPS </w:t>
      </w:r>
    </w:p>
    <w:p w14:paraId="1B85012D" w14:textId="77777777" w:rsidR="00B940A7" w:rsidRDefault="00B940A7">
      <w:pPr>
        <w:widowControl w:val="0"/>
        <w:autoSpaceDE w:val="0"/>
        <w:autoSpaceDN w:val="0"/>
        <w:adjustRightInd w:val="0"/>
        <w:spacing w:after="0" w:line="240" w:lineRule="auto"/>
        <w:rPr>
          <w:rFonts w:ascii="ArialMT" w:hAnsi="ArialMT"/>
          <w:sz w:val="20"/>
          <w:szCs w:val="20"/>
        </w:rPr>
      </w:pPr>
    </w:p>
    <w:p w14:paraId="588AED18"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Vertical sump pump.  Operating temperature design must be 195 degrees F (93 degrees C) minimum.  Provide with 2-pole float control. </w:t>
      </w:r>
    </w:p>
    <w:p w14:paraId="64B6921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OTHER HEATING DISTRIBUTION </w:t>
      </w:r>
    </w:p>
    <w:p w14:paraId="4B0ED35F" w14:textId="77777777" w:rsidR="00B940A7" w:rsidRDefault="00B940A7">
      <w:pPr>
        <w:widowControl w:val="0"/>
        <w:autoSpaceDE w:val="0"/>
        <w:autoSpaceDN w:val="0"/>
        <w:adjustRightInd w:val="0"/>
        <w:spacing w:after="0" w:line="240" w:lineRule="auto"/>
        <w:rPr>
          <w:rFonts w:ascii="ArialMT" w:hAnsi="ArialMT"/>
          <w:sz w:val="20"/>
          <w:szCs w:val="20"/>
        </w:rPr>
      </w:pPr>
    </w:p>
    <w:p w14:paraId="12CFAFA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4491EF09" w14:textId="77777777" w:rsidR="00B940A7" w:rsidRDefault="00B940A7">
      <w:pPr>
        <w:widowControl w:val="0"/>
        <w:autoSpaceDE w:val="0"/>
        <w:autoSpaceDN w:val="0"/>
        <w:adjustRightInd w:val="0"/>
        <w:spacing w:after="0" w:line="240" w:lineRule="auto"/>
        <w:rPr>
          <w:rFonts w:ascii="ArialMT" w:hAnsi="ArialMT"/>
          <w:sz w:val="20"/>
          <w:szCs w:val="20"/>
        </w:rPr>
      </w:pPr>
    </w:p>
    <w:p w14:paraId="2D8BF88C"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6DCAE94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CORROSION PROTECTION </w:t>
      </w:r>
    </w:p>
    <w:p w14:paraId="1C6326A7" w14:textId="77777777" w:rsidR="00B940A7" w:rsidRDefault="00B940A7">
      <w:pPr>
        <w:widowControl w:val="0"/>
        <w:autoSpaceDE w:val="0"/>
        <w:autoSpaceDN w:val="0"/>
        <w:adjustRightInd w:val="0"/>
        <w:spacing w:after="0" w:line="240" w:lineRule="auto"/>
        <w:rPr>
          <w:rFonts w:ascii="ArialMT" w:hAnsi="ArialMT"/>
          <w:sz w:val="20"/>
          <w:szCs w:val="20"/>
        </w:rPr>
      </w:pPr>
    </w:p>
    <w:p w14:paraId="22CE857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cathodic protection system for the underground piping system.  System must be designed by a National Association of Corrosion Engineers (NACE) certified Cathodic Protection Engineer.  The corrosion engineer must obtain soil data and existing system conditions.  Corrosion engineer must supervise, inspect and test the installation and performance of the cathodic protection system.  Test stations must be post mounted and placed at the manhole or nearby building. Test stations must be located at each end of each cathodically protected section.</w:t>
      </w:r>
    </w:p>
    <w:p w14:paraId="67E249C4"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 COOLING DISTRIBUTION </w:t>
      </w:r>
    </w:p>
    <w:p w14:paraId="6F34DEDC" w14:textId="77777777" w:rsidR="00B940A7" w:rsidRDefault="00B940A7">
      <w:pPr>
        <w:widowControl w:val="0"/>
        <w:autoSpaceDE w:val="0"/>
        <w:autoSpaceDN w:val="0"/>
        <w:adjustRightInd w:val="0"/>
        <w:spacing w:after="0" w:line="240" w:lineRule="auto"/>
        <w:rPr>
          <w:rFonts w:ascii="ArialMT" w:hAnsi="ArialMT"/>
          <w:sz w:val="20"/>
          <w:szCs w:val="20"/>
        </w:rPr>
      </w:pPr>
    </w:p>
    <w:p w14:paraId="5A56850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G305001 OVERHEAD COOLING SYSTEMS </w:t>
      </w:r>
    </w:p>
    <w:p w14:paraId="443A0E9F" w14:textId="77777777" w:rsidR="00B940A7" w:rsidRDefault="00B940A7">
      <w:pPr>
        <w:widowControl w:val="0"/>
        <w:autoSpaceDE w:val="0"/>
        <w:autoSpaceDN w:val="0"/>
        <w:adjustRightInd w:val="0"/>
        <w:spacing w:after="0" w:line="240" w:lineRule="auto"/>
        <w:rPr>
          <w:rFonts w:ascii="ArialMT" w:hAnsi="ArialMT"/>
          <w:sz w:val="20"/>
          <w:szCs w:val="20"/>
        </w:rPr>
      </w:pPr>
    </w:p>
    <w:p w14:paraId="024FC2A1"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1.1 PIPING &amp; FITTINGS </w:t>
      </w:r>
    </w:p>
    <w:p w14:paraId="48EA5E4C" w14:textId="77777777" w:rsidR="00B940A7" w:rsidRDefault="00B940A7">
      <w:pPr>
        <w:widowControl w:val="0"/>
        <w:autoSpaceDE w:val="0"/>
        <w:autoSpaceDN w:val="0"/>
        <w:adjustRightInd w:val="0"/>
        <w:spacing w:after="0" w:line="240" w:lineRule="auto"/>
        <w:rPr>
          <w:rFonts w:ascii="ArialMT" w:hAnsi="ArialMT"/>
          <w:sz w:val="20"/>
          <w:szCs w:val="20"/>
        </w:rPr>
      </w:pPr>
    </w:p>
    <w:p w14:paraId="62307236"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1.1.1 Chilled and Condenser Water Piping </w:t>
      </w:r>
    </w:p>
    <w:p w14:paraId="779A61F9" w14:textId="77777777" w:rsidR="00B940A7" w:rsidRDefault="00B940A7">
      <w:pPr>
        <w:widowControl w:val="0"/>
        <w:autoSpaceDE w:val="0"/>
        <w:autoSpaceDN w:val="0"/>
        <w:adjustRightInd w:val="0"/>
        <w:spacing w:after="0" w:line="240" w:lineRule="auto"/>
        <w:rPr>
          <w:rFonts w:ascii="ArialMT" w:hAnsi="ArialMT"/>
          <w:sz w:val="20"/>
          <w:szCs w:val="20"/>
        </w:rPr>
      </w:pPr>
    </w:p>
    <w:p w14:paraId="78AD7DEC"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Chilled and condenser water piping must be electric resistance welded or seamless Schedule 40 black steel pipe conforming to ASTM A 53.  Piping 4 inch (100 mm) and smaller may be ASTM B 88 Type K or L copper.</w:t>
      </w:r>
    </w:p>
    <w:p w14:paraId="32C4B94D"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1.1.2 Steel Pipe Fittings </w:t>
      </w:r>
    </w:p>
    <w:p w14:paraId="40058E79" w14:textId="77777777" w:rsidR="00B940A7" w:rsidRDefault="00B940A7">
      <w:pPr>
        <w:widowControl w:val="0"/>
        <w:autoSpaceDE w:val="0"/>
        <w:autoSpaceDN w:val="0"/>
        <w:adjustRightInd w:val="0"/>
        <w:spacing w:after="0" w:line="240" w:lineRule="auto"/>
        <w:rPr>
          <w:rFonts w:ascii="ArialMT" w:hAnsi="ArialMT"/>
          <w:sz w:val="20"/>
          <w:szCs w:val="20"/>
        </w:rPr>
      </w:pPr>
    </w:p>
    <w:p w14:paraId="30378715"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piping 2 inch (50 mm) and smaller, provide ANSI/ASME B16.3 </w:t>
      </w:r>
      <w:r>
        <w:rPr>
          <w:rFonts w:ascii="Courier" w:hAnsi="Courier" w:cs="Courier"/>
          <w:sz w:val="20"/>
          <w:szCs w:val="20"/>
        </w:rPr>
        <w:lastRenderedPageBreak/>
        <w:t xml:space="preserve">malleable iron screwed fittings or ASME B16.11 socket welding (Class 3000) or threaded type (Class 2000).  Provide ASME/ANSI B16.9 butt-welding fittings or ASME/ANSI B16.5 flanged type for piping 2-1/2 inch (63 mm) and larger.  Grooved joint pipe coupling systems of appropriate pressure rating are acceptable in lieu of welded or screwed fittings. </w:t>
      </w:r>
    </w:p>
    <w:p w14:paraId="5D460346" w14:textId="77777777" w:rsidR="00B940A7" w:rsidRDefault="00B940A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1.1.3 Copper Fittings </w:t>
      </w:r>
    </w:p>
    <w:p w14:paraId="61F87BAE" w14:textId="77777777" w:rsidR="00B940A7" w:rsidRDefault="00B940A7">
      <w:pPr>
        <w:widowControl w:val="0"/>
        <w:autoSpaceDE w:val="0"/>
        <w:autoSpaceDN w:val="0"/>
        <w:adjustRightInd w:val="0"/>
        <w:spacing w:after="0" w:line="240" w:lineRule="auto"/>
        <w:rPr>
          <w:rFonts w:ascii="ArialMT" w:hAnsi="ArialMT"/>
          <w:sz w:val="20"/>
          <w:szCs w:val="20"/>
        </w:rPr>
      </w:pPr>
    </w:p>
    <w:p w14:paraId="14ADA798" w14:textId="77777777" w:rsidR="00B940A7" w:rsidRDefault="00B940A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ANSI B16.18 cast bronze solder joint type or ASME/ANSI B16.22 wrought copper solder joint type. </w:t>
      </w:r>
    </w:p>
    <w:p w14:paraId="65031C7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1.2 INSULATION </w:t>
      </w:r>
    </w:p>
    <w:p w14:paraId="43685F3E" w14:textId="77777777" w:rsidR="00B940A7" w:rsidRDefault="00B940A7">
      <w:pPr>
        <w:widowControl w:val="0"/>
        <w:autoSpaceDE w:val="0"/>
        <w:autoSpaceDN w:val="0"/>
        <w:adjustRightInd w:val="0"/>
        <w:spacing w:after="0" w:line="240" w:lineRule="auto"/>
        <w:rPr>
          <w:rFonts w:ascii="ArialMT" w:hAnsi="ArialMT"/>
          <w:sz w:val="20"/>
          <w:szCs w:val="20"/>
        </w:rPr>
      </w:pPr>
    </w:p>
    <w:p w14:paraId="161AAF15"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Urethane, cellular glass, Faced Phenolic Foam, or Flexible Cellular pipe insulation with aluminum jacket in accordance with ESR Section G30.  The minimum insulation thickness must be in accordance with the following table:</w:t>
      </w:r>
    </w:p>
    <w:p w14:paraId="18BB7F2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Cold Water Systems</w:t>
      </w:r>
    </w:p>
    <w:tbl>
      <w:tblPr>
        <w:tblW w:w="9540" w:type="dxa"/>
        <w:tblInd w:w="188" w:type="dxa"/>
        <w:tblCellMar>
          <w:left w:w="0" w:type="dxa"/>
          <w:right w:w="0" w:type="dxa"/>
        </w:tblCellMar>
        <w:tblLook w:val="0000" w:firstRow="0" w:lastRow="0" w:firstColumn="0" w:lastColumn="0" w:noHBand="0" w:noVBand="0"/>
      </w:tblPr>
      <w:tblGrid>
        <w:gridCol w:w="1800"/>
        <w:gridCol w:w="1710"/>
        <w:gridCol w:w="1530"/>
        <w:gridCol w:w="1778"/>
        <w:gridCol w:w="1372"/>
        <w:gridCol w:w="1350"/>
      </w:tblGrid>
      <w:tr w:rsidR="00B940A7" w:rsidRPr="00562F4E" w14:paraId="185ACA76"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C0938A1"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Nominal Pipe Diameter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8CE6D4D"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Mineral Fiber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24403B4"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Urethane</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664EFD56"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Cellular Glass</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7F59AA20"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Faced Phenolic Foam</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DE07E52" w14:textId="77777777" w:rsidR="00B940A7" w:rsidRPr="00562F4E" w:rsidRDefault="00B940A7" w:rsidP="00562F4E">
            <w:pPr>
              <w:widowControl w:val="0"/>
              <w:autoSpaceDE w:val="0"/>
              <w:autoSpaceDN w:val="0"/>
              <w:adjustRightInd w:val="0"/>
              <w:spacing w:after="0" w:line="240" w:lineRule="auto"/>
              <w:jc w:val="center"/>
              <w:rPr>
                <w:rFonts w:ascii="ArialMT" w:hAnsi="ArialMT"/>
                <w:b/>
                <w:sz w:val="20"/>
                <w:szCs w:val="20"/>
              </w:rPr>
            </w:pPr>
            <w:r w:rsidRPr="00562F4E">
              <w:rPr>
                <w:rFonts w:ascii="Courier" w:hAnsi="Courier" w:cs="Courier"/>
                <w:b/>
                <w:sz w:val="20"/>
                <w:szCs w:val="20"/>
              </w:rPr>
              <w:t>Flexible Cellular</w:t>
            </w:r>
            <w:r w:rsidR="00562F4E" w:rsidRPr="00562F4E">
              <w:rPr>
                <w:rFonts w:ascii="Courier" w:hAnsi="Courier" w:cs="Courier"/>
                <w:b/>
                <w:sz w:val="20"/>
                <w:szCs w:val="20"/>
              </w:rPr>
              <w:br/>
            </w:r>
            <w:r w:rsidRPr="00562F4E">
              <w:rPr>
                <w:rFonts w:ascii="Courier" w:hAnsi="Courier" w:cs="Courier"/>
                <w:b/>
                <w:sz w:val="20"/>
                <w:szCs w:val="20"/>
              </w:rPr>
              <w:t>inches (mm)</w:t>
            </w:r>
            <w:r w:rsidRPr="00562F4E">
              <w:rPr>
                <w:rFonts w:ascii="Courier" w:hAnsi="Courier" w:cs="Courier"/>
                <w:b/>
                <w:sz w:val="20"/>
                <w:szCs w:val="20"/>
              </w:rPr>
              <w:br/>
            </w:r>
          </w:p>
        </w:tc>
      </w:tr>
      <w:tr w:rsidR="00B940A7" w14:paraId="0E28BDD8"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E15CCF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564C6C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62A3F7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6DD1B88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21A02BD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8BFB8F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B940A7" w14:paraId="14318C2C"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C07CB9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219CAE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288D29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26047F5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1596103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8F7C44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B940A7" w14:paraId="00370026"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BDB263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154CDB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D659E6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5E79DD7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0431B2C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1A3B3D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B940A7" w14:paraId="02828D47"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90D586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004EE9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08413D3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49D7441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625B4A7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345A973"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B940A7" w14:paraId="52E2E064"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57290D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72C77B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7FF92A2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14D3EED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217F917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5FD564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B940A7" w14:paraId="31A18496"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4C741E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B392CF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B7FC47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1FA1124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0146E9D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88496F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B940A7" w14:paraId="6561490A"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C684C9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84E1F3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811777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711FC0A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6A2FA78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139E70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B940A7" w14:paraId="3294A6D8"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03BFFB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8CEE03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37C365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3F3D361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2A50063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B0A3B6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B940A7" w14:paraId="7FF1249D"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BD1859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FFD97A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EB030F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0854713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2A87346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FF11CF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B940A7" w14:paraId="072B2C08"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116A90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D5F2D1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0752748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014CFAF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0145B29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9E166A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B940A7" w14:paraId="705F2DD1"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E44EB9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50F2B5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41FF865F"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02D2C07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6A2E0917"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31FA73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B940A7" w14:paraId="294E0C02"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E6D8B4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B8550B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475D36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173C9B6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0B223E46"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BBBA8F8"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B940A7" w14:paraId="5C959615"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22F815E"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382C86A"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2B4F7F7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23DA0D3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7F38C82B"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06422BD"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B940A7" w14:paraId="5A130D47" w14:textId="77777777" w:rsidTr="0051630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1AB9345"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E3DB0A1"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7FAE0659"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78" w:type="dxa"/>
            <w:tcBorders>
              <w:top w:val="single" w:sz="6" w:space="0" w:color="auto"/>
              <w:left w:val="single" w:sz="6" w:space="0" w:color="auto"/>
              <w:bottom w:val="single" w:sz="6" w:space="0" w:color="auto"/>
              <w:right w:val="single" w:sz="6" w:space="0" w:color="auto"/>
            </w:tcBorders>
          </w:tcPr>
          <w:p w14:paraId="523679D2"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72" w:type="dxa"/>
            <w:tcBorders>
              <w:top w:val="single" w:sz="6" w:space="0" w:color="auto"/>
              <w:left w:val="single" w:sz="6" w:space="0" w:color="auto"/>
              <w:bottom w:val="single" w:sz="6" w:space="0" w:color="auto"/>
              <w:right w:val="single" w:sz="6" w:space="0" w:color="auto"/>
            </w:tcBorders>
          </w:tcPr>
          <w:p w14:paraId="0EEC3FF0"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85D9B14" w14:textId="77777777" w:rsidR="00B940A7" w:rsidRDefault="00B940A7" w:rsidP="00562F4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bl>
    <w:p w14:paraId="27F153C8"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lastRenderedPageBreak/>
        <w:br/>
      </w:r>
      <w:r>
        <w:rPr>
          <w:rFonts w:ascii="Courier" w:hAnsi="Courier" w:cs="Courier"/>
          <w:b/>
          <w:bCs/>
          <w:sz w:val="20"/>
          <w:szCs w:val="20"/>
        </w:rPr>
        <w:t xml:space="preserve">   G305001 1.3 SUPPORTS </w:t>
      </w:r>
    </w:p>
    <w:p w14:paraId="7027E437" w14:textId="77777777" w:rsidR="00B940A7" w:rsidRDefault="00B940A7">
      <w:pPr>
        <w:widowControl w:val="0"/>
        <w:autoSpaceDE w:val="0"/>
        <w:autoSpaceDN w:val="0"/>
        <w:adjustRightInd w:val="0"/>
        <w:spacing w:after="0" w:line="240" w:lineRule="auto"/>
        <w:rPr>
          <w:rFonts w:ascii="ArialMT" w:hAnsi="ArialMT"/>
          <w:sz w:val="20"/>
          <w:szCs w:val="20"/>
        </w:rPr>
      </w:pPr>
    </w:p>
    <w:p w14:paraId="456AF38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MSS SP-58 and MSS SP-69, adjustable supports with insulation protection saddles.  Provide stainless steel axles for rollers.  Provide support poles with guy wires and hardware. </w:t>
      </w:r>
    </w:p>
    <w:p w14:paraId="330DBBC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1.4 EXPANSION </w:t>
      </w:r>
    </w:p>
    <w:p w14:paraId="30EA193D" w14:textId="77777777" w:rsidR="00B940A7" w:rsidRDefault="00B940A7">
      <w:pPr>
        <w:widowControl w:val="0"/>
        <w:autoSpaceDE w:val="0"/>
        <w:autoSpaceDN w:val="0"/>
        <w:adjustRightInd w:val="0"/>
        <w:spacing w:after="0" w:line="240" w:lineRule="auto"/>
        <w:rPr>
          <w:rFonts w:ascii="ArialMT" w:hAnsi="ArialMT"/>
          <w:sz w:val="20"/>
          <w:szCs w:val="20"/>
        </w:rPr>
      </w:pPr>
    </w:p>
    <w:p w14:paraId="1FD6FF5F"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160F9A8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G305002 UNDERGROUND COOLING SYSTEMS </w:t>
      </w:r>
    </w:p>
    <w:p w14:paraId="6FA91884" w14:textId="77777777" w:rsidR="00B940A7" w:rsidRDefault="00B940A7">
      <w:pPr>
        <w:widowControl w:val="0"/>
        <w:autoSpaceDE w:val="0"/>
        <w:autoSpaceDN w:val="0"/>
        <w:adjustRightInd w:val="0"/>
        <w:spacing w:after="0" w:line="240" w:lineRule="auto"/>
        <w:rPr>
          <w:rFonts w:ascii="ArialMT" w:hAnsi="ArialMT"/>
          <w:sz w:val="20"/>
          <w:szCs w:val="20"/>
        </w:rPr>
      </w:pPr>
    </w:p>
    <w:p w14:paraId="451E857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1.1 PIPING &amp; FITTINGS </w:t>
      </w:r>
    </w:p>
    <w:p w14:paraId="3EF3672C" w14:textId="77777777" w:rsidR="00B940A7" w:rsidRDefault="00B940A7">
      <w:pPr>
        <w:widowControl w:val="0"/>
        <w:autoSpaceDE w:val="0"/>
        <w:autoSpaceDN w:val="0"/>
        <w:adjustRightInd w:val="0"/>
        <w:spacing w:after="0" w:line="240" w:lineRule="auto"/>
        <w:rPr>
          <w:rFonts w:ascii="ArialMT" w:hAnsi="ArialMT"/>
          <w:sz w:val="20"/>
          <w:szCs w:val="20"/>
        </w:rPr>
      </w:pPr>
    </w:p>
    <w:p w14:paraId="1AC9D24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factory-prefabricated, pre-insulated, chilled water piping systems.  Fittings and accessories must be designed and factory-fabricated to prevent moisture from entering into the system.  Backfill and install to meet the requirements of the piping system manufacturer.</w:t>
      </w:r>
    </w:p>
    <w:p w14:paraId="4B940E8F"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1.2 VALVES </w:t>
      </w:r>
    </w:p>
    <w:p w14:paraId="09FF62F6" w14:textId="77777777" w:rsidR="00B940A7" w:rsidRDefault="00B940A7">
      <w:pPr>
        <w:widowControl w:val="0"/>
        <w:autoSpaceDE w:val="0"/>
        <w:autoSpaceDN w:val="0"/>
        <w:adjustRightInd w:val="0"/>
        <w:spacing w:after="0" w:line="240" w:lineRule="auto"/>
        <w:rPr>
          <w:rFonts w:ascii="ArialMT" w:hAnsi="ArialMT"/>
          <w:sz w:val="20"/>
          <w:szCs w:val="20"/>
        </w:rPr>
      </w:pPr>
    </w:p>
    <w:p w14:paraId="25843722"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w:t>
      </w:r>
    </w:p>
    <w:p w14:paraId="5C43DCE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327F7E8A" w14:textId="77777777" w:rsidR="00B940A7" w:rsidRDefault="00B940A7">
      <w:pPr>
        <w:widowControl w:val="0"/>
        <w:autoSpaceDE w:val="0"/>
        <w:autoSpaceDN w:val="0"/>
        <w:adjustRightInd w:val="0"/>
        <w:spacing w:after="0" w:line="240" w:lineRule="auto"/>
        <w:rPr>
          <w:rFonts w:ascii="ArialMT" w:hAnsi="ArialMT"/>
          <w:sz w:val="20"/>
          <w:szCs w:val="20"/>
        </w:rPr>
      </w:pPr>
    </w:p>
    <w:p w14:paraId="60263312"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1.1 EXPANSION </w:t>
      </w:r>
    </w:p>
    <w:p w14:paraId="3482298F" w14:textId="77777777" w:rsidR="00B940A7" w:rsidRDefault="00B940A7">
      <w:pPr>
        <w:widowControl w:val="0"/>
        <w:autoSpaceDE w:val="0"/>
        <w:autoSpaceDN w:val="0"/>
        <w:adjustRightInd w:val="0"/>
        <w:spacing w:after="0" w:line="240" w:lineRule="auto"/>
        <w:rPr>
          <w:rFonts w:ascii="ArialMT" w:hAnsi="ArialMT"/>
          <w:sz w:val="20"/>
          <w:szCs w:val="20"/>
        </w:rPr>
      </w:pPr>
    </w:p>
    <w:p w14:paraId="00811BA2"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740DD0A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1.2 WARNING &amp; IDENTIFICATION TAPE </w:t>
      </w:r>
    </w:p>
    <w:p w14:paraId="510B2084" w14:textId="77777777" w:rsidR="00B940A7" w:rsidRDefault="00B940A7">
      <w:pPr>
        <w:widowControl w:val="0"/>
        <w:autoSpaceDE w:val="0"/>
        <w:autoSpaceDN w:val="0"/>
        <w:adjustRightInd w:val="0"/>
        <w:spacing w:after="0" w:line="240" w:lineRule="auto"/>
        <w:rPr>
          <w:rFonts w:ascii="ArialMT" w:hAnsi="ArialMT"/>
          <w:sz w:val="20"/>
          <w:szCs w:val="20"/>
        </w:rPr>
      </w:pPr>
    </w:p>
    <w:p w14:paraId="32EB38A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w:t>
      </w:r>
    </w:p>
    <w:p w14:paraId="04E92A3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1.3 CORROSION PROTECTION </w:t>
      </w:r>
    </w:p>
    <w:p w14:paraId="00049D9B" w14:textId="77777777" w:rsidR="00B940A7" w:rsidRDefault="00B940A7">
      <w:pPr>
        <w:widowControl w:val="0"/>
        <w:autoSpaceDE w:val="0"/>
        <w:autoSpaceDN w:val="0"/>
        <w:adjustRightInd w:val="0"/>
        <w:spacing w:after="0" w:line="240" w:lineRule="auto"/>
        <w:rPr>
          <w:rFonts w:ascii="ArialMT" w:hAnsi="ArialMT"/>
          <w:sz w:val="20"/>
          <w:szCs w:val="20"/>
        </w:rPr>
      </w:pPr>
    </w:p>
    <w:p w14:paraId="4C1EE3D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cathodic protection system for the underground chilled water and condenser water piping system.  System must be designed by a National Association of Corrosion Engineers (NACE) certified Cathodic Protection Engineer.  The corrosion engineer must obtain soil data and existing system conditions.  Corrosion engineer must supervise, inspect and test the installation and performance of the cathodic protection system.  Test stations must be post mounted and placed at the manhole or nearby building. Test stations must be located at each end of each cathodically protected section.</w:t>
      </w:r>
    </w:p>
    <w:p w14:paraId="58170F69"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 FUEL DISTRIBUTION </w:t>
      </w:r>
    </w:p>
    <w:p w14:paraId="07B71D38" w14:textId="77777777" w:rsidR="00B940A7" w:rsidRDefault="00B940A7">
      <w:pPr>
        <w:widowControl w:val="0"/>
        <w:autoSpaceDE w:val="0"/>
        <w:autoSpaceDN w:val="0"/>
        <w:adjustRightInd w:val="0"/>
        <w:spacing w:after="0" w:line="240" w:lineRule="auto"/>
        <w:rPr>
          <w:rFonts w:ascii="ArialMT" w:hAnsi="ArialMT"/>
          <w:sz w:val="20"/>
          <w:szCs w:val="20"/>
        </w:rPr>
      </w:pPr>
    </w:p>
    <w:p w14:paraId="16E89A4E"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G306001 LIQUID FUEL DISTRIBUTION PIPING </w:t>
      </w:r>
    </w:p>
    <w:p w14:paraId="74745536" w14:textId="77777777" w:rsidR="00B940A7" w:rsidRDefault="00B940A7">
      <w:pPr>
        <w:widowControl w:val="0"/>
        <w:autoSpaceDE w:val="0"/>
        <w:autoSpaceDN w:val="0"/>
        <w:adjustRightInd w:val="0"/>
        <w:spacing w:after="0" w:line="240" w:lineRule="auto"/>
        <w:rPr>
          <w:rFonts w:ascii="ArialMT" w:hAnsi="ArialMT"/>
          <w:sz w:val="20"/>
          <w:szCs w:val="20"/>
        </w:rPr>
      </w:pPr>
    </w:p>
    <w:p w14:paraId="2DF5DF45"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Underground pipe lines shall be fuel grade double-walled pipe with monitoring sumps where pipe transitions to above ground.  Sumps shall be sealed and shall have constant electronic monitoring.</w:t>
      </w:r>
    </w:p>
    <w:p w14:paraId="4C832E3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G306001 1.1 MATERIALS </w:t>
      </w:r>
    </w:p>
    <w:p w14:paraId="5F90A6C8" w14:textId="77777777" w:rsidR="00B940A7" w:rsidRDefault="00B940A7">
      <w:pPr>
        <w:widowControl w:val="0"/>
        <w:autoSpaceDE w:val="0"/>
        <w:autoSpaceDN w:val="0"/>
        <w:adjustRightInd w:val="0"/>
        <w:spacing w:after="0" w:line="240" w:lineRule="auto"/>
        <w:rPr>
          <w:rFonts w:ascii="ArialMT" w:hAnsi="ArialMT"/>
          <w:sz w:val="20"/>
          <w:szCs w:val="20"/>
        </w:rPr>
      </w:pPr>
    </w:p>
    <w:p w14:paraId="4B5B265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Fuel piping must be ASTM A 53, Type E (electric-resistance welded, Grade A or B) or Type S (seamless, Grade A or B), black steel or API SPEC 5L, seamless, submerged-arc weld or gas metal-arc weld, Grade B, black steel. Provide Weight Class STD (Standard) for welding end connections.  Provide Weight Class XS (Extra Strong) for threaded end connections.</w:t>
      </w:r>
    </w:p>
    <w:p w14:paraId="02DAAFB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underground fuel distribution lines, provide nondetectable warning tape for the full length of each run of piping.  Warning tape to be color coded with warning and identification of utility type imprinted in bold black letters continuously over the entire tape length.  Warning and identification to read, "CAUTION, BURIED (utility type) LINE BELOW" or similar wording.  Color to be yellow for fuel lines.</w:t>
      </w:r>
    </w:p>
    <w:p w14:paraId="1A94171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G306003 LIQUID FUEL STORAGE TANKS </w:t>
      </w:r>
    </w:p>
    <w:p w14:paraId="3E4585E6" w14:textId="77777777" w:rsidR="00B940A7" w:rsidRDefault="00B940A7">
      <w:pPr>
        <w:widowControl w:val="0"/>
        <w:autoSpaceDE w:val="0"/>
        <w:autoSpaceDN w:val="0"/>
        <w:adjustRightInd w:val="0"/>
        <w:spacing w:after="0" w:line="240" w:lineRule="auto"/>
        <w:rPr>
          <w:rFonts w:ascii="ArialMT" w:hAnsi="ArialMT"/>
          <w:sz w:val="20"/>
          <w:szCs w:val="20"/>
        </w:rPr>
      </w:pPr>
    </w:p>
    <w:p w14:paraId="0C2EA52B"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1.1 STORAGE TANKS </w:t>
      </w:r>
    </w:p>
    <w:p w14:paraId="74832993" w14:textId="77777777" w:rsidR="00B940A7" w:rsidRDefault="00B940A7">
      <w:pPr>
        <w:widowControl w:val="0"/>
        <w:autoSpaceDE w:val="0"/>
        <w:autoSpaceDN w:val="0"/>
        <w:adjustRightInd w:val="0"/>
        <w:spacing w:after="0" w:line="240" w:lineRule="auto"/>
        <w:rPr>
          <w:rFonts w:ascii="ArialMT" w:hAnsi="ArialMT"/>
          <w:sz w:val="20"/>
          <w:szCs w:val="20"/>
        </w:rPr>
      </w:pPr>
    </w:p>
    <w:p w14:paraId="66DEED21"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Double wall in accordance with UL 2085.  Provide secondary containment and leak monitoring with a capacity to meet the system requirements.  Provide with overfill and spill containment, overfill protection and vents.</w:t>
      </w:r>
    </w:p>
    <w:p w14:paraId="113BE73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1.2 FUEL PUMPS </w:t>
      </w:r>
    </w:p>
    <w:p w14:paraId="4222668D" w14:textId="77777777" w:rsidR="00B940A7" w:rsidRDefault="00B940A7">
      <w:pPr>
        <w:widowControl w:val="0"/>
        <w:autoSpaceDE w:val="0"/>
        <w:autoSpaceDN w:val="0"/>
        <w:adjustRightInd w:val="0"/>
        <w:spacing w:after="0" w:line="240" w:lineRule="auto"/>
        <w:rPr>
          <w:rFonts w:ascii="ArialMT" w:hAnsi="ArialMT"/>
          <w:sz w:val="20"/>
          <w:szCs w:val="20"/>
        </w:rPr>
      </w:pPr>
    </w:p>
    <w:p w14:paraId="3CC4F7D4"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Fuel pumps must comply with NEMA MG 1, NFPA 70, and be designed for use with hydrocarbon fuels and working pressure of 275 psig (1896 kilopascals) at 100 degrees F (38 degrees C).</w:t>
      </w:r>
    </w:p>
    <w:p w14:paraId="6B645A3A"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1.3 FUEL METERS </w:t>
      </w:r>
    </w:p>
    <w:p w14:paraId="03E65796" w14:textId="77777777" w:rsidR="00B940A7" w:rsidRDefault="00B940A7">
      <w:pPr>
        <w:widowControl w:val="0"/>
        <w:autoSpaceDE w:val="0"/>
        <w:autoSpaceDN w:val="0"/>
        <w:adjustRightInd w:val="0"/>
        <w:spacing w:after="0" w:line="240" w:lineRule="auto"/>
        <w:rPr>
          <w:rFonts w:ascii="ArialMT" w:hAnsi="ArialMT"/>
          <w:sz w:val="20"/>
          <w:szCs w:val="20"/>
        </w:rPr>
      </w:pPr>
    </w:p>
    <w:p w14:paraId="36BADA5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Continuous duty, positive displacement type, with electronic thermal compensation capability, suitable for outdoor installation, and designed for use with hydrocarbon fuels and working pressure of 275 psig (1896 kilopascals) at 100 degrees F (38 degrees C). </w:t>
      </w:r>
    </w:p>
    <w:p w14:paraId="395785C3"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G306004 LIQUID FUEL DISPENSING TANKS </w:t>
      </w:r>
    </w:p>
    <w:p w14:paraId="6DB36639" w14:textId="77777777" w:rsidR="00B940A7" w:rsidRDefault="00B940A7">
      <w:pPr>
        <w:widowControl w:val="0"/>
        <w:autoSpaceDE w:val="0"/>
        <w:autoSpaceDN w:val="0"/>
        <w:adjustRightInd w:val="0"/>
        <w:spacing w:after="0" w:line="240" w:lineRule="auto"/>
        <w:rPr>
          <w:rFonts w:ascii="ArialMT" w:hAnsi="ArialMT"/>
          <w:sz w:val="20"/>
          <w:szCs w:val="20"/>
        </w:rPr>
      </w:pPr>
    </w:p>
    <w:p w14:paraId="1665977D" w14:textId="77777777" w:rsidR="00B940A7" w:rsidRDefault="00B940A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Double wall in accordance with UL 2085 with secondary containment and leak monitoring with a capacity to meet the system requirements.  Provide with overfill and spill containment, overfill protection, vents, tank mounted dispenser with filter, vacuum breaker, safety breakaway, hose and nozzle.</w:t>
      </w:r>
    </w:p>
    <w:p w14:paraId="527156C6"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G306006 GAS DISTRIBUTION PIPING (NATURAL &amp; PROPANE) </w:t>
      </w:r>
    </w:p>
    <w:p w14:paraId="611AC4E4" w14:textId="77777777" w:rsidR="00B940A7" w:rsidRDefault="00B940A7">
      <w:pPr>
        <w:widowControl w:val="0"/>
        <w:autoSpaceDE w:val="0"/>
        <w:autoSpaceDN w:val="0"/>
        <w:adjustRightInd w:val="0"/>
        <w:spacing w:after="0" w:line="240" w:lineRule="auto"/>
        <w:rPr>
          <w:rFonts w:ascii="ArialMT" w:hAnsi="ArialMT"/>
          <w:sz w:val="20"/>
          <w:szCs w:val="20"/>
        </w:rPr>
      </w:pPr>
    </w:p>
    <w:p w14:paraId="5B004C4C"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1.1 STEEL PIPE </w:t>
      </w:r>
    </w:p>
    <w:p w14:paraId="357BE7E9" w14:textId="77777777" w:rsidR="00B940A7" w:rsidRDefault="00B940A7">
      <w:pPr>
        <w:widowControl w:val="0"/>
        <w:autoSpaceDE w:val="0"/>
        <w:autoSpaceDN w:val="0"/>
        <w:adjustRightInd w:val="0"/>
        <w:spacing w:after="0" w:line="240" w:lineRule="auto"/>
        <w:rPr>
          <w:rFonts w:ascii="ArialMT" w:hAnsi="ArialMT"/>
          <w:sz w:val="20"/>
          <w:szCs w:val="20"/>
        </w:rPr>
      </w:pPr>
    </w:p>
    <w:p w14:paraId="6D7CA97D"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Gas piping must be ASTM A 53, Type E (electric-resistance welded, Grade A or B) or Type S (seamless, Grade A or B), black steel. Provide Weight Class STD (Standard) for welding end connections.  Provide Weight Class XS (Extra Strong) for threaded end connections.</w:t>
      </w:r>
    </w:p>
    <w:p w14:paraId="627F0410"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G306006 1.2 POLYETHYLENE (PE) </w:t>
      </w:r>
    </w:p>
    <w:p w14:paraId="3DCBCA21" w14:textId="77777777" w:rsidR="00B940A7" w:rsidRDefault="00B940A7">
      <w:pPr>
        <w:widowControl w:val="0"/>
        <w:autoSpaceDE w:val="0"/>
        <w:autoSpaceDN w:val="0"/>
        <w:adjustRightInd w:val="0"/>
        <w:spacing w:after="0" w:line="240" w:lineRule="auto"/>
        <w:rPr>
          <w:rFonts w:ascii="ArialMT" w:hAnsi="ArialMT"/>
          <w:sz w:val="20"/>
          <w:szCs w:val="20"/>
        </w:rPr>
      </w:pPr>
    </w:p>
    <w:p w14:paraId="4E16388B"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 pipe and heat fusion fittings must conform to ASTM D 2513, Grade PE2406 or PE3408.</w:t>
      </w:r>
    </w:p>
    <w:p w14:paraId="4583FD32"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G306007 GAS STORAGE TANKS </w:t>
      </w:r>
    </w:p>
    <w:p w14:paraId="739532B0" w14:textId="77777777" w:rsidR="00B940A7" w:rsidRDefault="00B940A7">
      <w:pPr>
        <w:widowControl w:val="0"/>
        <w:autoSpaceDE w:val="0"/>
        <w:autoSpaceDN w:val="0"/>
        <w:adjustRightInd w:val="0"/>
        <w:spacing w:after="0" w:line="240" w:lineRule="auto"/>
        <w:rPr>
          <w:rFonts w:ascii="ArialMT" w:hAnsi="ArialMT"/>
          <w:sz w:val="20"/>
          <w:szCs w:val="20"/>
        </w:rPr>
      </w:pPr>
    </w:p>
    <w:p w14:paraId="3DC68DB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G306007 1.1 PROPANE STORAGE TANKS </w:t>
      </w:r>
    </w:p>
    <w:p w14:paraId="0538529F" w14:textId="77777777" w:rsidR="00B940A7" w:rsidRDefault="00B940A7">
      <w:pPr>
        <w:widowControl w:val="0"/>
        <w:autoSpaceDE w:val="0"/>
        <w:autoSpaceDN w:val="0"/>
        <w:adjustRightInd w:val="0"/>
        <w:spacing w:after="0" w:line="240" w:lineRule="auto"/>
        <w:rPr>
          <w:rFonts w:ascii="ArialMT" w:hAnsi="ArialMT"/>
          <w:sz w:val="20"/>
          <w:szCs w:val="20"/>
        </w:rPr>
      </w:pPr>
    </w:p>
    <w:p w14:paraId="5CC651C3"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labeled tank in accordance with NFPA 58 with a capacity to meet the system requirements. </w:t>
      </w:r>
    </w:p>
    <w:p w14:paraId="3F3B81ED"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G306009 OTHER GAS DISTRIBUTION </w:t>
      </w:r>
    </w:p>
    <w:p w14:paraId="68F44400" w14:textId="77777777" w:rsidR="00B940A7" w:rsidRDefault="00B940A7">
      <w:pPr>
        <w:widowControl w:val="0"/>
        <w:autoSpaceDE w:val="0"/>
        <w:autoSpaceDN w:val="0"/>
        <w:adjustRightInd w:val="0"/>
        <w:spacing w:after="0" w:line="240" w:lineRule="auto"/>
        <w:rPr>
          <w:rFonts w:ascii="ArialMT" w:hAnsi="ArialMT"/>
          <w:sz w:val="20"/>
          <w:szCs w:val="20"/>
        </w:rPr>
      </w:pPr>
    </w:p>
    <w:p w14:paraId="7DE1AB35" w14:textId="77777777" w:rsidR="00B940A7" w:rsidRDefault="00B940A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G306009 1.1 WARNING &amp; IDENTIFICATION TAPE </w:t>
      </w:r>
    </w:p>
    <w:p w14:paraId="55721015" w14:textId="77777777" w:rsidR="00B940A7" w:rsidRDefault="00B940A7">
      <w:pPr>
        <w:widowControl w:val="0"/>
        <w:autoSpaceDE w:val="0"/>
        <w:autoSpaceDN w:val="0"/>
        <w:adjustRightInd w:val="0"/>
        <w:spacing w:after="0" w:line="240" w:lineRule="auto"/>
        <w:rPr>
          <w:rFonts w:ascii="ArialMT" w:hAnsi="ArialMT"/>
          <w:sz w:val="20"/>
          <w:szCs w:val="20"/>
        </w:rPr>
      </w:pPr>
    </w:p>
    <w:p w14:paraId="13DFCAFA"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Detectable aluminum foil, plastic backed tape or detectable magnetic plastic tape manufactured specifically for warning and identifying buried piping.      Warning tape to be color coded with warning and identification of utility type imprinted in bold black letters continuously over the entire tape length.  Warning and identification to read, "CAUTION, BURIED (utility type) LINE BELOW" or similar wording.  Color to be yellow for gas lines.</w:t>
      </w:r>
    </w:p>
    <w:p w14:paraId="0B7A8807" w14:textId="77777777" w:rsidR="00B940A7" w:rsidRDefault="00B940A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B940A7">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B0DB4" w14:textId="77777777" w:rsidR="00E11FB5" w:rsidRDefault="00E11FB5">
      <w:pPr>
        <w:spacing w:after="0" w:line="240" w:lineRule="auto"/>
      </w:pPr>
      <w:r>
        <w:separator/>
      </w:r>
    </w:p>
  </w:endnote>
  <w:endnote w:type="continuationSeparator" w:id="0">
    <w:p w14:paraId="03555E00" w14:textId="77777777" w:rsidR="00E11FB5" w:rsidRDefault="00E11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8954E" w14:textId="77777777" w:rsidR="00B940A7" w:rsidRDefault="00B940A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1A4E8" w14:textId="77777777" w:rsidR="00E11FB5" w:rsidRDefault="00E11FB5">
      <w:pPr>
        <w:spacing w:after="0" w:line="240" w:lineRule="auto"/>
      </w:pPr>
      <w:r>
        <w:separator/>
      </w:r>
    </w:p>
  </w:footnote>
  <w:footnote w:type="continuationSeparator" w:id="0">
    <w:p w14:paraId="5D9A7446" w14:textId="77777777" w:rsidR="00E11FB5" w:rsidRDefault="00E11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8E8D0" w14:textId="77777777" w:rsidR="00B940A7" w:rsidRDefault="00B940A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F4E"/>
    <w:rsid w:val="003F015A"/>
    <w:rsid w:val="00516308"/>
    <w:rsid w:val="00562F4E"/>
    <w:rsid w:val="00B940A7"/>
    <w:rsid w:val="00E11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8CECE6"/>
  <w14:defaultImageDpi w14:val="0"/>
  <w15:docId w15:val="{C3317800-33E2-4D9E-9C96-586B62F65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43</Pages>
  <Words>14340</Words>
  <Characters>81740</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2024-06-21T21:08:00Z</dcterms:created>
  <dcterms:modified xsi:type="dcterms:W3CDTF">2024-06-21T21:08:00Z</dcterms:modified>
  <cp:category>Design Build</cp:category>
</cp:coreProperties>
</file>