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5CB3A" w14:textId="77777777" w:rsidR="006C04C6" w:rsidRDefault="006C04C6">
      <w:pPr>
        <w:widowControl w:val="0"/>
        <w:autoSpaceDE w:val="0"/>
        <w:autoSpaceDN w:val="0"/>
        <w:adjustRightInd w:val="0"/>
        <w:spacing w:after="0" w:line="240" w:lineRule="auto"/>
        <w:rPr>
          <w:rFonts w:ascii="Times New Roman" w:hAnsi="Times New Roman"/>
          <w:sz w:val="24"/>
          <w:szCs w:val="24"/>
        </w:rPr>
      </w:pPr>
    </w:p>
    <w:p w14:paraId="3DE25659" w14:textId="77777777" w:rsidR="006C04C6" w:rsidRDefault="006C04C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F176BED" w14:textId="77777777" w:rsidR="006C04C6" w:rsidRDefault="006C04C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3094238A" w14:textId="77777777" w:rsidR="006C04C6" w:rsidRDefault="006C04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E2420B4" w14:textId="77777777" w:rsidR="006C04C6" w:rsidRDefault="006C04C6">
      <w:pPr>
        <w:widowControl w:val="0"/>
        <w:autoSpaceDE w:val="0"/>
        <w:autoSpaceDN w:val="0"/>
        <w:adjustRightInd w:val="0"/>
        <w:spacing w:after="0" w:line="240" w:lineRule="auto"/>
        <w:rPr>
          <w:rFonts w:ascii="ArialMT" w:hAnsi="ArialMT" w:cs="ArialMT"/>
          <w:vanish/>
          <w:sz w:val="20"/>
          <w:szCs w:val="20"/>
        </w:rPr>
      </w:pPr>
    </w:p>
    <w:p w14:paraId="0B075C61"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Stairs must be in accordance with Unified Facility Criteria (UFC) 1-200-01, </w:t>
      </w:r>
      <w:r>
        <w:rPr>
          <w:rFonts w:ascii="ArialMT" w:hAnsi="ArialMT" w:cs="ArialMT"/>
          <w:i/>
          <w:iCs/>
          <w:sz w:val="20"/>
          <w:szCs w:val="20"/>
        </w:rPr>
        <w:t>DoD Building Code (General Building Requirements)</w:t>
      </w:r>
      <w:r>
        <w:rPr>
          <w:rFonts w:ascii="ArialMT" w:hAnsi="ArialMT" w:cs="ArialMT"/>
          <w:sz w:val="20"/>
          <w:szCs w:val="20"/>
        </w:rPr>
        <w:t>.</w:t>
      </w:r>
    </w:p>
    <w:p w14:paraId="346FB78D" w14:textId="77777777" w:rsidR="006C04C6" w:rsidRDefault="006C04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stairs may only be used in residential construction.  Fire escape stairs are only permitted on certain existing buildings.</w:t>
      </w:r>
      <w:r>
        <w:rPr>
          <w:rFonts w:ascii="ArialMT" w:hAnsi="ArialMT" w:cs="ArialMT"/>
          <w:b/>
          <w:bCs/>
          <w:vanish/>
          <w:color w:val="0000FF"/>
          <w:sz w:val="20"/>
          <w:szCs w:val="20"/>
        </w:rPr>
        <w:br/>
        <w:t>**********************************************************************************************************</w:t>
      </w:r>
    </w:p>
    <w:p w14:paraId="3CE16C8C" w14:textId="77777777" w:rsidR="006C04C6" w:rsidRDefault="006C04C6">
      <w:pPr>
        <w:widowControl w:val="0"/>
        <w:autoSpaceDE w:val="0"/>
        <w:autoSpaceDN w:val="0"/>
        <w:adjustRightInd w:val="0"/>
        <w:spacing w:after="0" w:line="240" w:lineRule="auto"/>
        <w:rPr>
          <w:rFonts w:ascii="ArialMT" w:hAnsi="ArialMT" w:cs="ArialMT"/>
          <w:vanish/>
          <w:sz w:val="20"/>
          <w:szCs w:val="20"/>
        </w:rPr>
      </w:pPr>
    </w:p>
    <w:p w14:paraId="2F0E05E9" w14:textId="77777777" w:rsidR="006C04C6" w:rsidRDefault="006C04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48058752" w14:textId="77777777" w:rsidR="006C04C6" w:rsidRDefault="006C04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1725402A"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[steel with concrete filled pans] [or] [cast-in-place concrete].</w:t>
      </w:r>
    </w:p>
    <w:p w14:paraId="0B1B49E7"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w:t>
      </w:r>
    </w:p>
    <w:p w14:paraId="30EED0B3"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54C93C31"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4717037C" w14:textId="77777777" w:rsidR="006C04C6" w:rsidRDefault="006C04C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58ED8429"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[painted steel] [galvanized steel] handrails and guardrails.  Handrails and guardrails must present a smooth, unbroken surface throughout the length of the stair.</w:t>
      </w:r>
    </w:p>
    <w:p w14:paraId="2AF40A1D"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6F34BF9E" w14:textId="77777777" w:rsidR="006C04C6" w:rsidRDefault="006C04C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5199B">
        <w:rPr>
          <w:rFonts w:ascii="ArialMT" w:hAnsi="ArialMT" w:cs="ArialMT"/>
          <w:b/>
          <w:bCs/>
          <w:vanish/>
          <w:color w:val="0000FF"/>
          <w:sz w:val="20"/>
          <w:szCs w:val="20"/>
        </w:rPr>
        <w:t xml:space="preserve"> </w:t>
      </w:r>
      <w:r>
        <w:rPr>
          <w:rFonts w:ascii="ArialMT" w:hAnsi="ArialMT" w:cs="ArialMT"/>
          <w:b/>
          <w:bCs/>
          <w:vanish/>
          <w:color w:val="0000FF"/>
          <w:sz w:val="20"/>
          <w:szCs w:val="20"/>
        </w:rPr>
        <w:t>Provide ladders where permitted by building code.  Cages are required by 29 CFR 1910.27 OSHA where the ladder is more than 20 feet (6000 mm) tall or an alternate method of fall protection shall be provided.  It is the standard for US Navy Shore based Facilities to provide a cage, ladder safety device or retractable life line.</w:t>
      </w:r>
      <w:r>
        <w:rPr>
          <w:rFonts w:ascii="ArialMT" w:hAnsi="ArialMT" w:cs="ArialMT"/>
          <w:b/>
          <w:bCs/>
          <w:vanish/>
          <w:color w:val="0000FF"/>
          <w:sz w:val="20"/>
          <w:szCs w:val="20"/>
        </w:rPr>
        <w:br/>
        <w:t>**********************************************************************************************************</w:t>
      </w:r>
    </w:p>
    <w:p w14:paraId="55A7FC5E" w14:textId="77777777" w:rsidR="006C04C6" w:rsidRDefault="006C04C6">
      <w:pPr>
        <w:widowControl w:val="0"/>
        <w:autoSpaceDE w:val="0"/>
        <w:autoSpaceDN w:val="0"/>
        <w:adjustRightInd w:val="0"/>
        <w:spacing w:after="0" w:line="240" w:lineRule="auto"/>
        <w:rPr>
          <w:rFonts w:ascii="ArialMT" w:hAnsi="ArialMT" w:cs="ArialMT"/>
          <w:vanish/>
          <w:sz w:val="20"/>
          <w:szCs w:val="20"/>
        </w:rPr>
      </w:pPr>
    </w:p>
    <w:p w14:paraId="2889989D"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[Metal] [Fiberglass Reinforced Plastic (FRP)] ladders and railings complying with Occupational Safety and Health Administration (OSHA) requirements must be provided for access and protection to any mechanical mezzanines, lofts or other similar spaces.</w:t>
      </w:r>
    </w:p>
    <w:p w14:paraId="41B0792E" w14:textId="77777777" w:rsidR="006C04C6" w:rsidRDefault="006C04C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6C04C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248DF" w14:textId="77777777" w:rsidR="00044386" w:rsidRDefault="00044386">
      <w:pPr>
        <w:spacing w:after="0" w:line="240" w:lineRule="auto"/>
      </w:pPr>
      <w:r>
        <w:separator/>
      </w:r>
    </w:p>
  </w:endnote>
  <w:endnote w:type="continuationSeparator" w:id="0">
    <w:p w14:paraId="3798B4C9" w14:textId="77777777" w:rsidR="00044386" w:rsidRDefault="00044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92D82" w14:textId="77777777" w:rsidR="006C04C6" w:rsidRDefault="006C04C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5AF1E" w14:textId="77777777" w:rsidR="00044386" w:rsidRDefault="00044386">
      <w:pPr>
        <w:spacing w:after="0" w:line="240" w:lineRule="auto"/>
      </w:pPr>
      <w:r>
        <w:separator/>
      </w:r>
    </w:p>
  </w:footnote>
  <w:footnote w:type="continuationSeparator" w:id="0">
    <w:p w14:paraId="76DED10A" w14:textId="77777777" w:rsidR="00044386" w:rsidRDefault="000443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8C964" w14:textId="77777777" w:rsidR="006C04C6" w:rsidRDefault="006C04C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99B"/>
    <w:rsid w:val="00044386"/>
    <w:rsid w:val="0045199B"/>
    <w:rsid w:val="006C04C6"/>
    <w:rsid w:val="00CC3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061B5A"/>
  <w14:defaultImageDpi w14:val="0"/>
  <w15:docId w15:val="{AC92C419-8F4C-49ED-8E29-054ECDC60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2024-06-21T19:51:00Z</dcterms:created>
  <dcterms:modified xsi:type="dcterms:W3CDTF">2024-06-21T19:51:00Z</dcterms:modified>
  <cp:category>Design Build</cp:category>
</cp:coreProperties>
</file>