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6F049" w14:textId="77777777" w:rsidR="00C937AF" w:rsidRDefault="00C937AF">
      <w:pPr>
        <w:widowControl w:val="0"/>
        <w:autoSpaceDE w:val="0"/>
        <w:autoSpaceDN w:val="0"/>
        <w:adjustRightInd w:val="0"/>
        <w:spacing w:after="0" w:line="240" w:lineRule="auto"/>
        <w:rPr>
          <w:rFonts w:ascii="Times New Roman" w:hAnsi="Times New Roman"/>
          <w:sz w:val="24"/>
          <w:szCs w:val="24"/>
        </w:rPr>
      </w:pPr>
    </w:p>
    <w:p w14:paraId="0EBD0DD8" w14:textId="77777777" w:rsidR="00C937AF" w:rsidRDefault="00C937A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5C8CB8C" w14:textId="77777777" w:rsidR="00C937AF" w:rsidRDefault="00C937AF">
      <w:pPr>
        <w:widowControl w:val="0"/>
        <w:autoSpaceDE w:val="0"/>
        <w:autoSpaceDN w:val="0"/>
        <w:adjustRightInd w:val="0"/>
        <w:spacing w:after="0" w:line="240" w:lineRule="auto"/>
        <w:rPr>
          <w:rFonts w:ascii="Courier" w:hAnsi="Courier" w:cs="Courier"/>
          <w:vanish/>
          <w:sz w:val="20"/>
          <w:szCs w:val="20"/>
        </w:rPr>
      </w:pPr>
    </w:p>
    <w:p w14:paraId="0335768E" w14:textId="77777777" w:rsidR="00C937AF" w:rsidRDefault="00C937A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3511DE02" w14:textId="77777777" w:rsidR="00C937AF" w:rsidRDefault="00C937A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97EC3F4" w14:textId="77777777" w:rsidR="00C937AF" w:rsidRDefault="00C937AF">
      <w:pPr>
        <w:widowControl w:val="0"/>
        <w:autoSpaceDE w:val="0"/>
        <w:autoSpaceDN w:val="0"/>
        <w:adjustRightInd w:val="0"/>
        <w:spacing w:after="0" w:line="240" w:lineRule="auto"/>
        <w:rPr>
          <w:rFonts w:ascii="Courier" w:hAnsi="Courier" w:cs="Courier"/>
          <w:vanish/>
          <w:sz w:val="20"/>
          <w:szCs w:val="20"/>
        </w:rPr>
      </w:pPr>
    </w:p>
    <w:p w14:paraId="5F302E39" w14:textId="77777777" w:rsidR="00C937AF" w:rsidRDefault="00C937A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E101005  SECURITY &amp; VAULT EQUIPMENT</w:t>
      </w:r>
      <w:r>
        <w:rPr>
          <w:rFonts w:ascii="Courier" w:hAnsi="Courier" w:cs="Courier"/>
          <w:b/>
          <w:bCs/>
          <w:vanish/>
          <w:sz w:val="20"/>
          <w:szCs w:val="20"/>
        </w:rPr>
        <w:br/>
        <w:t>E101005  1.1  VAULT AND DOORS</w:t>
      </w:r>
      <w:r>
        <w:rPr>
          <w:rFonts w:ascii="Courier" w:hAnsi="Courier" w:cs="Courier"/>
          <w:b/>
          <w:bCs/>
          <w:vanish/>
          <w:sz w:val="20"/>
          <w:szCs w:val="20"/>
        </w:rPr>
        <w:br/>
        <w:t>E101005  1.2  SECURITY VAULT DOOR</w:t>
      </w:r>
      <w:r>
        <w:rPr>
          <w:rFonts w:ascii="Courier" w:hAnsi="Courier" w:cs="Courier"/>
          <w:b/>
          <w:bCs/>
          <w:vanish/>
          <w:sz w:val="20"/>
          <w:szCs w:val="20"/>
        </w:rPr>
        <w:br/>
        <w:t>E101005  1.3  DAY GATE</w:t>
      </w:r>
      <w:r>
        <w:rPr>
          <w:rFonts w:ascii="Courier" w:hAnsi="Courier" w:cs="Courier"/>
          <w:b/>
          <w:bCs/>
          <w:vanish/>
          <w:sz w:val="20"/>
          <w:szCs w:val="20"/>
        </w:rPr>
        <w:br/>
        <w:t>E102001  MISCELLANEOUS COMMON FIXED &amp; MOVABLE EQUIPMENT</w:t>
      </w:r>
      <w:r>
        <w:rPr>
          <w:rFonts w:ascii="Courier" w:hAnsi="Courier" w:cs="Courier"/>
          <w:b/>
          <w:bCs/>
          <w:vanish/>
          <w:sz w:val="20"/>
          <w:szCs w:val="20"/>
        </w:rPr>
        <w:br/>
        <w:t>E102009  AUDIO-VISUAL EQUIPMENT</w:t>
      </w:r>
      <w:r>
        <w:rPr>
          <w:rFonts w:ascii="Courier" w:hAnsi="Courier" w:cs="Courier"/>
          <w:b/>
          <w:bCs/>
          <w:vanish/>
          <w:sz w:val="20"/>
          <w:szCs w:val="20"/>
        </w:rPr>
        <w:br/>
        <w:t>E102009  1.1  CEILING MOUNT FOR PROJECTOR</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E109090  OTHER SPECIALIZED FIXED AND MOVABLE EQUIPMENT</w:t>
      </w:r>
      <w:r>
        <w:rPr>
          <w:rFonts w:ascii="Courier" w:hAnsi="Courier" w:cs="Courier"/>
          <w:b/>
          <w:bCs/>
          <w:vanish/>
          <w:sz w:val="20"/>
          <w:szCs w:val="20"/>
        </w:rPr>
        <w:br/>
        <w:t>E109090  1.2  GEAR DRYING CAGES</w:t>
      </w:r>
      <w:r>
        <w:rPr>
          <w:rFonts w:ascii="Courier" w:hAnsi="Courier" w:cs="Courier"/>
          <w:b/>
          <w:bCs/>
          <w:vanish/>
          <w:sz w:val="20"/>
          <w:szCs w:val="20"/>
        </w:rPr>
        <w:br/>
        <w:t>***************************************************************************</w:t>
      </w:r>
    </w:p>
    <w:p w14:paraId="566A1E97" w14:textId="77777777" w:rsidR="00C937AF" w:rsidRDefault="00C937AF">
      <w:pPr>
        <w:widowControl w:val="0"/>
        <w:autoSpaceDE w:val="0"/>
        <w:autoSpaceDN w:val="0"/>
        <w:adjustRightInd w:val="0"/>
        <w:spacing w:after="0" w:line="240" w:lineRule="auto"/>
        <w:rPr>
          <w:rFonts w:ascii="Courier" w:hAnsi="Courier" w:cs="Courier"/>
          <w:vanish/>
          <w:sz w:val="20"/>
          <w:szCs w:val="20"/>
        </w:rPr>
      </w:pPr>
    </w:p>
    <w:p w14:paraId="4024778C"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520B16E4" w14:textId="77777777" w:rsidR="00C937AF" w:rsidRDefault="00C937AF">
      <w:pPr>
        <w:widowControl w:val="0"/>
        <w:autoSpaceDE w:val="0"/>
        <w:autoSpaceDN w:val="0"/>
        <w:adjustRightInd w:val="0"/>
        <w:spacing w:after="0" w:line="240" w:lineRule="auto"/>
        <w:rPr>
          <w:rFonts w:ascii="ArialMT" w:hAnsi="ArialMT"/>
          <w:sz w:val="20"/>
          <w:szCs w:val="20"/>
        </w:rPr>
      </w:pPr>
    </w:p>
    <w:p w14:paraId="0E7A0B4A" w14:textId="77777777" w:rsidR="00C937AF" w:rsidRDefault="00C937A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B0FBCEB"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25CF7590" w14:textId="77777777" w:rsidR="00C937AF" w:rsidRDefault="00C937AF">
      <w:pPr>
        <w:widowControl w:val="0"/>
        <w:autoSpaceDE w:val="0"/>
        <w:autoSpaceDN w:val="0"/>
        <w:adjustRightInd w:val="0"/>
        <w:spacing w:after="0" w:line="240" w:lineRule="auto"/>
        <w:rPr>
          <w:rFonts w:ascii="ArialMT" w:hAnsi="ArialMT"/>
          <w:sz w:val="20"/>
          <w:szCs w:val="20"/>
        </w:rPr>
      </w:pPr>
    </w:p>
    <w:p w14:paraId="22DDE843"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362408BD"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1F700F8E" w14:textId="77777777" w:rsidR="00C937AF" w:rsidRDefault="00C937AF">
      <w:pPr>
        <w:widowControl w:val="0"/>
        <w:autoSpaceDE w:val="0"/>
        <w:autoSpaceDN w:val="0"/>
        <w:adjustRightInd w:val="0"/>
        <w:spacing w:after="0" w:line="240" w:lineRule="auto"/>
        <w:rPr>
          <w:rFonts w:ascii="ArialMT" w:hAnsi="ArialMT"/>
          <w:sz w:val="20"/>
          <w:szCs w:val="20"/>
        </w:rPr>
      </w:pPr>
    </w:p>
    <w:p w14:paraId="29118CB6"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14FD898"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F34F4B9" w14:textId="77777777" w:rsidR="00C937AF" w:rsidRDefault="00C937A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Government Standards </w:t>
      </w:r>
    </w:p>
    <w:p w14:paraId="7D9D04D7" w14:textId="77777777" w:rsidR="00C937AF" w:rsidRDefault="00C937AF">
      <w:pPr>
        <w:widowControl w:val="0"/>
        <w:autoSpaceDE w:val="0"/>
        <w:autoSpaceDN w:val="0"/>
        <w:adjustRightInd w:val="0"/>
        <w:spacing w:after="0" w:line="240" w:lineRule="auto"/>
        <w:rPr>
          <w:rFonts w:ascii="ArialMT" w:hAnsi="ArialMT"/>
          <w:sz w:val="20"/>
          <w:szCs w:val="20"/>
        </w:rPr>
      </w:pPr>
    </w:p>
    <w:p w14:paraId="0BCFAFAF" w14:textId="77777777" w:rsidR="00C937AF" w:rsidRDefault="00C937A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37AF" w14:paraId="1D606A45" w14:textId="77777777">
        <w:tblPrEx>
          <w:tblCellMar>
            <w:top w:w="0" w:type="dxa"/>
            <w:left w:w="0" w:type="dxa"/>
            <w:bottom w:w="0" w:type="dxa"/>
            <w:right w:w="0" w:type="dxa"/>
          </w:tblCellMar>
        </w:tblPrEx>
        <w:tc>
          <w:tcPr>
            <w:tcW w:w="2880" w:type="dxa"/>
            <w:tcBorders>
              <w:top w:val="nil"/>
              <w:left w:val="nil"/>
              <w:bottom w:val="nil"/>
              <w:right w:val="nil"/>
            </w:tcBorders>
          </w:tcPr>
          <w:p w14:paraId="39937E8D" w14:textId="77777777" w:rsidR="00C937AF" w:rsidRDefault="00C937A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A6AC6FB" w14:textId="77777777" w:rsidR="00C937AF" w:rsidRDefault="00C937A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F91E7D">
              <w:rPr>
                <w:rFonts w:ascii="Courier" w:hAnsi="Courier" w:cs="Courier"/>
                <w:sz w:val="20"/>
                <w:szCs w:val="20"/>
              </w:rPr>
              <w:br/>
            </w:r>
            <w:r>
              <w:rPr>
                <w:rFonts w:ascii="Courier" w:hAnsi="Courier" w:cs="Courier"/>
                <w:sz w:val="20"/>
                <w:szCs w:val="20"/>
              </w:rPr>
              <w:t>UFC 3-101-01, Architecture</w:t>
            </w:r>
            <w:r w:rsidR="00F91E7D">
              <w:rPr>
                <w:rFonts w:ascii="Courier" w:hAnsi="Courier" w:cs="Courier"/>
                <w:sz w:val="20"/>
                <w:szCs w:val="20"/>
              </w:rPr>
              <w:t xml:space="preserve">, </w:t>
            </w:r>
            <w:r>
              <w:rPr>
                <w:rFonts w:ascii="Courier" w:hAnsi="Courier" w:cs="Courier"/>
                <w:sz w:val="20"/>
                <w:szCs w:val="20"/>
              </w:rPr>
              <w:t>UFC 3-120-10, Interior Design)</w:t>
            </w:r>
            <w:r>
              <w:rPr>
                <w:rFonts w:ascii="Courier" w:hAnsi="Courier" w:cs="Courier"/>
                <w:sz w:val="20"/>
                <w:szCs w:val="20"/>
              </w:rPr>
              <w:br/>
            </w:r>
          </w:p>
        </w:tc>
      </w:tr>
      <w:tr w:rsidR="00C937AF" w14:paraId="2ACBD2EA" w14:textId="77777777">
        <w:tblPrEx>
          <w:tblCellMar>
            <w:top w:w="0" w:type="dxa"/>
            <w:left w:w="0" w:type="dxa"/>
            <w:bottom w:w="0" w:type="dxa"/>
            <w:right w:w="0" w:type="dxa"/>
          </w:tblCellMar>
        </w:tblPrEx>
        <w:tc>
          <w:tcPr>
            <w:tcW w:w="2880" w:type="dxa"/>
            <w:tcBorders>
              <w:top w:val="nil"/>
              <w:left w:val="nil"/>
              <w:bottom w:val="nil"/>
              <w:right w:val="nil"/>
            </w:tcBorders>
          </w:tcPr>
          <w:p w14:paraId="16D99FCD" w14:textId="77777777" w:rsidR="00C937AF" w:rsidRDefault="00C937A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5D440EF" w14:textId="77777777" w:rsidR="00C937AF" w:rsidRDefault="00C937A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867166C" w14:textId="77777777" w:rsidR="00F91E7D" w:rsidRDefault="00F91E7D">
      <w:pPr>
        <w:widowControl w:val="0"/>
        <w:autoSpaceDE w:val="0"/>
        <w:autoSpaceDN w:val="0"/>
        <w:adjustRightInd w:val="0"/>
        <w:spacing w:after="0" w:line="240" w:lineRule="auto"/>
        <w:rPr>
          <w:rFonts w:ascii="Courier" w:hAnsi="Courier" w:cs="Courier"/>
          <w:b/>
          <w:bCs/>
          <w:sz w:val="20"/>
          <w:szCs w:val="20"/>
        </w:rPr>
      </w:pPr>
    </w:p>
    <w:p w14:paraId="55D42F02"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1.3 PERFORMANCE VERIFICATION AND COMPLIANCE TESTING </w:t>
      </w:r>
    </w:p>
    <w:p w14:paraId="481C50A5" w14:textId="77777777" w:rsidR="00C937AF" w:rsidRDefault="00C937AF">
      <w:pPr>
        <w:widowControl w:val="0"/>
        <w:autoSpaceDE w:val="0"/>
        <w:autoSpaceDN w:val="0"/>
        <w:adjustRightInd w:val="0"/>
        <w:spacing w:after="0" w:line="240" w:lineRule="auto"/>
        <w:rPr>
          <w:rFonts w:ascii="ArialMT" w:hAnsi="ArialMT"/>
          <w:sz w:val="20"/>
          <w:szCs w:val="20"/>
        </w:rPr>
      </w:pPr>
    </w:p>
    <w:p w14:paraId="014E9985"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3F64330C"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020721E4" w14:textId="77777777" w:rsidR="00C937AF" w:rsidRDefault="00C937AF">
      <w:pPr>
        <w:widowControl w:val="0"/>
        <w:autoSpaceDE w:val="0"/>
        <w:autoSpaceDN w:val="0"/>
        <w:adjustRightInd w:val="0"/>
        <w:spacing w:after="0" w:line="240" w:lineRule="auto"/>
        <w:rPr>
          <w:rFonts w:ascii="ArialMT" w:hAnsi="ArialMT"/>
          <w:sz w:val="20"/>
          <w:szCs w:val="20"/>
        </w:rPr>
      </w:pPr>
    </w:p>
    <w:p w14:paraId="66ABCE30"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681207A4" w14:textId="77777777" w:rsidR="00C937AF" w:rsidRDefault="00C937A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6BC0741" w14:textId="77777777" w:rsidR="00C937AF" w:rsidRDefault="00C937AF">
      <w:pPr>
        <w:widowControl w:val="0"/>
        <w:autoSpaceDE w:val="0"/>
        <w:autoSpaceDN w:val="0"/>
        <w:adjustRightInd w:val="0"/>
        <w:spacing w:after="0" w:line="240" w:lineRule="auto"/>
        <w:rPr>
          <w:rFonts w:ascii="Courier" w:hAnsi="Courier" w:cs="Courier"/>
          <w:vanish/>
          <w:sz w:val="20"/>
          <w:szCs w:val="20"/>
        </w:rPr>
      </w:pPr>
    </w:p>
    <w:p w14:paraId="466F18F0"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2F1C7E3D" w14:textId="77777777" w:rsidR="00C937AF" w:rsidRDefault="00C937AF">
      <w:pPr>
        <w:widowControl w:val="0"/>
        <w:autoSpaceDE w:val="0"/>
        <w:autoSpaceDN w:val="0"/>
        <w:adjustRightInd w:val="0"/>
        <w:spacing w:after="0" w:line="240" w:lineRule="auto"/>
        <w:rPr>
          <w:rFonts w:ascii="ArialMT" w:hAnsi="ArialMT"/>
          <w:sz w:val="20"/>
          <w:szCs w:val="20"/>
        </w:rPr>
      </w:pPr>
    </w:p>
    <w:p w14:paraId="7323B5D6"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C03BE1D"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 loading dock equipment, kitchen equipment and unit kitchens.</w:t>
      </w:r>
    </w:p>
    <w:p w14:paraId="76A1439C"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Energy efficiency ratings for food service equipment, as applicable.</w:t>
      </w:r>
    </w:p>
    <w:p w14:paraId="23ABB926"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0DEABBDA" w14:textId="77777777" w:rsidR="00C937AF" w:rsidRDefault="00C937AF">
      <w:pPr>
        <w:widowControl w:val="0"/>
        <w:autoSpaceDE w:val="0"/>
        <w:autoSpaceDN w:val="0"/>
        <w:adjustRightInd w:val="0"/>
        <w:spacing w:after="0" w:line="240" w:lineRule="auto"/>
        <w:rPr>
          <w:rFonts w:ascii="ArialMT" w:hAnsi="ArialMT"/>
          <w:sz w:val="20"/>
          <w:szCs w:val="20"/>
        </w:rPr>
      </w:pPr>
    </w:p>
    <w:p w14:paraId="013553E5"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E101005 SECURITY &amp; VAULT EQUIPMENT </w:t>
      </w:r>
    </w:p>
    <w:p w14:paraId="75E0266B" w14:textId="77777777" w:rsidR="00C937AF" w:rsidRDefault="00C937AF">
      <w:pPr>
        <w:widowControl w:val="0"/>
        <w:autoSpaceDE w:val="0"/>
        <w:autoSpaceDN w:val="0"/>
        <w:adjustRightInd w:val="0"/>
        <w:spacing w:after="0" w:line="240" w:lineRule="auto"/>
        <w:rPr>
          <w:rFonts w:ascii="ArialMT" w:hAnsi="ArialMT"/>
          <w:sz w:val="20"/>
          <w:szCs w:val="20"/>
        </w:rPr>
      </w:pPr>
    </w:p>
    <w:p w14:paraId="332ED9D9"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1.1 VAULT AND DOORS </w:t>
      </w:r>
    </w:p>
    <w:p w14:paraId="27682C54" w14:textId="77777777" w:rsidR="00C937AF" w:rsidRDefault="00C937AF">
      <w:pPr>
        <w:widowControl w:val="0"/>
        <w:autoSpaceDE w:val="0"/>
        <w:autoSpaceDN w:val="0"/>
        <w:adjustRightInd w:val="0"/>
        <w:spacing w:after="0" w:line="240" w:lineRule="auto"/>
        <w:rPr>
          <w:rFonts w:ascii="ArialMT" w:hAnsi="ArialMT"/>
          <w:sz w:val="20"/>
          <w:szCs w:val="20"/>
        </w:rPr>
      </w:pPr>
    </w:p>
    <w:p w14:paraId="62796BD4"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Vault ("Weapons Storage Area" (WSA) or "Armory", or other title according to the project program) space in accordance with criteria in     Military Handbook (MIL-HDBK) 1013/1A to provide at least 10 minutes of delay time against low and medium threat severity levels of forced entry.  The space is required to be built to the construction standards described in MIL-HDBK-1013/1A for Class A vaults.  The reinforced concrete must have minimum 28-day compressive strength of at least 3000 PSI (20,684 kPa) and the floor, walls, and ceiling/roof components of this space must all be cast in place and at least 8 inches (200 mm) thick. The door into the vault must be a     General Services Administration (GSA)-Approved and labeled Class 5 Security Vault Door that conforms to Federal Specification AA-D-00600.  Provide door manufacturer’s modified standard or custom Day Gate, designed for use with the vault door furnished, for access control and weapons issue.  Except for the door opening, penetrations and openings through the structural “security” envelope of the floor, walls, and ceiling/roof of the Vault that are 96 sq. inches (618 sq. cm) or greater with the least dimension greater than 6 inches (150 mm) are not allowed.  PTS Section D50,</w:t>
      </w:r>
      <w:r>
        <w:rPr>
          <w:rFonts w:ascii="Courier" w:hAnsi="Courier" w:cs="Courier"/>
          <w:i/>
          <w:iCs/>
          <w:sz w:val="20"/>
          <w:szCs w:val="20"/>
        </w:rPr>
        <w:t xml:space="preserve"> Electrical</w:t>
      </w:r>
      <w:r>
        <w:rPr>
          <w:rFonts w:ascii="Courier" w:hAnsi="Courier" w:cs="Courier"/>
          <w:sz w:val="20"/>
          <w:szCs w:val="20"/>
        </w:rPr>
        <w:t>, includes requirements for Intrusion Detection System (IDS) within the space and for Security Lighting at the outside of the Vault Door to the space.</w:t>
      </w:r>
    </w:p>
    <w:p w14:paraId="672A91A2" w14:textId="77777777" w:rsidR="00C937AF" w:rsidRDefault="00C937A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1.1.1 Set-backs </w:t>
      </w:r>
    </w:p>
    <w:p w14:paraId="6721EA16" w14:textId="77777777" w:rsidR="00C937AF" w:rsidRDefault="00C937AF">
      <w:pPr>
        <w:widowControl w:val="0"/>
        <w:autoSpaceDE w:val="0"/>
        <w:autoSpaceDN w:val="0"/>
        <w:adjustRightInd w:val="0"/>
        <w:spacing w:after="0" w:line="240" w:lineRule="auto"/>
        <w:rPr>
          <w:rFonts w:ascii="ArialMT" w:hAnsi="ArialMT"/>
          <w:sz w:val="20"/>
          <w:szCs w:val="20"/>
        </w:rPr>
      </w:pPr>
    </w:p>
    <w:p w14:paraId="1B1E3FF6" w14:textId="77777777" w:rsidR="00C937AF" w:rsidRDefault="00C937A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perimeter walls of the WSA spaces are part of the facility exterior walls, the vault walls must be set back from the exterior part of the exterior wall to allow at least 4 inches (100 mm) for the </w:t>
      </w:r>
      <w:r>
        <w:rPr>
          <w:rFonts w:ascii="Courier" w:hAnsi="Courier" w:cs="Courier"/>
          <w:sz w:val="20"/>
          <w:szCs w:val="20"/>
        </w:rPr>
        <w:lastRenderedPageBreak/>
        <w:t>normal wall facing to cover the vault walls.</w:t>
      </w:r>
    </w:p>
    <w:p w14:paraId="72887E68" w14:textId="77777777" w:rsidR="00C937AF" w:rsidRDefault="00C937A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E101005 1.1.2 Egress </w:t>
      </w:r>
    </w:p>
    <w:p w14:paraId="796644E7" w14:textId="77777777" w:rsidR="00C937AF" w:rsidRDefault="00C937AF">
      <w:pPr>
        <w:widowControl w:val="0"/>
        <w:autoSpaceDE w:val="0"/>
        <w:autoSpaceDN w:val="0"/>
        <w:adjustRightInd w:val="0"/>
        <w:spacing w:after="0" w:line="240" w:lineRule="auto"/>
        <w:rPr>
          <w:rFonts w:ascii="ArialMT" w:hAnsi="ArialMT"/>
          <w:sz w:val="20"/>
          <w:szCs w:val="20"/>
        </w:rPr>
      </w:pPr>
    </w:p>
    <w:p w14:paraId="636E4C20" w14:textId="77777777" w:rsidR="00C937AF" w:rsidRDefault="00C937A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a WSA space exceeds 1000 square feet (90 sq m) in floor area, or will have more than eight occupants, the space must have a minimum of 2 exits for safety purposes.  When more than one entrance / exit is required, each must be equipped with a Security Vault Door, with only one used for normal entry access.</w:t>
      </w:r>
    </w:p>
    <w:p w14:paraId="196B4B5B"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1.2 SECURITY VAULT DOOR </w:t>
      </w:r>
    </w:p>
    <w:p w14:paraId="4436B2D5" w14:textId="77777777" w:rsidR="00C937AF" w:rsidRDefault="00C937AF">
      <w:pPr>
        <w:widowControl w:val="0"/>
        <w:autoSpaceDE w:val="0"/>
        <w:autoSpaceDN w:val="0"/>
        <w:adjustRightInd w:val="0"/>
        <w:spacing w:after="0" w:line="240" w:lineRule="auto"/>
        <w:rPr>
          <w:rFonts w:ascii="ArialMT" w:hAnsi="ArialMT"/>
          <w:sz w:val="20"/>
          <w:szCs w:val="20"/>
        </w:rPr>
      </w:pPr>
    </w:p>
    <w:p w14:paraId="017767E1"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Security Vault Door must be GSA-Approved and labeled Class 5 Security Vault Door that conforms to Federal Specification AA-D-00600.  Provide GSA-Approved and labeled Class 5 Security Vault Door that conforms to Federal Specification AA-D-00600.  Door(s) for normal or special entry access must be Class 5, either Type IIR- right opening swing without optical device or Type IIL- left opening swing without optical device as determined by design arrangement, Style K- Key change combination lock, Design S- single lock.</w:t>
      </w:r>
    </w:p>
    <w:p w14:paraId="5CD8D5B0"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second or additional door is required for safety purposes, door(s) for exit only must be Class 5, either Type IR- right opening swing with optical device or Type IL- left opening swing with optical device as determined by design arrangement, Style K- Key change combination lock, Design B- no exterior hardware.</w:t>
      </w:r>
    </w:p>
    <w:p w14:paraId="058AAE90"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E101005 1.3 DAY GATE </w:t>
      </w:r>
    </w:p>
    <w:p w14:paraId="34577F4A" w14:textId="77777777" w:rsidR="00C937AF" w:rsidRDefault="00C937AF">
      <w:pPr>
        <w:widowControl w:val="0"/>
        <w:autoSpaceDE w:val="0"/>
        <w:autoSpaceDN w:val="0"/>
        <w:adjustRightInd w:val="0"/>
        <w:spacing w:after="0" w:line="240" w:lineRule="auto"/>
        <w:rPr>
          <w:rFonts w:ascii="ArialMT" w:hAnsi="ArialMT"/>
          <w:sz w:val="20"/>
          <w:szCs w:val="20"/>
        </w:rPr>
      </w:pPr>
    </w:p>
    <w:p w14:paraId="1BBAFD78"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vault door manufacturer's modified standard or custom day gate designed for use with vault door furnished, for access control and weapons issue.  Day gate construction must be minimum 10 gage (3.4 mm) steel flattened and expanded metal welded to a 1 inch (25 mm) minimum steel channel or angle welded frame; expanded metal pattern must be 1 inch by 1-3/4 inch (25 by 45 mm) diamond grid.  Maximum clearance between sides, top and bottom of the day gate and the vault door-frame and floor must be 1 inch (25 mm) when the day gate is closed.  Provide gate hinged on same side as the vault door, swinging to 180 degrees into the vault from closed to open positions.  Provide day gate with locking device operable from both sides; the outside by key and the inside by key, knob, lever, or deadbolt; the inside locking device must either be positioned so that it is not accessible from the outside or it must be operable by key only.  Day gate must include an issue port opening, cover with locking mechanism, and shelf.  The issue port must be a framed opening welded to the day gate frame with a hinged door cover.  The hinged door must be minimum 18 gage (1.2 mm) steel and must be lockable from the inside only.  The opening must be 8 inches (200 mm) high and 12 inches (300 mm) wide; tolerances are plus or minus 0.125 inch (3.2 mm).  When the issue port is closed, the hinged door cover must match the opening to within 0.0625 inch (1.6 mm).  The shelf must be minimum 16 gage (1.5 mm) stainless steel, 12 inches (300 mm) deep by 12 inches (300 mm) wide to match the port opening, and must be capable of withstanding a vertical force of 100 lbf (445 N) at any point without deformation.  Provide the manufacturer’s standard painted finish to match that of the vault door.  The day gate must not interfere with the operation of vault door inner escape device.</w:t>
      </w:r>
    </w:p>
    <w:p w14:paraId="6F9AB849"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E102001 MISCELLANEOUS COMMON FIXED &amp; MOVABLE EQUIPMENT </w:t>
      </w:r>
    </w:p>
    <w:p w14:paraId="1D9CC49A" w14:textId="77777777" w:rsidR="00C937AF" w:rsidRDefault="00C937AF">
      <w:pPr>
        <w:widowControl w:val="0"/>
        <w:autoSpaceDE w:val="0"/>
        <w:autoSpaceDN w:val="0"/>
        <w:adjustRightInd w:val="0"/>
        <w:spacing w:after="0" w:line="240" w:lineRule="auto"/>
        <w:rPr>
          <w:rFonts w:ascii="ArialMT" w:hAnsi="ArialMT"/>
          <w:sz w:val="20"/>
          <w:szCs w:val="20"/>
        </w:rPr>
      </w:pPr>
    </w:p>
    <w:p w14:paraId="222F19FE" w14:textId="77777777" w:rsidR="00C937AF" w:rsidRDefault="00C937A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This section must include fixed workbenches, hazardous and non-hazardous shop materials cabinetry, shop tools, and other fixed and movable equipment.</w:t>
      </w:r>
    </w:p>
    <w:p w14:paraId="0404FB25"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E102009 AUDIO-VISUAL EQUIPMENT </w:t>
      </w:r>
    </w:p>
    <w:p w14:paraId="4E237410" w14:textId="77777777" w:rsidR="00C937AF" w:rsidRDefault="00C937AF">
      <w:pPr>
        <w:widowControl w:val="0"/>
        <w:autoSpaceDE w:val="0"/>
        <w:autoSpaceDN w:val="0"/>
        <w:adjustRightInd w:val="0"/>
        <w:spacing w:after="0" w:line="240" w:lineRule="auto"/>
        <w:rPr>
          <w:rFonts w:ascii="ArialMT" w:hAnsi="ArialMT"/>
          <w:sz w:val="20"/>
          <w:szCs w:val="20"/>
        </w:rPr>
      </w:pPr>
    </w:p>
    <w:p w14:paraId="41285770"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E102009 1.1 CEILING MOUNT FOR PROJECTOR </w:t>
      </w:r>
    </w:p>
    <w:p w14:paraId="43AF446C" w14:textId="77777777" w:rsidR="00C937AF" w:rsidRDefault="00C937AF">
      <w:pPr>
        <w:widowControl w:val="0"/>
        <w:autoSpaceDE w:val="0"/>
        <w:autoSpaceDN w:val="0"/>
        <w:adjustRightInd w:val="0"/>
        <w:spacing w:after="0" w:line="240" w:lineRule="auto"/>
        <w:rPr>
          <w:rFonts w:ascii="ArialMT" w:hAnsi="ArialMT"/>
          <w:sz w:val="20"/>
          <w:szCs w:val="20"/>
        </w:rPr>
      </w:pPr>
    </w:p>
    <w:p w14:paraId="35E0A9D1"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ceiling mounted hardware for a digital projector, to be coordinated with support blocking (see PTS Section C10, </w:t>
      </w:r>
      <w:r>
        <w:rPr>
          <w:rFonts w:ascii="Courier" w:hAnsi="Courier" w:cs="Courier"/>
          <w:i/>
          <w:iCs/>
          <w:sz w:val="20"/>
          <w:szCs w:val="20"/>
        </w:rPr>
        <w:t>Interior Construction</w:t>
      </w:r>
      <w:r>
        <w:rPr>
          <w:rFonts w:ascii="Courier" w:hAnsi="Courier" w:cs="Courier"/>
          <w:sz w:val="20"/>
          <w:szCs w:val="20"/>
        </w:rPr>
        <w:t xml:space="preserve">) and electrical and data connections (see Section D50, </w:t>
      </w:r>
      <w:r>
        <w:rPr>
          <w:rFonts w:ascii="Courier" w:hAnsi="Courier" w:cs="Courier"/>
          <w:i/>
          <w:iCs/>
          <w:sz w:val="20"/>
          <w:szCs w:val="20"/>
        </w:rPr>
        <w:t>Electrical</w:t>
      </w:r>
      <w:r>
        <w:rPr>
          <w:rFonts w:ascii="Courier" w:hAnsi="Courier" w:cs="Courier"/>
          <w:sz w:val="20"/>
          <w:szCs w:val="20"/>
        </w:rPr>
        <w:t>).</w:t>
      </w:r>
    </w:p>
    <w:p w14:paraId="06DF94D1"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E1040 GOVERNMENT FURNISHED  EQUIPMENT </w:t>
      </w:r>
    </w:p>
    <w:p w14:paraId="4A5CB9E4" w14:textId="77777777" w:rsidR="00C937AF" w:rsidRDefault="00C937AF">
      <w:pPr>
        <w:widowControl w:val="0"/>
        <w:autoSpaceDE w:val="0"/>
        <w:autoSpaceDN w:val="0"/>
        <w:adjustRightInd w:val="0"/>
        <w:spacing w:after="0" w:line="240" w:lineRule="auto"/>
        <w:rPr>
          <w:rFonts w:ascii="ArialMT" w:hAnsi="ArialMT"/>
          <w:sz w:val="20"/>
          <w:szCs w:val="20"/>
        </w:rPr>
      </w:pPr>
    </w:p>
    <w:p w14:paraId="625440DC" w14:textId="77777777" w:rsidR="00C937AF" w:rsidRDefault="00C937A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55491A60"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  OTHER EQUIPMENT </w:t>
      </w:r>
    </w:p>
    <w:p w14:paraId="7085C8A3" w14:textId="77777777" w:rsidR="00C937AF" w:rsidRDefault="00C937AF">
      <w:pPr>
        <w:widowControl w:val="0"/>
        <w:autoSpaceDE w:val="0"/>
        <w:autoSpaceDN w:val="0"/>
        <w:adjustRightInd w:val="0"/>
        <w:spacing w:after="0" w:line="240" w:lineRule="auto"/>
        <w:rPr>
          <w:rFonts w:ascii="ArialMT" w:hAnsi="ArialMT"/>
          <w:sz w:val="20"/>
          <w:szCs w:val="20"/>
        </w:rPr>
      </w:pPr>
    </w:p>
    <w:p w14:paraId="576F0768"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597BF3BA" w14:textId="77777777" w:rsidR="00C937AF" w:rsidRDefault="00C937AF">
      <w:pPr>
        <w:widowControl w:val="0"/>
        <w:autoSpaceDE w:val="0"/>
        <w:autoSpaceDN w:val="0"/>
        <w:adjustRightInd w:val="0"/>
        <w:spacing w:after="0" w:line="240" w:lineRule="auto"/>
        <w:rPr>
          <w:rFonts w:ascii="ArialMT" w:hAnsi="ArialMT"/>
          <w:sz w:val="20"/>
          <w:szCs w:val="20"/>
        </w:rPr>
      </w:pPr>
    </w:p>
    <w:p w14:paraId="03420356" w14:textId="77777777" w:rsidR="00C937AF" w:rsidRDefault="00C937A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Specialized fixed and moveable equipment not described by the other assembly categories.</w:t>
      </w:r>
    </w:p>
    <w:p w14:paraId="1686A8C7" w14:textId="77777777" w:rsidR="00C937AF" w:rsidRDefault="00C937A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E109090 1.1 GEAR DRYING CAGES </w:t>
      </w:r>
    </w:p>
    <w:p w14:paraId="4705860E" w14:textId="77777777" w:rsidR="00C937AF" w:rsidRDefault="00C937AF">
      <w:pPr>
        <w:widowControl w:val="0"/>
        <w:autoSpaceDE w:val="0"/>
        <w:autoSpaceDN w:val="0"/>
        <w:adjustRightInd w:val="0"/>
        <w:spacing w:after="0" w:line="240" w:lineRule="auto"/>
        <w:rPr>
          <w:rFonts w:ascii="ArialMT" w:hAnsi="ArialMT"/>
          <w:sz w:val="20"/>
          <w:szCs w:val="20"/>
        </w:rPr>
      </w:pPr>
    </w:p>
    <w:p w14:paraId="39F49490"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Drying cages (racks) for SCUBA gear may be purchased or may be fabrications.  Comply with standard operating procedures for the facility.</w:t>
      </w:r>
    </w:p>
    <w:p w14:paraId="76F42B1B" w14:textId="77777777" w:rsidR="00C937AF" w:rsidRDefault="00C937A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937A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A60F5" w14:textId="77777777" w:rsidR="00483D10" w:rsidRDefault="00483D10">
      <w:pPr>
        <w:spacing w:after="0" w:line="240" w:lineRule="auto"/>
      </w:pPr>
      <w:r>
        <w:separator/>
      </w:r>
    </w:p>
  </w:endnote>
  <w:endnote w:type="continuationSeparator" w:id="0">
    <w:p w14:paraId="28E53EB9" w14:textId="77777777" w:rsidR="00483D10" w:rsidRDefault="00483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2226" w14:textId="77777777" w:rsidR="00C937AF" w:rsidRDefault="00C937A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4DC5E" w14:textId="77777777" w:rsidR="00483D10" w:rsidRDefault="00483D10">
      <w:pPr>
        <w:spacing w:after="0" w:line="240" w:lineRule="auto"/>
      </w:pPr>
      <w:r>
        <w:separator/>
      </w:r>
    </w:p>
  </w:footnote>
  <w:footnote w:type="continuationSeparator" w:id="0">
    <w:p w14:paraId="1A2669AE" w14:textId="77777777" w:rsidR="00483D10" w:rsidRDefault="00483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43342" w14:textId="77777777" w:rsidR="00C937AF" w:rsidRDefault="00C937A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E7D"/>
    <w:rsid w:val="00483D10"/>
    <w:rsid w:val="00C61D3B"/>
    <w:rsid w:val="00C937AF"/>
    <w:rsid w:val="00F91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7A2A46"/>
  <w14:defaultImageDpi w14:val="0"/>
  <w15:docId w15:val="{8757917C-018E-4FF3-B1E6-E19EC6E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1927</Words>
  <Characters>10990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2024-06-21T20:58:00Z</dcterms:created>
  <dcterms:modified xsi:type="dcterms:W3CDTF">2024-06-21T20:58:00Z</dcterms:modified>
  <cp:category>Design Build</cp:category>
</cp:coreProperties>
</file>