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3EC8F" w14:textId="77777777" w:rsidR="0089008E" w:rsidRDefault="0089008E">
      <w:pPr>
        <w:widowControl w:val="0"/>
        <w:autoSpaceDE w:val="0"/>
        <w:autoSpaceDN w:val="0"/>
        <w:adjustRightInd w:val="0"/>
        <w:spacing w:after="0" w:line="240" w:lineRule="auto"/>
        <w:rPr>
          <w:rFonts w:ascii="Times New Roman" w:hAnsi="Times New Roman"/>
          <w:sz w:val="24"/>
          <w:szCs w:val="24"/>
        </w:rPr>
      </w:pPr>
    </w:p>
    <w:p w14:paraId="496719AB" w14:textId="77777777" w:rsidR="0089008E" w:rsidRDefault="0089008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350884B" w14:textId="77777777" w:rsidR="0089008E" w:rsidRDefault="0089008E">
      <w:pPr>
        <w:widowControl w:val="0"/>
        <w:autoSpaceDE w:val="0"/>
        <w:autoSpaceDN w:val="0"/>
        <w:adjustRightInd w:val="0"/>
        <w:spacing w:after="0" w:line="240" w:lineRule="auto"/>
        <w:rPr>
          <w:rFonts w:ascii="Courier" w:hAnsi="Courier" w:cs="Courier"/>
          <w:vanish/>
          <w:sz w:val="20"/>
          <w:szCs w:val="20"/>
        </w:rPr>
      </w:pPr>
    </w:p>
    <w:p w14:paraId="1389708D" w14:textId="77777777" w:rsidR="0089008E" w:rsidRDefault="0089008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1AAF99C1" w14:textId="77777777" w:rsidR="0089008E" w:rsidRDefault="0089008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Child Development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DAA545B" w14:textId="77777777" w:rsidR="0089008E" w:rsidRDefault="0089008E">
      <w:pPr>
        <w:widowControl w:val="0"/>
        <w:autoSpaceDE w:val="0"/>
        <w:autoSpaceDN w:val="0"/>
        <w:adjustRightInd w:val="0"/>
        <w:spacing w:after="0" w:line="240" w:lineRule="auto"/>
        <w:rPr>
          <w:rFonts w:ascii="Courier" w:hAnsi="Courier" w:cs="Courier"/>
          <w:vanish/>
          <w:sz w:val="20"/>
          <w:szCs w:val="20"/>
        </w:rPr>
      </w:pPr>
    </w:p>
    <w:p w14:paraId="6A731FB1" w14:textId="77777777" w:rsidR="0089008E" w:rsidRDefault="0089008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w:t>
      </w:r>
    </w:p>
    <w:p w14:paraId="5D93B412" w14:textId="77777777" w:rsidR="0089008E" w:rsidRDefault="0089008E">
      <w:pPr>
        <w:widowControl w:val="0"/>
        <w:autoSpaceDE w:val="0"/>
        <w:autoSpaceDN w:val="0"/>
        <w:adjustRightInd w:val="0"/>
        <w:spacing w:after="0" w:line="240" w:lineRule="auto"/>
        <w:rPr>
          <w:rFonts w:ascii="Courier" w:hAnsi="Courier" w:cs="Courier"/>
          <w:vanish/>
          <w:sz w:val="20"/>
          <w:szCs w:val="20"/>
        </w:rPr>
      </w:pPr>
    </w:p>
    <w:p w14:paraId="06701087"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1436B36F" w14:textId="77777777" w:rsidR="0089008E" w:rsidRDefault="0089008E">
      <w:pPr>
        <w:widowControl w:val="0"/>
        <w:autoSpaceDE w:val="0"/>
        <w:autoSpaceDN w:val="0"/>
        <w:adjustRightInd w:val="0"/>
        <w:spacing w:after="0" w:line="240" w:lineRule="auto"/>
        <w:rPr>
          <w:rFonts w:ascii="ArialMT" w:hAnsi="ArialMT"/>
          <w:sz w:val="20"/>
          <w:szCs w:val="20"/>
        </w:rPr>
      </w:pPr>
    </w:p>
    <w:p w14:paraId="118E5922"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CFE1C7C"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5B977E30" w14:textId="77777777" w:rsidR="0089008E" w:rsidRDefault="0089008E">
      <w:pPr>
        <w:widowControl w:val="0"/>
        <w:autoSpaceDE w:val="0"/>
        <w:autoSpaceDN w:val="0"/>
        <w:adjustRightInd w:val="0"/>
        <w:spacing w:after="0" w:line="240" w:lineRule="auto"/>
        <w:rPr>
          <w:rFonts w:ascii="ArialMT" w:hAnsi="ArialMT"/>
          <w:sz w:val="20"/>
          <w:szCs w:val="20"/>
        </w:rPr>
      </w:pPr>
    </w:p>
    <w:p w14:paraId="5DD0D9AB"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five foot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five foot line. </w:t>
      </w:r>
    </w:p>
    <w:p w14:paraId="303B53FB"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6F119C5F" w14:textId="77777777" w:rsidR="0089008E" w:rsidRDefault="0089008E">
      <w:pPr>
        <w:widowControl w:val="0"/>
        <w:autoSpaceDE w:val="0"/>
        <w:autoSpaceDN w:val="0"/>
        <w:adjustRightInd w:val="0"/>
        <w:spacing w:after="0" w:line="240" w:lineRule="auto"/>
        <w:rPr>
          <w:rFonts w:ascii="ArialMT" w:hAnsi="ArialMT"/>
          <w:sz w:val="20"/>
          <w:szCs w:val="20"/>
        </w:rPr>
      </w:pPr>
    </w:p>
    <w:p w14:paraId="11A8E0B3"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16C0F3FE"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035D1D43"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2638397B" w14:textId="77777777" w:rsidR="0089008E" w:rsidRDefault="0089008E">
      <w:pPr>
        <w:widowControl w:val="0"/>
        <w:autoSpaceDE w:val="0"/>
        <w:autoSpaceDN w:val="0"/>
        <w:adjustRightInd w:val="0"/>
        <w:spacing w:after="0" w:line="240" w:lineRule="auto"/>
        <w:rPr>
          <w:rFonts w:ascii="ArialMT" w:hAnsi="ArialMT"/>
          <w:sz w:val="20"/>
          <w:szCs w:val="20"/>
        </w:rPr>
      </w:pPr>
    </w:p>
    <w:p w14:paraId="5601E89E"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9008E" w14:paraId="378E76A5" w14:textId="77777777">
        <w:tblPrEx>
          <w:tblCellMar>
            <w:top w:w="0" w:type="dxa"/>
            <w:left w:w="0" w:type="dxa"/>
            <w:bottom w:w="0" w:type="dxa"/>
            <w:right w:w="0" w:type="dxa"/>
          </w:tblCellMar>
        </w:tblPrEx>
        <w:tc>
          <w:tcPr>
            <w:tcW w:w="2880" w:type="dxa"/>
            <w:tcBorders>
              <w:top w:val="nil"/>
              <w:left w:val="nil"/>
              <w:bottom w:val="nil"/>
              <w:right w:val="nil"/>
            </w:tcBorders>
          </w:tcPr>
          <w:p w14:paraId="2245D370"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BCD2196"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CC383C">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89008E" w14:paraId="7948A920" w14:textId="77777777">
        <w:tblPrEx>
          <w:tblCellMar>
            <w:top w:w="0" w:type="dxa"/>
            <w:left w:w="0" w:type="dxa"/>
            <w:bottom w:w="0" w:type="dxa"/>
            <w:right w:w="0" w:type="dxa"/>
          </w:tblCellMar>
        </w:tblPrEx>
        <w:tc>
          <w:tcPr>
            <w:tcW w:w="2880" w:type="dxa"/>
            <w:tcBorders>
              <w:top w:val="nil"/>
              <w:left w:val="nil"/>
              <w:bottom w:val="nil"/>
              <w:right w:val="nil"/>
            </w:tcBorders>
          </w:tcPr>
          <w:p w14:paraId="6F6A7B38"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3060708"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89008E" w14:paraId="6EC0D930" w14:textId="77777777">
        <w:tblPrEx>
          <w:tblCellMar>
            <w:top w:w="0" w:type="dxa"/>
            <w:left w:w="0" w:type="dxa"/>
            <w:bottom w:w="0" w:type="dxa"/>
            <w:right w:w="0" w:type="dxa"/>
          </w:tblCellMar>
        </w:tblPrEx>
        <w:tc>
          <w:tcPr>
            <w:tcW w:w="2880" w:type="dxa"/>
            <w:tcBorders>
              <w:top w:val="nil"/>
              <w:left w:val="nil"/>
              <w:bottom w:val="nil"/>
              <w:right w:val="nil"/>
            </w:tcBorders>
          </w:tcPr>
          <w:p w14:paraId="738D2E0D"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0A2CABA0"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7758EBE3"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9008E" w14:paraId="246A5812" w14:textId="77777777">
        <w:tblPrEx>
          <w:tblCellMar>
            <w:top w:w="0" w:type="dxa"/>
            <w:left w:w="0" w:type="dxa"/>
            <w:bottom w:w="0" w:type="dxa"/>
            <w:right w:w="0" w:type="dxa"/>
          </w:tblCellMar>
        </w:tblPrEx>
        <w:tc>
          <w:tcPr>
            <w:tcW w:w="2880" w:type="dxa"/>
            <w:tcBorders>
              <w:top w:val="nil"/>
              <w:left w:val="nil"/>
              <w:bottom w:val="nil"/>
              <w:right w:val="nil"/>
            </w:tcBorders>
          </w:tcPr>
          <w:p w14:paraId="295E6192"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23 00</w:t>
            </w:r>
            <w:r>
              <w:rPr>
                <w:rFonts w:ascii="Courier" w:hAnsi="Courier" w:cs="Courier"/>
                <w:sz w:val="20"/>
                <w:szCs w:val="20"/>
              </w:rPr>
              <w:br/>
            </w:r>
          </w:p>
        </w:tc>
        <w:tc>
          <w:tcPr>
            <w:tcW w:w="4320" w:type="dxa"/>
            <w:tcBorders>
              <w:top w:val="nil"/>
              <w:left w:val="nil"/>
              <w:bottom w:val="nil"/>
              <w:right w:val="nil"/>
            </w:tcBorders>
          </w:tcPr>
          <w:p w14:paraId="24D1EC7E"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89008E" w14:paraId="3F9B544D" w14:textId="77777777">
        <w:tblPrEx>
          <w:tblCellMar>
            <w:top w:w="0" w:type="dxa"/>
            <w:left w:w="0" w:type="dxa"/>
            <w:bottom w:w="0" w:type="dxa"/>
            <w:right w:w="0" w:type="dxa"/>
          </w:tblCellMar>
        </w:tblPrEx>
        <w:tc>
          <w:tcPr>
            <w:tcW w:w="2880" w:type="dxa"/>
            <w:tcBorders>
              <w:top w:val="nil"/>
              <w:left w:val="nil"/>
              <w:bottom w:val="nil"/>
              <w:right w:val="nil"/>
            </w:tcBorders>
          </w:tcPr>
          <w:p w14:paraId="1EC16A28"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7D123C2C"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89008E" w14:paraId="011FAF72" w14:textId="77777777">
        <w:tblPrEx>
          <w:tblCellMar>
            <w:top w:w="0" w:type="dxa"/>
            <w:left w:w="0" w:type="dxa"/>
            <w:bottom w:w="0" w:type="dxa"/>
            <w:right w:w="0" w:type="dxa"/>
          </w:tblCellMar>
        </w:tblPrEx>
        <w:tc>
          <w:tcPr>
            <w:tcW w:w="2880" w:type="dxa"/>
            <w:tcBorders>
              <w:top w:val="nil"/>
              <w:left w:val="nil"/>
              <w:bottom w:val="nil"/>
              <w:right w:val="nil"/>
            </w:tcBorders>
          </w:tcPr>
          <w:p w14:paraId="44FDF29A"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5D50D59C"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89008E" w14:paraId="4B8DFE8F" w14:textId="77777777">
        <w:tblPrEx>
          <w:tblCellMar>
            <w:top w:w="0" w:type="dxa"/>
            <w:left w:w="0" w:type="dxa"/>
            <w:bottom w:w="0" w:type="dxa"/>
            <w:right w:w="0" w:type="dxa"/>
          </w:tblCellMar>
        </w:tblPrEx>
        <w:tc>
          <w:tcPr>
            <w:tcW w:w="2880" w:type="dxa"/>
            <w:tcBorders>
              <w:top w:val="nil"/>
              <w:left w:val="nil"/>
              <w:bottom w:val="nil"/>
              <w:right w:val="nil"/>
            </w:tcBorders>
          </w:tcPr>
          <w:p w14:paraId="379A5FDD"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385C64A6"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 kW, with Auxiliaries</w:t>
            </w:r>
            <w:r>
              <w:rPr>
                <w:rFonts w:ascii="Courier" w:hAnsi="Courier" w:cs="Courier"/>
                <w:sz w:val="20"/>
                <w:szCs w:val="20"/>
              </w:rPr>
              <w:br/>
            </w:r>
          </w:p>
        </w:tc>
      </w:tr>
      <w:tr w:rsidR="0089008E" w14:paraId="017E4027" w14:textId="77777777">
        <w:tblPrEx>
          <w:tblCellMar>
            <w:top w:w="0" w:type="dxa"/>
            <w:left w:w="0" w:type="dxa"/>
            <w:bottom w:w="0" w:type="dxa"/>
            <w:right w:w="0" w:type="dxa"/>
          </w:tblCellMar>
        </w:tblPrEx>
        <w:tc>
          <w:tcPr>
            <w:tcW w:w="2880" w:type="dxa"/>
            <w:tcBorders>
              <w:top w:val="nil"/>
              <w:left w:val="nil"/>
              <w:bottom w:val="nil"/>
              <w:right w:val="nil"/>
            </w:tcBorders>
          </w:tcPr>
          <w:p w14:paraId="216B8E04"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3633EFAB"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89008E" w14:paraId="4C8D6532" w14:textId="77777777">
        <w:tblPrEx>
          <w:tblCellMar>
            <w:top w:w="0" w:type="dxa"/>
            <w:left w:w="0" w:type="dxa"/>
            <w:bottom w:w="0" w:type="dxa"/>
            <w:right w:w="0" w:type="dxa"/>
          </w:tblCellMar>
        </w:tblPrEx>
        <w:tc>
          <w:tcPr>
            <w:tcW w:w="2880" w:type="dxa"/>
            <w:tcBorders>
              <w:top w:val="nil"/>
              <w:left w:val="nil"/>
              <w:bottom w:val="nil"/>
              <w:right w:val="nil"/>
            </w:tcBorders>
          </w:tcPr>
          <w:p w14:paraId="636FC127"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5151DCB8" w14:textId="77777777" w:rsidR="0089008E" w:rsidRDefault="0089008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67700DA6" w14:textId="77777777" w:rsidR="00CC383C" w:rsidRDefault="00CC383C">
      <w:pPr>
        <w:widowControl w:val="0"/>
        <w:autoSpaceDE w:val="0"/>
        <w:autoSpaceDN w:val="0"/>
        <w:adjustRightInd w:val="0"/>
        <w:spacing w:after="0" w:line="240" w:lineRule="auto"/>
        <w:rPr>
          <w:rFonts w:ascii="Courier" w:hAnsi="Courier" w:cs="Courier"/>
          <w:b/>
          <w:bCs/>
          <w:sz w:val="20"/>
          <w:szCs w:val="20"/>
        </w:rPr>
      </w:pPr>
    </w:p>
    <w:p w14:paraId="50C87504"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353E00E2" w14:textId="77777777" w:rsidR="0089008E" w:rsidRDefault="0089008E">
      <w:pPr>
        <w:widowControl w:val="0"/>
        <w:autoSpaceDE w:val="0"/>
        <w:autoSpaceDN w:val="0"/>
        <w:adjustRightInd w:val="0"/>
        <w:spacing w:after="0" w:line="240" w:lineRule="auto"/>
        <w:rPr>
          <w:rFonts w:ascii="ArialMT" w:hAnsi="ArialMT"/>
          <w:sz w:val="20"/>
          <w:szCs w:val="20"/>
        </w:rPr>
      </w:pPr>
    </w:p>
    <w:p w14:paraId="26B49D31"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79FF3864"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4F233B21"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15A042EC" w14:textId="77777777" w:rsidR="0089008E" w:rsidRDefault="0089008E">
      <w:pPr>
        <w:widowControl w:val="0"/>
        <w:autoSpaceDE w:val="0"/>
        <w:autoSpaceDN w:val="0"/>
        <w:adjustRightInd w:val="0"/>
        <w:spacing w:after="0" w:line="240" w:lineRule="auto"/>
        <w:rPr>
          <w:rFonts w:ascii="ArialMT" w:hAnsi="ArialMT"/>
          <w:sz w:val="20"/>
          <w:szCs w:val="20"/>
        </w:rPr>
      </w:pPr>
    </w:p>
    <w:p w14:paraId="40341AB8"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29F1ED85"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4131D7A4"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302A7DA1"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6922552A" w14:textId="77777777" w:rsidR="0089008E" w:rsidRDefault="0089008E">
      <w:pPr>
        <w:widowControl w:val="0"/>
        <w:autoSpaceDE w:val="0"/>
        <w:autoSpaceDN w:val="0"/>
        <w:adjustRightInd w:val="0"/>
        <w:spacing w:after="0" w:line="240" w:lineRule="auto"/>
        <w:rPr>
          <w:rFonts w:ascii="ArialMT" w:hAnsi="ArialMT"/>
          <w:sz w:val="20"/>
          <w:szCs w:val="20"/>
        </w:rPr>
      </w:pPr>
    </w:p>
    <w:p w14:paraId="652A17A1"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 accordance with NFPA 70. Qualified Workers are allowed to be assisted by helpers on a 1 to 1 ratio, provided such helpers are registered in recognized apprenticeship programs.  Submit a </w:t>
      </w:r>
      <w:r>
        <w:rPr>
          <w:rFonts w:ascii="Courier" w:hAnsi="Courier" w:cs="Courier"/>
          <w:sz w:val="20"/>
          <w:szCs w:val="20"/>
        </w:rPr>
        <w:lastRenderedPageBreak/>
        <w:t>certification confirming NEC Qualified Worker requirements.</w:t>
      </w:r>
    </w:p>
    <w:p w14:paraId="1AD9607F"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205795EC" w14:textId="77777777" w:rsidR="0089008E" w:rsidRDefault="0089008E">
      <w:pPr>
        <w:widowControl w:val="0"/>
        <w:autoSpaceDE w:val="0"/>
        <w:autoSpaceDN w:val="0"/>
        <w:adjustRightInd w:val="0"/>
        <w:spacing w:after="0" w:line="240" w:lineRule="auto"/>
        <w:rPr>
          <w:rFonts w:ascii="ArialMT" w:hAnsi="ArialMT"/>
          <w:sz w:val="20"/>
          <w:szCs w:val="20"/>
        </w:rPr>
      </w:pPr>
    </w:p>
    <w:p w14:paraId="5B1F3189"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56BC3474"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0D351E42" w14:textId="77777777" w:rsidR="0089008E" w:rsidRDefault="0089008E">
      <w:pPr>
        <w:widowControl w:val="0"/>
        <w:autoSpaceDE w:val="0"/>
        <w:autoSpaceDN w:val="0"/>
        <w:adjustRightInd w:val="0"/>
        <w:spacing w:after="0" w:line="240" w:lineRule="auto"/>
        <w:rPr>
          <w:rFonts w:ascii="ArialMT" w:hAnsi="ArialMT"/>
          <w:sz w:val="20"/>
          <w:szCs w:val="20"/>
        </w:rPr>
      </w:pPr>
    </w:p>
    <w:p w14:paraId="49D694D4"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6 cabling systems.</w:t>
      </w:r>
    </w:p>
    <w:p w14:paraId="48187476"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6D38BED6" w14:textId="77777777" w:rsidR="0089008E" w:rsidRDefault="0089008E">
      <w:pPr>
        <w:widowControl w:val="0"/>
        <w:autoSpaceDE w:val="0"/>
        <w:autoSpaceDN w:val="0"/>
        <w:adjustRightInd w:val="0"/>
        <w:spacing w:after="0" w:line="240" w:lineRule="auto"/>
        <w:rPr>
          <w:rFonts w:ascii="ArialMT" w:hAnsi="ArialMT"/>
          <w:sz w:val="20"/>
          <w:szCs w:val="20"/>
        </w:rPr>
      </w:pPr>
    </w:p>
    <w:p w14:paraId="34FE0E21"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1170E188"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3288D435" w14:textId="77777777" w:rsidR="0089008E" w:rsidRDefault="0089008E">
      <w:pPr>
        <w:widowControl w:val="0"/>
        <w:autoSpaceDE w:val="0"/>
        <w:autoSpaceDN w:val="0"/>
        <w:adjustRightInd w:val="0"/>
        <w:spacing w:after="0" w:line="240" w:lineRule="auto"/>
        <w:rPr>
          <w:rFonts w:ascii="ArialMT" w:hAnsi="ArialMT"/>
          <w:sz w:val="20"/>
          <w:szCs w:val="20"/>
        </w:rPr>
      </w:pPr>
    </w:p>
    <w:p w14:paraId="4641B8C4"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625A03EE"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32559B4D" w14:textId="77777777" w:rsidR="0089008E" w:rsidRDefault="0089008E">
      <w:pPr>
        <w:widowControl w:val="0"/>
        <w:autoSpaceDE w:val="0"/>
        <w:autoSpaceDN w:val="0"/>
        <w:adjustRightInd w:val="0"/>
        <w:spacing w:after="0" w:line="240" w:lineRule="auto"/>
        <w:rPr>
          <w:rFonts w:ascii="ArialMT" w:hAnsi="ArialMT"/>
          <w:sz w:val="20"/>
          <w:szCs w:val="20"/>
        </w:rPr>
      </w:pPr>
    </w:p>
    <w:p w14:paraId="1933AAA6"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6E265554"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4FA46C1A" w14:textId="77777777" w:rsidR="0089008E" w:rsidRDefault="0089008E">
      <w:pPr>
        <w:widowControl w:val="0"/>
        <w:autoSpaceDE w:val="0"/>
        <w:autoSpaceDN w:val="0"/>
        <w:adjustRightInd w:val="0"/>
        <w:spacing w:after="0" w:line="240" w:lineRule="auto"/>
        <w:rPr>
          <w:rFonts w:ascii="ArialMT" w:hAnsi="ArialMT"/>
          <w:sz w:val="20"/>
          <w:szCs w:val="20"/>
        </w:rPr>
      </w:pPr>
    </w:p>
    <w:p w14:paraId="71D4138F"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6FFF474A"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D50 1.3.7 Electrical System Startup and Testing </w:t>
      </w:r>
    </w:p>
    <w:p w14:paraId="2F5EC2EB" w14:textId="77777777" w:rsidR="0089008E" w:rsidRDefault="0089008E">
      <w:pPr>
        <w:widowControl w:val="0"/>
        <w:autoSpaceDE w:val="0"/>
        <w:autoSpaceDN w:val="0"/>
        <w:adjustRightInd w:val="0"/>
        <w:spacing w:after="0" w:line="240" w:lineRule="auto"/>
        <w:rPr>
          <w:rFonts w:ascii="ArialMT" w:hAnsi="ArialMT"/>
          <w:sz w:val="20"/>
          <w:szCs w:val="20"/>
        </w:rPr>
      </w:pPr>
    </w:p>
    <w:p w14:paraId="61686D89"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7E3F1B80"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560EEB92"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15701370" w14:textId="77777777" w:rsidR="0089008E" w:rsidRDefault="0089008E">
      <w:pPr>
        <w:widowControl w:val="0"/>
        <w:autoSpaceDE w:val="0"/>
        <w:autoSpaceDN w:val="0"/>
        <w:adjustRightInd w:val="0"/>
        <w:spacing w:after="0" w:line="240" w:lineRule="auto"/>
        <w:rPr>
          <w:rFonts w:ascii="ArialMT" w:hAnsi="ArialMT"/>
          <w:sz w:val="20"/>
          <w:szCs w:val="20"/>
        </w:rPr>
      </w:pPr>
    </w:p>
    <w:p w14:paraId="07A66989"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162B68F1"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1A65938F" w14:textId="77777777" w:rsidR="0089008E" w:rsidRDefault="0089008E">
      <w:pPr>
        <w:widowControl w:val="0"/>
        <w:autoSpaceDE w:val="0"/>
        <w:autoSpaceDN w:val="0"/>
        <w:adjustRightInd w:val="0"/>
        <w:spacing w:after="0" w:line="240" w:lineRule="auto"/>
        <w:rPr>
          <w:rFonts w:ascii="ArialMT" w:hAnsi="ArialMT"/>
          <w:sz w:val="20"/>
          <w:szCs w:val="20"/>
        </w:rPr>
      </w:pPr>
    </w:p>
    <w:p w14:paraId="45DA9CA8"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are to be visible on all test equipment.</w:t>
      </w:r>
    </w:p>
    <w:p w14:paraId="6EB8AC59"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3DB8D1EF"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65AA48C"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0E679030"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361348B2"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w:t>
      </w:r>
      <w:r>
        <w:rPr>
          <w:rFonts w:ascii="Courier" w:hAnsi="Courier" w:cs="Courier"/>
          <w:sz w:val="20"/>
          <w:szCs w:val="20"/>
        </w:rPr>
        <w:lastRenderedPageBreak/>
        <w:t xml:space="preserve">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1CD8A48A"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3E2D0DBC"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6174C9B3"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586AC127"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1280C8F1"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is to include plan for testing for signal leakage.</w:t>
      </w:r>
    </w:p>
    <w:p w14:paraId="71A97BDF"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Electronic security systems (ESS) – Test ESS in accordance with UFGS requirements.</w:t>
      </w:r>
    </w:p>
    <w:p w14:paraId="0E020E4E"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Grounding systems - Test the grounding system in accordance with NETA ATS.</w:t>
      </w:r>
    </w:p>
    <w:p w14:paraId="7FEB7636"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Lightning protection - Upon completion of the installation, furnish the UL Lightning Protection Inspection Certificate certified to NFPA 780 for the system.</w:t>
      </w:r>
    </w:p>
    <w:p w14:paraId="0722F872"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Emergency lighting - Test emergency lighting that is intended for means of egress in accordance with NFPA 101, Section 5-9. Confirm the emergency lighting system operates for a minimum of 90 minutes and emergency illumination satisfies NFPA 101, Section 5-9, specified </w:t>
      </w:r>
      <w:r>
        <w:rPr>
          <w:rFonts w:ascii="Courier" w:hAnsi="Courier" w:cs="Courier"/>
          <w:sz w:val="20"/>
          <w:szCs w:val="20"/>
        </w:rPr>
        <w:lastRenderedPageBreak/>
        <w:t>levels.</w:t>
      </w:r>
    </w:p>
    <w:p w14:paraId="63A1E695" w14:textId="77777777" w:rsidR="0089008E" w:rsidRDefault="0089008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Building Integrated or Mounted Photovoltaic (BIMPV) System - Start up report including system performance.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Conditions(STC).</w:t>
      </w:r>
    </w:p>
    <w:p w14:paraId="5517D2AC" w14:textId="77777777" w:rsidR="0089008E" w:rsidRDefault="0089008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DF9E395"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469C8F77" w14:textId="77777777" w:rsidR="0089008E" w:rsidRDefault="0089008E">
      <w:pPr>
        <w:widowControl w:val="0"/>
        <w:autoSpaceDE w:val="0"/>
        <w:autoSpaceDN w:val="0"/>
        <w:adjustRightInd w:val="0"/>
        <w:spacing w:after="0" w:line="240" w:lineRule="auto"/>
        <w:rPr>
          <w:rFonts w:ascii="ArialMT" w:hAnsi="ArialMT"/>
          <w:sz w:val="20"/>
          <w:szCs w:val="20"/>
        </w:rPr>
      </w:pPr>
    </w:p>
    <w:p w14:paraId="7F3894E1"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38B474F9" w14:textId="77777777" w:rsidR="0089008E" w:rsidRDefault="0089008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Automatic Transfer Switches, and Switchboards and Switchgear.</w:t>
      </w:r>
    </w:p>
    <w:p w14:paraId="7DF84A65"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394B1202" w14:textId="77777777" w:rsidR="0089008E" w:rsidRDefault="0089008E">
      <w:pPr>
        <w:widowControl w:val="0"/>
        <w:autoSpaceDE w:val="0"/>
        <w:autoSpaceDN w:val="0"/>
        <w:adjustRightInd w:val="0"/>
        <w:spacing w:after="0" w:line="240" w:lineRule="auto"/>
        <w:rPr>
          <w:rFonts w:ascii="ArialMT" w:hAnsi="ArialMT"/>
          <w:sz w:val="20"/>
          <w:szCs w:val="20"/>
        </w:rPr>
      </w:pPr>
    </w:p>
    <w:p w14:paraId="0FFEA062"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365B9848"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2EDE356"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23 00, </w:t>
      </w:r>
      <w:r>
        <w:rPr>
          <w:rFonts w:ascii="Courier" w:hAnsi="Courier" w:cs="Courier"/>
          <w:i/>
          <w:iCs/>
          <w:sz w:val="20"/>
          <w:szCs w:val="20"/>
        </w:rPr>
        <w:t>Low-Voltage Switchgear</w:t>
      </w:r>
    </w:p>
    <w:p w14:paraId="2B374AA3"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UFGS 26 24 13,</w:t>
      </w:r>
      <w:r>
        <w:rPr>
          <w:rFonts w:ascii="Courier" w:hAnsi="Courier" w:cs="Courier"/>
          <w:i/>
          <w:iCs/>
          <w:sz w:val="20"/>
          <w:szCs w:val="20"/>
        </w:rPr>
        <w:t xml:space="preserve"> Switchboards</w:t>
      </w:r>
    </w:p>
    <w:p w14:paraId="03371461"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73157373"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18FAF50C"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6E9797E9"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48ABBB95"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7F48195E"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p>
    <w:p w14:paraId="0C022DFA"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4AAA88FE" w14:textId="77777777" w:rsidR="0089008E" w:rsidRDefault="0089008E">
      <w:pPr>
        <w:widowControl w:val="0"/>
        <w:autoSpaceDE w:val="0"/>
        <w:autoSpaceDN w:val="0"/>
        <w:adjustRightInd w:val="0"/>
        <w:spacing w:after="0" w:line="240" w:lineRule="auto"/>
        <w:rPr>
          <w:rFonts w:ascii="ArialMT" w:hAnsi="ArialMT"/>
          <w:sz w:val="20"/>
          <w:szCs w:val="20"/>
        </w:rPr>
      </w:pPr>
    </w:p>
    <w:p w14:paraId="0B564275"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7402F3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4460FB7F" w14:textId="77777777" w:rsidR="0089008E" w:rsidRDefault="0089008E">
      <w:pPr>
        <w:widowControl w:val="0"/>
        <w:autoSpaceDE w:val="0"/>
        <w:autoSpaceDN w:val="0"/>
        <w:adjustRightInd w:val="0"/>
        <w:spacing w:after="0" w:line="240" w:lineRule="auto"/>
        <w:rPr>
          <w:rFonts w:ascii="ArialMT" w:hAnsi="ArialMT"/>
          <w:sz w:val="20"/>
          <w:szCs w:val="20"/>
        </w:rPr>
      </w:pPr>
    </w:p>
    <w:p w14:paraId="579D03CA"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3DA72F41"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51CCA668" w14:textId="77777777" w:rsidR="0089008E" w:rsidRDefault="0089008E">
      <w:pPr>
        <w:widowControl w:val="0"/>
        <w:autoSpaceDE w:val="0"/>
        <w:autoSpaceDN w:val="0"/>
        <w:adjustRightInd w:val="0"/>
        <w:spacing w:after="0" w:line="240" w:lineRule="auto"/>
        <w:ind w:left="1440"/>
        <w:rPr>
          <w:rFonts w:ascii="Courier" w:hAnsi="Courier" w:cs="Courier"/>
          <w:sz w:val="20"/>
          <w:szCs w:val="20"/>
        </w:rPr>
      </w:pPr>
    </w:p>
    <w:p w14:paraId="3318BCCC"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570FAFDB"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0FDA44EB" w14:textId="77777777" w:rsidR="0089008E" w:rsidRDefault="0089008E">
      <w:pPr>
        <w:widowControl w:val="0"/>
        <w:autoSpaceDE w:val="0"/>
        <w:autoSpaceDN w:val="0"/>
        <w:adjustRightInd w:val="0"/>
        <w:spacing w:after="0" w:line="240" w:lineRule="auto"/>
        <w:rPr>
          <w:rFonts w:ascii="ArialMT" w:hAnsi="ArialMT"/>
          <w:sz w:val="20"/>
          <w:szCs w:val="20"/>
        </w:rPr>
      </w:pPr>
    </w:p>
    <w:p w14:paraId="4392B57A"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E48D572"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7B31653B" w14:textId="77777777" w:rsidR="0089008E" w:rsidRDefault="0089008E">
      <w:pPr>
        <w:widowControl w:val="0"/>
        <w:autoSpaceDE w:val="0"/>
        <w:autoSpaceDN w:val="0"/>
        <w:adjustRightInd w:val="0"/>
        <w:spacing w:after="0" w:line="240" w:lineRule="auto"/>
        <w:rPr>
          <w:rFonts w:ascii="ArialMT" w:hAnsi="ArialMT"/>
          <w:sz w:val="20"/>
          <w:szCs w:val="20"/>
        </w:rPr>
      </w:pPr>
    </w:p>
    <w:p w14:paraId="31057B26"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3A523E3E" w14:textId="77777777" w:rsidR="0089008E" w:rsidRDefault="0089008E">
      <w:pPr>
        <w:widowControl w:val="0"/>
        <w:autoSpaceDE w:val="0"/>
        <w:autoSpaceDN w:val="0"/>
        <w:adjustRightInd w:val="0"/>
        <w:spacing w:after="0" w:line="240" w:lineRule="auto"/>
        <w:rPr>
          <w:rFonts w:ascii="ArialMT" w:hAnsi="ArialMT"/>
          <w:sz w:val="20"/>
          <w:szCs w:val="20"/>
        </w:rPr>
      </w:pPr>
    </w:p>
    <w:p w14:paraId="002A9769"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7CFF442C"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67E7528E" w14:textId="77777777" w:rsidR="0089008E" w:rsidRDefault="0089008E">
      <w:pPr>
        <w:widowControl w:val="0"/>
        <w:autoSpaceDE w:val="0"/>
        <w:autoSpaceDN w:val="0"/>
        <w:adjustRightInd w:val="0"/>
        <w:spacing w:after="0" w:line="240" w:lineRule="auto"/>
        <w:rPr>
          <w:rFonts w:ascii="ArialMT" w:hAnsi="ArialMT"/>
          <w:sz w:val="20"/>
          <w:szCs w:val="20"/>
        </w:rPr>
      </w:pPr>
    </w:p>
    <w:p w14:paraId="30570281"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1507DE71"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low voltage switchgear is required, the Designer of Record must utilize UFGS </w:t>
      </w:r>
      <w:r>
        <w:rPr>
          <w:rFonts w:ascii="Courier" w:hAnsi="Courier" w:cs="Courier"/>
          <w:sz w:val="20"/>
          <w:szCs w:val="20"/>
        </w:rPr>
        <w:lastRenderedPageBreak/>
        <w:t>Section 26 23 00 for the project specification, and submit the edited specification section as a part of the design submittal for the project.</w:t>
      </w:r>
    </w:p>
    <w:p w14:paraId="69ED44C7"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4E747B2E"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65A67B56" w14:textId="77777777" w:rsidR="0089008E" w:rsidRDefault="0089008E">
      <w:pPr>
        <w:widowControl w:val="0"/>
        <w:autoSpaceDE w:val="0"/>
        <w:autoSpaceDN w:val="0"/>
        <w:adjustRightInd w:val="0"/>
        <w:spacing w:after="0" w:line="240" w:lineRule="auto"/>
        <w:rPr>
          <w:rFonts w:ascii="ArialMT" w:hAnsi="ArialMT"/>
          <w:sz w:val="20"/>
          <w:szCs w:val="20"/>
        </w:rPr>
      </w:pPr>
    </w:p>
    <w:p w14:paraId="3ED67419"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4430C577" w14:textId="77777777" w:rsidR="0089008E" w:rsidRDefault="0089008E">
      <w:pPr>
        <w:widowControl w:val="0"/>
        <w:autoSpaceDE w:val="0"/>
        <w:autoSpaceDN w:val="0"/>
        <w:adjustRightInd w:val="0"/>
        <w:spacing w:after="0" w:line="240" w:lineRule="auto"/>
        <w:rPr>
          <w:rFonts w:ascii="ArialMT" w:hAnsi="ArialMT"/>
          <w:sz w:val="20"/>
          <w:szCs w:val="20"/>
        </w:rPr>
      </w:pPr>
    </w:p>
    <w:p w14:paraId="1E142CAA"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070245B6"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7D390352"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0F416770" w14:textId="77777777" w:rsidR="0089008E" w:rsidRDefault="0089008E">
      <w:pPr>
        <w:widowControl w:val="0"/>
        <w:autoSpaceDE w:val="0"/>
        <w:autoSpaceDN w:val="0"/>
        <w:adjustRightInd w:val="0"/>
        <w:spacing w:after="0" w:line="240" w:lineRule="auto"/>
        <w:rPr>
          <w:rFonts w:ascii="ArialMT" w:hAnsi="ArialMT"/>
          <w:sz w:val="20"/>
          <w:szCs w:val="20"/>
        </w:rPr>
      </w:pPr>
    </w:p>
    <w:p w14:paraId="5B29F6E6"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73F1ACC5"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197DEBE4" w14:textId="77777777" w:rsidR="0089008E" w:rsidRDefault="0089008E">
      <w:pPr>
        <w:widowControl w:val="0"/>
        <w:autoSpaceDE w:val="0"/>
        <w:autoSpaceDN w:val="0"/>
        <w:adjustRightInd w:val="0"/>
        <w:spacing w:after="0" w:line="240" w:lineRule="auto"/>
        <w:rPr>
          <w:rFonts w:ascii="ArialMT" w:hAnsi="ArialMT"/>
          <w:sz w:val="20"/>
          <w:szCs w:val="20"/>
        </w:rPr>
      </w:pPr>
    </w:p>
    <w:p w14:paraId="0ECF5A14" w14:textId="77777777" w:rsidR="0089008E" w:rsidRDefault="0089008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43BF7959" w14:textId="77777777" w:rsidR="0089008E" w:rsidRDefault="0089008E">
      <w:pPr>
        <w:widowControl w:val="0"/>
        <w:autoSpaceDE w:val="0"/>
        <w:autoSpaceDN w:val="0"/>
        <w:adjustRightInd w:val="0"/>
        <w:spacing w:after="0" w:line="240" w:lineRule="auto"/>
        <w:rPr>
          <w:rFonts w:ascii="Courier" w:hAnsi="Courier" w:cs="Courier"/>
          <w:vanish/>
          <w:sz w:val="20"/>
          <w:szCs w:val="20"/>
        </w:rPr>
      </w:pPr>
    </w:p>
    <w:p w14:paraId="239F1B22"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29E0ABF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2B32CB13" w14:textId="77777777" w:rsidR="0089008E" w:rsidRDefault="0089008E">
      <w:pPr>
        <w:widowControl w:val="0"/>
        <w:autoSpaceDE w:val="0"/>
        <w:autoSpaceDN w:val="0"/>
        <w:adjustRightInd w:val="0"/>
        <w:spacing w:after="0" w:line="240" w:lineRule="auto"/>
        <w:rPr>
          <w:rFonts w:ascii="ArialMT" w:hAnsi="ArialMT"/>
          <w:sz w:val="20"/>
          <w:szCs w:val="20"/>
        </w:rPr>
      </w:pPr>
    </w:p>
    <w:p w14:paraId="56A55A4A"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Variable Frequency Drives are required, the Designer of Record must utilize UFGS Section 26 29 23 for the project specification, and submit the edited specification section as a part of the design submittal for the project.</w:t>
      </w:r>
    </w:p>
    <w:p w14:paraId="2085A02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415EA947" w14:textId="77777777" w:rsidR="0089008E" w:rsidRDefault="0089008E">
      <w:pPr>
        <w:widowControl w:val="0"/>
        <w:autoSpaceDE w:val="0"/>
        <w:autoSpaceDN w:val="0"/>
        <w:adjustRightInd w:val="0"/>
        <w:spacing w:after="0" w:line="240" w:lineRule="auto"/>
        <w:rPr>
          <w:rFonts w:ascii="ArialMT" w:hAnsi="ArialMT"/>
          <w:sz w:val="20"/>
          <w:szCs w:val="20"/>
        </w:rPr>
      </w:pPr>
    </w:p>
    <w:p w14:paraId="6790D4D8"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3A424A52" w14:textId="77777777" w:rsidR="0089008E" w:rsidRDefault="0089008E">
      <w:pPr>
        <w:widowControl w:val="0"/>
        <w:autoSpaceDE w:val="0"/>
        <w:autoSpaceDN w:val="0"/>
        <w:adjustRightInd w:val="0"/>
        <w:spacing w:after="0" w:line="240" w:lineRule="auto"/>
        <w:rPr>
          <w:rFonts w:ascii="ArialMT" w:hAnsi="ArialMT"/>
          <w:sz w:val="20"/>
          <w:szCs w:val="20"/>
        </w:rPr>
      </w:pPr>
    </w:p>
    <w:p w14:paraId="1C29FC31"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11BC9375" w14:textId="77777777" w:rsidR="0089008E" w:rsidRDefault="0089008E">
      <w:pPr>
        <w:widowControl w:val="0"/>
        <w:autoSpaceDE w:val="0"/>
        <w:autoSpaceDN w:val="0"/>
        <w:adjustRightInd w:val="0"/>
        <w:spacing w:after="0" w:line="240" w:lineRule="auto"/>
        <w:rPr>
          <w:rFonts w:ascii="ArialMT" w:hAnsi="ArialMT"/>
          <w:sz w:val="20"/>
          <w:szCs w:val="20"/>
        </w:rPr>
      </w:pPr>
    </w:p>
    <w:p w14:paraId="0A71B710"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4788A632" w14:textId="77777777" w:rsidR="0089008E" w:rsidRDefault="0089008E">
      <w:pPr>
        <w:widowControl w:val="0"/>
        <w:autoSpaceDE w:val="0"/>
        <w:autoSpaceDN w:val="0"/>
        <w:adjustRightInd w:val="0"/>
        <w:spacing w:after="0" w:line="240" w:lineRule="auto"/>
        <w:rPr>
          <w:rFonts w:ascii="ArialMT" w:hAnsi="ArialMT"/>
          <w:sz w:val="20"/>
          <w:szCs w:val="20"/>
        </w:rPr>
      </w:pPr>
    </w:p>
    <w:p w14:paraId="605CADA5"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5E7E78D8"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34EED182"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48E8364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D502002 LIGHTING EQUIPMENT </w:t>
      </w:r>
    </w:p>
    <w:p w14:paraId="0F780C28" w14:textId="77777777" w:rsidR="0089008E" w:rsidRDefault="0089008E">
      <w:pPr>
        <w:widowControl w:val="0"/>
        <w:autoSpaceDE w:val="0"/>
        <w:autoSpaceDN w:val="0"/>
        <w:adjustRightInd w:val="0"/>
        <w:spacing w:after="0" w:line="240" w:lineRule="auto"/>
        <w:rPr>
          <w:rFonts w:ascii="ArialMT" w:hAnsi="ArialMT"/>
          <w:sz w:val="20"/>
          <w:szCs w:val="20"/>
        </w:rPr>
      </w:pPr>
    </w:p>
    <w:p w14:paraId="0B770864"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70899E18"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6A8300A4" w14:textId="77777777" w:rsidR="0089008E" w:rsidRDefault="0089008E">
      <w:pPr>
        <w:widowControl w:val="0"/>
        <w:autoSpaceDE w:val="0"/>
        <w:autoSpaceDN w:val="0"/>
        <w:adjustRightInd w:val="0"/>
        <w:spacing w:after="0" w:line="240" w:lineRule="auto"/>
        <w:rPr>
          <w:rFonts w:ascii="ArialMT" w:hAnsi="ArialMT"/>
          <w:sz w:val="20"/>
          <w:szCs w:val="20"/>
        </w:rPr>
      </w:pPr>
    </w:p>
    <w:p w14:paraId="3EBC9295"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63503365"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16D09EA8" w14:textId="77777777" w:rsidR="0089008E" w:rsidRDefault="0089008E">
      <w:pPr>
        <w:widowControl w:val="0"/>
        <w:autoSpaceDE w:val="0"/>
        <w:autoSpaceDN w:val="0"/>
        <w:adjustRightInd w:val="0"/>
        <w:spacing w:after="0" w:line="240" w:lineRule="auto"/>
        <w:rPr>
          <w:rFonts w:ascii="ArialMT" w:hAnsi="ArialMT"/>
          <w:sz w:val="20"/>
          <w:szCs w:val="20"/>
        </w:rPr>
      </w:pPr>
    </w:p>
    <w:p w14:paraId="5C635B43"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6AB0F713" w14:textId="77777777" w:rsidR="0089008E" w:rsidRDefault="0089008E">
      <w:pPr>
        <w:widowControl w:val="0"/>
        <w:autoSpaceDE w:val="0"/>
        <w:autoSpaceDN w:val="0"/>
        <w:adjustRightInd w:val="0"/>
        <w:spacing w:after="0" w:line="240" w:lineRule="auto"/>
        <w:rPr>
          <w:rFonts w:ascii="ArialMT" w:hAnsi="ArialMT"/>
          <w:sz w:val="20"/>
          <w:szCs w:val="20"/>
        </w:rPr>
      </w:pPr>
    </w:p>
    <w:p w14:paraId="220376A9"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79EBF44D" w14:textId="77777777" w:rsidR="0089008E" w:rsidRDefault="0089008E">
      <w:pPr>
        <w:widowControl w:val="0"/>
        <w:autoSpaceDE w:val="0"/>
        <w:autoSpaceDN w:val="0"/>
        <w:adjustRightInd w:val="0"/>
        <w:spacing w:after="0" w:line="240" w:lineRule="auto"/>
        <w:rPr>
          <w:rFonts w:ascii="ArialMT" w:hAnsi="ArialMT"/>
          <w:sz w:val="20"/>
          <w:szCs w:val="20"/>
        </w:rPr>
      </w:pPr>
    </w:p>
    <w:p w14:paraId="6C08360A"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120E1872" w14:textId="77777777" w:rsidR="0089008E" w:rsidRDefault="0089008E">
      <w:pPr>
        <w:widowControl w:val="0"/>
        <w:autoSpaceDE w:val="0"/>
        <w:autoSpaceDN w:val="0"/>
        <w:adjustRightInd w:val="0"/>
        <w:spacing w:after="0" w:line="240" w:lineRule="auto"/>
        <w:rPr>
          <w:rFonts w:ascii="ArialMT" w:hAnsi="ArialMT"/>
          <w:sz w:val="20"/>
          <w:szCs w:val="20"/>
        </w:rPr>
      </w:pPr>
    </w:p>
    <w:p w14:paraId="41CC75C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5BD00FA4" w14:textId="77777777" w:rsidR="0089008E" w:rsidRDefault="0089008E">
      <w:pPr>
        <w:widowControl w:val="0"/>
        <w:autoSpaceDE w:val="0"/>
        <w:autoSpaceDN w:val="0"/>
        <w:adjustRightInd w:val="0"/>
        <w:spacing w:after="0" w:line="240" w:lineRule="auto"/>
        <w:rPr>
          <w:rFonts w:ascii="ArialMT" w:hAnsi="ArialMT"/>
          <w:sz w:val="20"/>
          <w:szCs w:val="20"/>
        </w:rPr>
      </w:pPr>
    </w:p>
    <w:p w14:paraId="57F4DC12"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67AB820B" w14:textId="77777777" w:rsidR="0089008E" w:rsidRDefault="0089008E">
      <w:pPr>
        <w:widowControl w:val="0"/>
        <w:autoSpaceDE w:val="0"/>
        <w:autoSpaceDN w:val="0"/>
        <w:adjustRightInd w:val="0"/>
        <w:spacing w:after="0" w:line="240" w:lineRule="auto"/>
        <w:rPr>
          <w:rFonts w:ascii="ArialMT" w:hAnsi="ArialMT"/>
          <w:sz w:val="20"/>
          <w:szCs w:val="20"/>
        </w:rPr>
      </w:pPr>
    </w:p>
    <w:p w14:paraId="39A8C23A"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1A3009EF" w14:textId="77777777" w:rsidR="0089008E" w:rsidRDefault="0089008E">
      <w:pPr>
        <w:widowControl w:val="0"/>
        <w:autoSpaceDE w:val="0"/>
        <w:autoSpaceDN w:val="0"/>
        <w:adjustRightInd w:val="0"/>
        <w:spacing w:after="0" w:line="240" w:lineRule="auto"/>
        <w:rPr>
          <w:rFonts w:ascii="ArialMT" w:hAnsi="ArialMT"/>
          <w:sz w:val="20"/>
          <w:szCs w:val="20"/>
        </w:rPr>
      </w:pPr>
    </w:p>
    <w:p w14:paraId="3FF9C7A7"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6C6D237D" w14:textId="77777777" w:rsidR="0089008E" w:rsidRDefault="0089008E">
      <w:pPr>
        <w:widowControl w:val="0"/>
        <w:autoSpaceDE w:val="0"/>
        <w:autoSpaceDN w:val="0"/>
        <w:adjustRightInd w:val="0"/>
        <w:spacing w:after="0" w:line="240" w:lineRule="auto"/>
        <w:rPr>
          <w:rFonts w:ascii="ArialMT" w:hAnsi="ArialMT"/>
          <w:sz w:val="20"/>
          <w:szCs w:val="20"/>
        </w:rPr>
      </w:pPr>
    </w:p>
    <w:p w14:paraId="31F759B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793A6DB7" w14:textId="77777777" w:rsidR="0089008E" w:rsidRDefault="0089008E">
      <w:pPr>
        <w:widowControl w:val="0"/>
        <w:autoSpaceDE w:val="0"/>
        <w:autoSpaceDN w:val="0"/>
        <w:adjustRightInd w:val="0"/>
        <w:spacing w:after="0" w:line="240" w:lineRule="auto"/>
        <w:rPr>
          <w:rFonts w:ascii="ArialMT" w:hAnsi="ArialMT"/>
          <w:sz w:val="20"/>
          <w:szCs w:val="20"/>
        </w:rPr>
      </w:pPr>
    </w:p>
    <w:p w14:paraId="518FFF50"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1C428764" w14:textId="77777777" w:rsidR="0089008E" w:rsidRDefault="0089008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D503005 1.1.1 Closed Circuit Television (CCTV) for Child Monitoring </w:t>
      </w:r>
    </w:p>
    <w:p w14:paraId="3F50CD50" w14:textId="77777777" w:rsidR="0089008E" w:rsidRDefault="0089008E">
      <w:pPr>
        <w:widowControl w:val="0"/>
        <w:autoSpaceDE w:val="0"/>
        <w:autoSpaceDN w:val="0"/>
        <w:adjustRightInd w:val="0"/>
        <w:spacing w:after="0" w:line="240" w:lineRule="auto"/>
        <w:rPr>
          <w:rFonts w:ascii="ArialMT" w:hAnsi="ArialMT"/>
          <w:sz w:val="20"/>
          <w:szCs w:val="20"/>
        </w:rPr>
      </w:pPr>
    </w:p>
    <w:p w14:paraId="19E14291" w14:textId="77777777" w:rsidR="0089008E" w:rsidRDefault="0089008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UFC 4-740-14, </w:t>
      </w:r>
      <w:r>
        <w:rPr>
          <w:rFonts w:ascii="Courier" w:hAnsi="Courier" w:cs="Courier"/>
          <w:i/>
          <w:iCs/>
          <w:sz w:val="20"/>
          <w:szCs w:val="20"/>
        </w:rPr>
        <w:t>Child Development Centers</w:t>
      </w:r>
      <w:r w:rsidR="00CC383C">
        <w:rPr>
          <w:rFonts w:ascii="Courier" w:hAnsi="Courier" w:cs="Courier"/>
          <w:i/>
          <w:iCs/>
          <w:sz w:val="20"/>
          <w:szCs w:val="20"/>
        </w:rPr>
        <w:t xml:space="preserve"> </w:t>
      </w:r>
      <w:r>
        <w:rPr>
          <w:rFonts w:ascii="Courier" w:hAnsi="Courier" w:cs="Courier"/>
          <w:sz w:val="20"/>
          <w:szCs w:val="20"/>
        </w:rPr>
        <w:t xml:space="preserve">for the general design requirements for this CCTV SYSTEM, and refer to UFC 4-021-02, </w:t>
      </w:r>
      <w:r>
        <w:rPr>
          <w:rFonts w:ascii="Courier" w:hAnsi="Courier" w:cs="Courier"/>
          <w:i/>
          <w:iCs/>
          <w:sz w:val="20"/>
          <w:szCs w:val="20"/>
        </w:rPr>
        <w:t>Electronic Security Systems</w:t>
      </w:r>
      <w:r>
        <w:rPr>
          <w:rFonts w:ascii="Courier" w:hAnsi="Courier" w:cs="Courier"/>
          <w:sz w:val="20"/>
          <w:szCs w:val="20"/>
        </w:rPr>
        <w:t>, for detailed design requirements.</w:t>
      </w:r>
    </w:p>
    <w:p w14:paraId="71C3799B"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731D33B4" w14:textId="77777777" w:rsidR="0089008E" w:rsidRDefault="0089008E">
      <w:pPr>
        <w:widowControl w:val="0"/>
        <w:autoSpaceDE w:val="0"/>
        <w:autoSpaceDN w:val="0"/>
        <w:adjustRightInd w:val="0"/>
        <w:spacing w:after="0" w:line="240" w:lineRule="auto"/>
        <w:rPr>
          <w:rFonts w:ascii="ArialMT" w:hAnsi="ArialMT"/>
          <w:sz w:val="20"/>
          <w:szCs w:val="20"/>
        </w:rPr>
      </w:pPr>
    </w:p>
    <w:p w14:paraId="42557F18"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64F99B8D" w14:textId="77777777" w:rsidR="0089008E" w:rsidRDefault="0089008E">
      <w:pPr>
        <w:widowControl w:val="0"/>
        <w:autoSpaceDE w:val="0"/>
        <w:autoSpaceDN w:val="0"/>
        <w:adjustRightInd w:val="0"/>
        <w:spacing w:after="0" w:line="240" w:lineRule="auto"/>
        <w:rPr>
          <w:rFonts w:ascii="ArialMT" w:hAnsi="ArialMT"/>
          <w:sz w:val="20"/>
          <w:szCs w:val="20"/>
        </w:rPr>
      </w:pPr>
    </w:p>
    <w:p w14:paraId="56D15646"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37E7A468" w14:textId="77777777" w:rsidR="0089008E" w:rsidRDefault="0089008E">
      <w:pPr>
        <w:widowControl w:val="0"/>
        <w:autoSpaceDE w:val="0"/>
        <w:autoSpaceDN w:val="0"/>
        <w:adjustRightInd w:val="0"/>
        <w:spacing w:after="0" w:line="240" w:lineRule="auto"/>
        <w:rPr>
          <w:rFonts w:ascii="ArialMT" w:hAnsi="ArialMT"/>
          <w:sz w:val="20"/>
          <w:szCs w:val="20"/>
        </w:rPr>
      </w:pPr>
    </w:p>
    <w:p w14:paraId="4C9AEF9D"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6EE73EF6" w14:textId="77777777" w:rsidR="0089008E" w:rsidRDefault="0089008E">
      <w:pPr>
        <w:widowControl w:val="0"/>
        <w:autoSpaceDE w:val="0"/>
        <w:autoSpaceDN w:val="0"/>
        <w:adjustRightInd w:val="0"/>
        <w:spacing w:after="0" w:line="240" w:lineRule="auto"/>
        <w:rPr>
          <w:rFonts w:ascii="ArialMT" w:hAnsi="ArialMT"/>
          <w:sz w:val="20"/>
          <w:szCs w:val="20"/>
        </w:rPr>
      </w:pPr>
    </w:p>
    <w:p w14:paraId="386756E8"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6F7DDFB7" w14:textId="77777777" w:rsidR="0089008E" w:rsidRDefault="0089008E">
      <w:pPr>
        <w:widowControl w:val="0"/>
        <w:autoSpaceDE w:val="0"/>
        <w:autoSpaceDN w:val="0"/>
        <w:adjustRightInd w:val="0"/>
        <w:spacing w:after="0" w:line="240" w:lineRule="auto"/>
        <w:rPr>
          <w:rFonts w:ascii="ArialMT" w:hAnsi="ArialMT"/>
          <w:sz w:val="20"/>
          <w:szCs w:val="20"/>
        </w:rPr>
      </w:pPr>
    </w:p>
    <w:p w14:paraId="4AFC5CBA"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4E7E1F1D" w14:textId="77777777" w:rsidR="0089008E" w:rsidRDefault="0089008E">
      <w:pPr>
        <w:widowControl w:val="0"/>
        <w:autoSpaceDE w:val="0"/>
        <w:autoSpaceDN w:val="0"/>
        <w:adjustRightInd w:val="0"/>
        <w:spacing w:after="0" w:line="240" w:lineRule="auto"/>
        <w:rPr>
          <w:rFonts w:ascii="ArialMT" w:hAnsi="ArialMT"/>
          <w:sz w:val="20"/>
          <w:szCs w:val="20"/>
        </w:rPr>
      </w:pPr>
    </w:p>
    <w:p w14:paraId="577C89AE"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5FBAB27F" w14:textId="77777777" w:rsidR="0089008E" w:rsidRDefault="0089008E">
      <w:pPr>
        <w:widowControl w:val="0"/>
        <w:autoSpaceDE w:val="0"/>
        <w:autoSpaceDN w:val="0"/>
        <w:adjustRightInd w:val="0"/>
        <w:spacing w:after="0" w:line="240" w:lineRule="auto"/>
        <w:rPr>
          <w:rFonts w:ascii="ArialMT" w:hAnsi="ArialMT"/>
          <w:sz w:val="20"/>
          <w:szCs w:val="20"/>
        </w:rPr>
      </w:pPr>
    </w:p>
    <w:p w14:paraId="185EAD9F"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emergency generator is required, the Designer of Record must utilize UFGS Section 26 32 15.00 for the project specification, and submit the edited </w:t>
      </w:r>
      <w:r>
        <w:rPr>
          <w:rFonts w:ascii="Courier" w:hAnsi="Courier" w:cs="Courier"/>
          <w:sz w:val="20"/>
          <w:szCs w:val="20"/>
        </w:rPr>
        <w:lastRenderedPageBreak/>
        <w:t>specification section as a part of the design submittal for the project.</w:t>
      </w:r>
    </w:p>
    <w:p w14:paraId="03376D6E"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006DBF13" w14:textId="77777777" w:rsidR="0089008E" w:rsidRDefault="0089008E">
      <w:pPr>
        <w:widowControl w:val="0"/>
        <w:autoSpaceDE w:val="0"/>
        <w:autoSpaceDN w:val="0"/>
        <w:adjustRightInd w:val="0"/>
        <w:spacing w:after="0" w:line="240" w:lineRule="auto"/>
        <w:rPr>
          <w:rFonts w:ascii="ArialMT" w:hAnsi="ArialMT"/>
          <w:sz w:val="20"/>
          <w:szCs w:val="20"/>
        </w:rPr>
      </w:pPr>
    </w:p>
    <w:p w14:paraId="0D47F288"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Automatic Transfer Switch is required, the Designer of Record must utilize UFGS Section 26 36 23 for the project specification, and submit the edited specification section as a part of the design submittal for the project.</w:t>
      </w:r>
    </w:p>
    <w:p w14:paraId="1C2FFF7A"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7868BB3F" w14:textId="77777777" w:rsidR="0089008E" w:rsidRDefault="0089008E">
      <w:pPr>
        <w:widowControl w:val="0"/>
        <w:autoSpaceDE w:val="0"/>
        <w:autoSpaceDN w:val="0"/>
        <w:adjustRightInd w:val="0"/>
        <w:spacing w:after="0" w:line="240" w:lineRule="auto"/>
        <w:rPr>
          <w:rFonts w:ascii="ArialMT" w:hAnsi="ArialMT"/>
          <w:sz w:val="20"/>
          <w:szCs w:val="20"/>
        </w:rPr>
      </w:pPr>
    </w:p>
    <w:p w14:paraId="64E460B0"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285E2312" w14:textId="77777777" w:rsidR="0089008E" w:rsidRDefault="0089008E">
      <w:pPr>
        <w:widowControl w:val="0"/>
        <w:autoSpaceDE w:val="0"/>
        <w:autoSpaceDN w:val="0"/>
        <w:adjustRightInd w:val="0"/>
        <w:spacing w:after="0" w:line="240" w:lineRule="auto"/>
        <w:rPr>
          <w:rFonts w:ascii="ArialMT" w:hAnsi="ArialMT"/>
          <w:sz w:val="20"/>
          <w:szCs w:val="20"/>
        </w:rPr>
      </w:pPr>
    </w:p>
    <w:p w14:paraId="3E7428EE"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0952FF91"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50230DA1" w14:textId="77777777" w:rsidR="0089008E" w:rsidRDefault="0089008E">
      <w:pPr>
        <w:widowControl w:val="0"/>
        <w:autoSpaceDE w:val="0"/>
        <w:autoSpaceDN w:val="0"/>
        <w:adjustRightInd w:val="0"/>
        <w:spacing w:after="0" w:line="240" w:lineRule="auto"/>
        <w:rPr>
          <w:rFonts w:ascii="ArialMT" w:hAnsi="ArialMT"/>
          <w:sz w:val="20"/>
          <w:szCs w:val="20"/>
        </w:rPr>
      </w:pPr>
    </w:p>
    <w:p w14:paraId="6BCEBCEA"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75325EA1" w14:textId="77777777" w:rsidR="0089008E" w:rsidRDefault="0089008E">
      <w:pPr>
        <w:widowControl w:val="0"/>
        <w:autoSpaceDE w:val="0"/>
        <w:autoSpaceDN w:val="0"/>
        <w:adjustRightInd w:val="0"/>
        <w:spacing w:after="0" w:line="240" w:lineRule="auto"/>
        <w:rPr>
          <w:rFonts w:ascii="ArialMT" w:hAnsi="ArialMT"/>
          <w:sz w:val="20"/>
          <w:szCs w:val="20"/>
        </w:rPr>
      </w:pPr>
    </w:p>
    <w:p w14:paraId="28654FFC"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51BA3603" w14:textId="77777777" w:rsidR="0089008E" w:rsidRDefault="0089008E">
      <w:pPr>
        <w:widowControl w:val="0"/>
        <w:autoSpaceDE w:val="0"/>
        <w:autoSpaceDN w:val="0"/>
        <w:adjustRightInd w:val="0"/>
        <w:spacing w:after="0" w:line="240" w:lineRule="auto"/>
        <w:rPr>
          <w:rFonts w:ascii="ArialMT" w:hAnsi="ArialMT"/>
          <w:sz w:val="20"/>
          <w:szCs w:val="20"/>
        </w:rPr>
      </w:pPr>
    </w:p>
    <w:p w14:paraId="6FB6E528" w14:textId="77777777" w:rsidR="0089008E" w:rsidRDefault="0089008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56822817"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5A48DE3C" w14:textId="77777777" w:rsidR="0089008E" w:rsidRDefault="0089008E">
      <w:pPr>
        <w:widowControl w:val="0"/>
        <w:autoSpaceDE w:val="0"/>
        <w:autoSpaceDN w:val="0"/>
        <w:adjustRightInd w:val="0"/>
        <w:spacing w:after="0" w:line="240" w:lineRule="auto"/>
        <w:rPr>
          <w:rFonts w:ascii="ArialMT" w:hAnsi="ArialMT"/>
          <w:sz w:val="20"/>
          <w:szCs w:val="20"/>
        </w:rPr>
      </w:pPr>
    </w:p>
    <w:p w14:paraId="38828282"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01D57F7C"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76886BBF"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6A9A64F7"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40203BC3"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2FA16E20"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5F0A83A3"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3168DF07"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1F40EF14" w14:textId="77777777" w:rsidR="0089008E" w:rsidRDefault="0089008E">
      <w:pPr>
        <w:widowControl w:val="0"/>
        <w:tabs>
          <w:tab w:val="left" w:pos="720"/>
        </w:tabs>
        <w:autoSpaceDE w:val="0"/>
        <w:autoSpaceDN w:val="0"/>
        <w:adjustRightInd w:val="0"/>
        <w:spacing w:after="0" w:line="240" w:lineRule="auto"/>
        <w:ind w:left="1440" w:hanging="720"/>
        <w:rPr>
          <w:rFonts w:ascii="ArialMT" w:hAnsi="ArialMT"/>
          <w:sz w:val="20"/>
          <w:szCs w:val="20"/>
        </w:rPr>
      </w:pPr>
    </w:p>
    <w:p w14:paraId="19209C73"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131E9483" w14:textId="77777777" w:rsidR="0089008E" w:rsidRDefault="0089008E">
      <w:pPr>
        <w:widowControl w:val="0"/>
        <w:autoSpaceDE w:val="0"/>
        <w:autoSpaceDN w:val="0"/>
        <w:adjustRightInd w:val="0"/>
        <w:spacing w:after="0" w:line="240" w:lineRule="auto"/>
        <w:rPr>
          <w:rFonts w:ascii="ArialMT" w:hAnsi="ArialMT"/>
          <w:sz w:val="20"/>
          <w:szCs w:val="20"/>
        </w:rPr>
      </w:pPr>
    </w:p>
    <w:p w14:paraId="173429ED"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comprehensive "Photovoltaic Application Analysis" with a detailed </w:t>
      </w:r>
      <w:r>
        <w:rPr>
          <w:rFonts w:ascii="Courier" w:hAnsi="Courier" w:cs="Courier"/>
          <w:sz w:val="20"/>
          <w:szCs w:val="20"/>
        </w:rPr>
        <w:lastRenderedPageBreak/>
        <w:t>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473935C0"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1.3 TECHNICAL REQUIREMENTS </w:t>
      </w:r>
    </w:p>
    <w:p w14:paraId="78CFD99E" w14:textId="77777777" w:rsidR="0089008E" w:rsidRDefault="0089008E">
      <w:pPr>
        <w:widowControl w:val="0"/>
        <w:autoSpaceDE w:val="0"/>
        <w:autoSpaceDN w:val="0"/>
        <w:adjustRightInd w:val="0"/>
        <w:spacing w:after="0" w:line="240" w:lineRule="auto"/>
        <w:rPr>
          <w:rFonts w:ascii="ArialMT" w:hAnsi="ArialMT"/>
          <w:sz w:val="20"/>
          <w:szCs w:val="20"/>
        </w:rPr>
      </w:pPr>
    </w:p>
    <w:p w14:paraId="58DC7E8E"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1DEFE6AE"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17715391"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719F978C"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1285C6B4"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3124B026"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67866397"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29A78421"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1A84AB86"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6EB4FCBB"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CC383C">
        <w:rPr>
          <w:rFonts w:ascii="Courier" w:hAnsi="Courier" w:cs="Courier"/>
          <w:i/>
          <w:iCs/>
          <w:sz w:val="20"/>
          <w:szCs w:val="20"/>
        </w:rPr>
        <w:t xml:space="preserve"> </w:t>
      </w:r>
      <w:r>
        <w:rPr>
          <w:rFonts w:ascii="Courier" w:hAnsi="Courier" w:cs="Courier"/>
          <w:sz w:val="20"/>
          <w:szCs w:val="20"/>
        </w:rPr>
        <w:t>for additional layout and installation requirements.</w:t>
      </w:r>
    </w:p>
    <w:p w14:paraId="305095F5"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1E95B3F1" w14:textId="77777777" w:rsidR="0089008E" w:rsidRDefault="0089008E">
      <w:pPr>
        <w:widowControl w:val="0"/>
        <w:autoSpaceDE w:val="0"/>
        <w:autoSpaceDN w:val="0"/>
        <w:adjustRightInd w:val="0"/>
        <w:spacing w:after="0" w:line="240" w:lineRule="auto"/>
        <w:rPr>
          <w:rFonts w:ascii="ArialMT" w:hAnsi="ArialMT"/>
          <w:sz w:val="20"/>
          <w:szCs w:val="20"/>
        </w:rPr>
      </w:pPr>
    </w:p>
    <w:p w14:paraId="7024F984"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Operators manuals for each system component must include detailed instructions on how to operate the system, programming and installation </w:t>
      </w:r>
      <w:r>
        <w:rPr>
          <w:rFonts w:ascii="Courier" w:hAnsi="Courier" w:cs="Courier"/>
          <w:sz w:val="20"/>
          <w:szCs w:val="20"/>
        </w:rPr>
        <w:lastRenderedPageBreak/>
        <w:t>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55853C68"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736B3A92"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73B2D63E" w14:textId="77777777" w:rsidR="0089008E" w:rsidRDefault="0089008E">
      <w:pPr>
        <w:widowControl w:val="0"/>
        <w:autoSpaceDE w:val="0"/>
        <w:autoSpaceDN w:val="0"/>
        <w:adjustRightInd w:val="0"/>
        <w:spacing w:after="0" w:line="240" w:lineRule="auto"/>
        <w:rPr>
          <w:rFonts w:ascii="ArialMT" w:hAnsi="ArialMT"/>
          <w:sz w:val="20"/>
          <w:szCs w:val="20"/>
        </w:rPr>
      </w:pPr>
    </w:p>
    <w:p w14:paraId="2ED1F53F"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47BA3AF1"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4E740D36" w14:textId="77777777" w:rsidR="0089008E" w:rsidRDefault="0089008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552BAC67"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0781D8D1"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1B6784E6"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6D621D28"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68056ACF" w14:textId="77777777" w:rsidR="0089008E" w:rsidRDefault="0089008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32DF7AF7" w14:textId="77777777" w:rsidR="0089008E" w:rsidRDefault="0089008E">
      <w:pPr>
        <w:widowControl w:val="0"/>
        <w:tabs>
          <w:tab w:val="left" w:pos="720"/>
        </w:tabs>
        <w:autoSpaceDE w:val="0"/>
        <w:autoSpaceDN w:val="0"/>
        <w:adjustRightInd w:val="0"/>
        <w:spacing w:after="0" w:line="240" w:lineRule="auto"/>
        <w:ind w:left="1440" w:hanging="720"/>
        <w:rPr>
          <w:rFonts w:ascii="ArialMT" w:hAnsi="ArialMT"/>
          <w:sz w:val="20"/>
          <w:szCs w:val="20"/>
        </w:rPr>
      </w:pPr>
    </w:p>
    <w:p w14:paraId="427D218F" w14:textId="77777777" w:rsidR="0089008E" w:rsidRDefault="0089008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557D3DE5" w14:textId="77777777" w:rsidR="0089008E" w:rsidRDefault="0089008E">
      <w:pPr>
        <w:widowControl w:val="0"/>
        <w:autoSpaceDE w:val="0"/>
        <w:autoSpaceDN w:val="0"/>
        <w:adjustRightInd w:val="0"/>
        <w:spacing w:after="0" w:line="240" w:lineRule="auto"/>
        <w:rPr>
          <w:rFonts w:ascii="ArialMT" w:hAnsi="ArialMT"/>
          <w:sz w:val="20"/>
          <w:szCs w:val="20"/>
        </w:rPr>
      </w:pPr>
    </w:p>
    <w:sectPr w:rsidR="0089008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ACA29" w14:textId="77777777" w:rsidR="00AE6706" w:rsidRDefault="00AE6706">
      <w:pPr>
        <w:spacing w:after="0" w:line="240" w:lineRule="auto"/>
      </w:pPr>
      <w:r>
        <w:separator/>
      </w:r>
    </w:p>
  </w:endnote>
  <w:endnote w:type="continuationSeparator" w:id="0">
    <w:p w14:paraId="6F3DBCDC" w14:textId="77777777" w:rsidR="00AE6706" w:rsidRDefault="00AE6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2AC40" w14:textId="77777777" w:rsidR="0089008E" w:rsidRDefault="0089008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E4FB4" w14:textId="77777777" w:rsidR="00AE6706" w:rsidRDefault="00AE6706">
      <w:pPr>
        <w:spacing w:after="0" w:line="240" w:lineRule="auto"/>
      </w:pPr>
      <w:r>
        <w:separator/>
      </w:r>
    </w:p>
  </w:footnote>
  <w:footnote w:type="continuationSeparator" w:id="0">
    <w:p w14:paraId="17994568" w14:textId="77777777" w:rsidR="00AE6706" w:rsidRDefault="00AE6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C431F" w14:textId="77777777" w:rsidR="0089008E" w:rsidRDefault="0089008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83C"/>
    <w:rsid w:val="001F7135"/>
    <w:rsid w:val="0089008E"/>
    <w:rsid w:val="00AE6706"/>
    <w:rsid w:val="00CC3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E081AD"/>
  <w14:defaultImageDpi w14:val="0"/>
  <w15:docId w15:val="{094D4085-ADE2-4B46-9566-E0545152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4774</Words>
  <Characters>27215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2024-06-17T19:30:00Z</dcterms:created>
  <dcterms:modified xsi:type="dcterms:W3CDTF">2024-06-17T19:30:00Z</dcterms:modified>
  <cp:category>Design Build</cp:category>
</cp:coreProperties>
</file>