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CAC" w:rsidRPr="00921D80" w:rsidRDefault="00921D80" w:rsidP="00A15F68">
      <w:pPr>
        <w:pStyle w:val="SCT"/>
      </w:pPr>
      <w:bookmarkStart w:id="0" w:name="_GoBack"/>
      <w:bookmarkEnd w:id="0"/>
      <w:r w:rsidRPr="00921D80">
        <w:t xml:space="preserve">SECTION </w:t>
      </w:r>
      <w:r w:rsidRPr="00921D80">
        <w:rPr>
          <w:rStyle w:val="NUM"/>
        </w:rPr>
        <w:t>32 84 00</w:t>
      </w:r>
    </w:p>
    <w:p w:rsidR="005C6FC1" w:rsidRPr="00921D80" w:rsidRDefault="004C068D" w:rsidP="00A15F68">
      <w:pPr>
        <w:pStyle w:val="SCT"/>
      </w:pPr>
      <w:r w:rsidRPr="00921D80">
        <w:rPr>
          <w:rStyle w:val="NAM"/>
        </w:rPr>
        <w:t>PLANTING IRRIGATION</w:t>
      </w:r>
    </w:p>
    <w:p w:rsidR="00FE1CAC" w:rsidRPr="00921D80" w:rsidRDefault="004C068D" w:rsidP="00A15F68">
      <w:pPr>
        <w:pStyle w:val="CMT"/>
      </w:pPr>
      <w:r w:rsidRPr="00921D80">
        <w:t>SPEC WRITER NOTES</w:t>
      </w:r>
      <w:r w:rsidR="00921D80" w:rsidRPr="00921D80">
        <w:t>:</w:t>
      </w:r>
    </w:p>
    <w:p w:rsidR="00FE1CAC" w:rsidRPr="00921D80" w:rsidRDefault="00921D80" w:rsidP="00A15F68">
      <w:pPr>
        <w:pStyle w:val="CMT"/>
      </w:pPr>
      <w:r>
        <w:t>1. Use this section only for NCA projects. Delete text between // ______ // not applicable to project. Edit remaining text to suit project.</w:t>
      </w:r>
    </w:p>
    <w:p w:rsidR="00FE1CAC" w:rsidRPr="00921D80" w:rsidRDefault="00C805C3" w:rsidP="00A15F68">
      <w:pPr>
        <w:pStyle w:val="CMT"/>
      </w:pPr>
      <w:r w:rsidRPr="00921D80">
        <w:t>2</w:t>
      </w:r>
      <w:r w:rsidR="009F43C4" w:rsidRPr="00921D80">
        <w:t xml:space="preserve">. </w:t>
      </w:r>
      <w:r w:rsidR="004C068D" w:rsidRPr="00921D80">
        <w:t xml:space="preserve">Modify paragraph 1.1 according to project </w:t>
      </w:r>
      <w:r w:rsidR="002447F9" w:rsidRPr="00921D80">
        <w:t>requirements</w:t>
      </w:r>
      <w:r w:rsidR="004C068D" w:rsidRPr="00921D80">
        <w:t>, indicate whether irrigation system is part of an existing system being modified, or whether system is new.</w:t>
      </w:r>
    </w:p>
    <w:p w:rsidR="005C6FC1" w:rsidRPr="00921D80" w:rsidRDefault="004C068D" w:rsidP="00A15F68">
      <w:pPr>
        <w:pStyle w:val="CMT"/>
      </w:pPr>
      <w:r w:rsidRPr="00921D80">
        <w:t>4</w:t>
      </w:r>
      <w:r w:rsidR="009F43C4" w:rsidRPr="00921D80">
        <w:t xml:space="preserve">. </w:t>
      </w:r>
      <w:r w:rsidR="002447F9" w:rsidRPr="00921D80">
        <w:t>R</w:t>
      </w:r>
      <w:r w:rsidRPr="00921D80">
        <w:t xml:space="preserve">emove references to automatic operation, </w:t>
      </w:r>
      <w:r w:rsidR="009C3C23" w:rsidRPr="00921D80">
        <w:t>when</w:t>
      </w:r>
      <w:r w:rsidRPr="00921D80">
        <w:t xml:space="preserve"> system being installed is manually operated.</w:t>
      </w:r>
    </w:p>
    <w:p w:rsidR="005C6FC1" w:rsidRPr="00921D80" w:rsidRDefault="004C068D" w:rsidP="00A15F68">
      <w:pPr>
        <w:pStyle w:val="PRT"/>
      </w:pPr>
      <w:r w:rsidRPr="00921D80">
        <w:t>GENERAL</w:t>
      </w:r>
    </w:p>
    <w:p w:rsidR="00AC1E48" w:rsidRPr="00921D80" w:rsidRDefault="00AC1E48" w:rsidP="002378C8">
      <w:pPr>
        <w:pStyle w:val="ART"/>
      </w:pPr>
      <w:r w:rsidRPr="00921D80">
        <w:t>SUMMARY</w:t>
      </w:r>
    </w:p>
    <w:p w:rsidR="00AC1E48" w:rsidRPr="00921D80" w:rsidRDefault="00921D80" w:rsidP="002378C8">
      <w:pPr>
        <w:pStyle w:val="PR1"/>
      </w:pPr>
      <w:r w:rsidRPr="00921D80">
        <w:t>Section Includes:</w:t>
      </w:r>
    </w:p>
    <w:p w:rsidR="005C6FC1" w:rsidRPr="00921D80" w:rsidRDefault="00921D80" w:rsidP="00F74216">
      <w:pPr>
        <w:pStyle w:val="PR2"/>
      </w:pPr>
      <w:r>
        <w:t>// </w:t>
      </w:r>
      <w:proofErr w:type="gramStart"/>
      <w:r>
        <w:t>Manually</w:t>
      </w:r>
      <w:proofErr w:type="gramEnd"/>
      <w:r>
        <w:t xml:space="preserve"> controlled // Stand</w:t>
      </w:r>
      <w:r>
        <w:noBreakHyphen/>
        <w:t>alone programmable // Programmable fully automatic // irrigation system with full and complete 100 percent coverage within areas indicated on drawings.</w:t>
      </w:r>
    </w:p>
    <w:p w:rsidR="005C6FC1" w:rsidRPr="00921D80" w:rsidRDefault="004C068D" w:rsidP="0028657D">
      <w:pPr>
        <w:pStyle w:val="CMT"/>
      </w:pPr>
      <w:r w:rsidRPr="00921D80">
        <w:t>SPEC WRITER NOTE</w:t>
      </w:r>
      <w:r w:rsidR="00921D80" w:rsidRPr="00921D80">
        <w:t xml:space="preserve">: </w:t>
      </w:r>
      <w:r w:rsidR="0028657D" w:rsidRPr="00921D80">
        <w:t>A</w:t>
      </w:r>
      <w:r w:rsidRPr="00921D80">
        <w:t>dd or delete items required to cover work for specific project.</w:t>
      </w:r>
    </w:p>
    <w:p w:rsidR="005C6FC1" w:rsidRPr="00921D80" w:rsidRDefault="004C068D" w:rsidP="00A15F68">
      <w:pPr>
        <w:pStyle w:val="PR2"/>
      </w:pPr>
      <w:r w:rsidRPr="00921D80">
        <w:t>Sleeving irrigation pipes and wires as indicated, and beneath hardscape surfaces.</w:t>
      </w:r>
    </w:p>
    <w:p w:rsidR="00074A00" w:rsidRPr="00921D80" w:rsidRDefault="00074A00" w:rsidP="002378C8">
      <w:pPr>
        <w:pStyle w:val="CMT"/>
      </w:pPr>
      <w:r w:rsidRPr="00921D80">
        <w:t>SPEC WRITER NOTE</w:t>
      </w:r>
      <w:r w:rsidR="00921D80" w:rsidRPr="00921D80">
        <w:t>:</w:t>
      </w:r>
    </w:p>
    <w:p w:rsidR="00074A00" w:rsidRPr="00921D80" w:rsidRDefault="00074A00" w:rsidP="002378C8">
      <w:pPr>
        <w:pStyle w:val="CMT"/>
      </w:pPr>
      <w:r w:rsidRPr="00921D80">
        <w:t>Modify following statement that proposed irrigation equipment is to match or be compatible with the existing irrigation equipment and control system.</w:t>
      </w:r>
    </w:p>
    <w:p w:rsidR="00074A00" w:rsidRPr="00921D80" w:rsidRDefault="00921D80" w:rsidP="00A15F68">
      <w:pPr>
        <w:pStyle w:val="PR2"/>
      </w:pPr>
      <w:r>
        <w:t>// Manufacturer of primary irrigation equipment including but not limited to sprinklers, controllers, control valves, // weather station // // and decoders // shall be compatible with the existing components on the cemetery //.</w:t>
      </w:r>
    </w:p>
    <w:p w:rsidR="00FD4342" w:rsidRPr="00921D80" w:rsidRDefault="00FD4342" w:rsidP="00FD4342">
      <w:pPr>
        <w:pStyle w:val="ART"/>
      </w:pPr>
      <w:r w:rsidRPr="00921D80">
        <w:lastRenderedPageBreak/>
        <w:t xml:space="preserve">RELATED </w:t>
      </w:r>
      <w:r w:rsidR="009C3C23" w:rsidRPr="00921D80">
        <w:t>REQUIREMENTS</w:t>
      </w:r>
    </w:p>
    <w:p w:rsidR="0028657D" w:rsidRPr="00921D80" w:rsidRDefault="0028657D" w:rsidP="000A6F36">
      <w:pPr>
        <w:pStyle w:val="CMT"/>
      </w:pPr>
      <w:r w:rsidRPr="00921D80">
        <w:t>SPEC WRITER NOTE</w:t>
      </w:r>
      <w:r w:rsidR="00921D80" w:rsidRPr="00921D80">
        <w:t xml:space="preserve">: </w:t>
      </w:r>
      <w:r w:rsidRPr="00921D80">
        <w:t>Update and retain references only when specified elsewhere in this section.</w:t>
      </w:r>
    </w:p>
    <w:p w:rsidR="00FD4342" w:rsidRPr="00921D80" w:rsidRDefault="00FD4342" w:rsidP="00FD4342">
      <w:pPr>
        <w:pStyle w:val="PR1"/>
      </w:pPr>
      <w:r w:rsidRPr="00921D80">
        <w:t>Maintenance of Existing Utilities</w:t>
      </w:r>
      <w:r w:rsidR="00921D80" w:rsidRPr="00921D80">
        <w:t>: Section 01 00 00</w:t>
      </w:r>
      <w:r w:rsidRPr="00921D80">
        <w:t>, GENERAL REQUIREMENTS</w:t>
      </w:r>
      <w:r w:rsidR="00F65A85" w:rsidRPr="00921D80">
        <w:t>.</w:t>
      </w:r>
    </w:p>
    <w:p w:rsidR="004D1244" w:rsidRPr="00921D80" w:rsidRDefault="004D1244" w:rsidP="004D1244">
      <w:pPr>
        <w:pStyle w:val="PR1"/>
      </w:pPr>
      <w:r w:rsidRPr="00921D80">
        <w:t>As</w:t>
      </w:r>
      <w:r w:rsidR="00921D80" w:rsidRPr="00921D80">
        <w:noBreakHyphen/>
      </w:r>
      <w:r w:rsidRPr="00921D80">
        <w:t>Built Drawings</w:t>
      </w:r>
      <w:r w:rsidR="00921D80" w:rsidRPr="00921D80">
        <w:t>: Section 01 00 00</w:t>
      </w:r>
      <w:r w:rsidRPr="00921D80">
        <w:t>, GENERAL REQUIREMENTS</w:t>
      </w:r>
      <w:r w:rsidR="00F65A85" w:rsidRPr="00921D80">
        <w:t>.</w:t>
      </w:r>
    </w:p>
    <w:p w:rsidR="002674A0" w:rsidRPr="00921D80" w:rsidRDefault="002674A0" w:rsidP="002674A0">
      <w:pPr>
        <w:pStyle w:val="PR1"/>
      </w:pPr>
      <w:r w:rsidRPr="00921D80">
        <w:t>Availability and Use of Utility Services</w:t>
      </w:r>
      <w:r w:rsidR="00921D80" w:rsidRPr="00921D80">
        <w:t>: Section 01 00 00</w:t>
      </w:r>
      <w:r w:rsidRPr="00921D80">
        <w:t>, GENERAL REQUIREMENTS</w:t>
      </w:r>
      <w:r w:rsidR="00F65A85" w:rsidRPr="00921D80">
        <w:t>.</w:t>
      </w:r>
    </w:p>
    <w:p w:rsidR="00FD4342" w:rsidRPr="00921D80" w:rsidRDefault="00FD4342" w:rsidP="00FD4342">
      <w:pPr>
        <w:pStyle w:val="PR1"/>
      </w:pPr>
      <w:r w:rsidRPr="00921D80">
        <w:t>Submittals</w:t>
      </w:r>
      <w:r w:rsidR="00921D80" w:rsidRPr="00921D80">
        <w:t>: Section 01 33 23</w:t>
      </w:r>
      <w:r w:rsidRPr="00921D80">
        <w:t xml:space="preserve"> SHOP DRAWINGS, PRODUCT DATA, AND SAMPLES</w:t>
      </w:r>
      <w:r w:rsidR="00561FE9" w:rsidRPr="00921D80">
        <w:t>.</w:t>
      </w:r>
    </w:p>
    <w:p w:rsidR="00FD4342" w:rsidRPr="00921D80" w:rsidRDefault="00FD4342" w:rsidP="00FD4342">
      <w:pPr>
        <w:pStyle w:val="PR1"/>
      </w:pPr>
      <w:r w:rsidRPr="00921D80">
        <w:t>Concrete</w:t>
      </w:r>
      <w:r w:rsidR="00921D80" w:rsidRPr="00921D80">
        <w:t>: Section 03 30 53</w:t>
      </w:r>
      <w:r w:rsidRPr="00921D80">
        <w:t>, CAST</w:t>
      </w:r>
      <w:r w:rsidR="00921D80" w:rsidRPr="00921D80">
        <w:noBreakHyphen/>
      </w:r>
      <w:r w:rsidRPr="00921D80">
        <w:t>IN</w:t>
      </w:r>
      <w:r w:rsidR="00921D80" w:rsidRPr="00921D80">
        <w:noBreakHyphen/>
      </w:r>
      <w:r w:rsidRPr="00921D80">
        <w:t>PLACE CONCRETE (SHORT FORM)</w:t>
      </w:r>
      <w:r w:rsidR="00561FE9" w:rsidRPr="00921D80">
        <w:t>.</w:t>
      </w:r>
    </w:p>
    <w:p w:rsidR="00FD4342" w:rsidRPr="00921D80" w:rsidRDefault="00FD4342" w:rsidP="00FD4342">
      <w:pPr>
        <w:pStyle w:val="PR1"/>
      </w:pPr>
      <w:r w:rsidRPr="00921D80">
        <w:t>Excavation, Backfill</w:t>
      </w:r>
      <w:r w:rsidR="00921D80" w:rsidRPr="00921D80">
        <w:t>: Section 31 20 00</w:t>
      </w:r>
      <w:r w:rsidRPr="00921D80">
        <w:t>, EARTH MOVING</w:t>
      </w:r>
      <w:r w:rsidR="00561FE9" w:rsidRPr="00921D80">
        <w:t>.</w:t>
      </w:r>
    </w:p>
    <w:p w:rsidR="00FD4342" w:rsidRPr="00921D80" w:rsidRDefault="00921D80" w:rsidP="00FD4342">
      <w:pPr>
        <w:pStyle w:val="PR1"/>
      </w:pPr>
      <w:r>
        <w:t>Electrical supply and connection to irrigation controller // and irrigation pumps //: Section 26 05 00, COMMON WORK RESULTS FOR ELECTRICAL.</w:t>
      </w:r>
    </w:p>
    <w:p w:rsidR="0085724B" w:rsidRPr="00921D80" w:rsidRDefault="0085724B" w:rsidP="00F74216">
      <w:pPr>
        <w:pStyle w:val="PR1"/>
      </w:pPr>
      <w:r w:rsidRPr="00921D80">
        <w:t>Spigot</w:t>
      </w:r>
      <w:r w:rsidR="00921D80" w:rsidRPr="00921D80">
        <w:t xml:space="preserve">: </w:t>
      </w:r>
      <w:r w:rsidRPr="00921D80">
        <w:t xml:space="preserve">Section 323000, </w:t>
      </w:r>
      <w:r w:rsidR="0087727F" w:rsidRPr="00921D80">
        <w:t>SITE FURNISHINGS</w:t>
      </w:r>
      <w:r w:rsidRPr="00921D80">
        <w:t>.</w:t>
      </w:r>
    </w:p>
    <w:p w:rsidR="00017833" w:rsidRPr="00921D80" w:rsidRDefault="00017833" w:rsidP="00FD4342">
      <w:pPr>
        <w:pStyle w:val="PR1"/>
      </w:pPr>
      <w:r w:rsidRPr="00921D80">
        <w:t>Water Distribution Systems</w:t>
      </w:r>
      <w:r w:rsidR="00921D80" w:rsidRPr="00921D80">
        <w:t>: Section 33 10 00</w:t>
      </w:r>
      <w:r w:rsidRPr="00921D80">
        <w:t>, WATER UTILITIES.</w:t>
      </w:r>
    </w:p>
    <w:p w:rsidR="00017833" w:rsidRPr="00921D80" w:rsidRDefault="00017833" w:rsidP="00FD4342">
      <w:pPr>
        <w:pStyle w:val="PR1"/>
      </w:pPr>
      <w:r w:rsidRPr="00921D80">
        <w:t>Irrigation Pressure Booster System</w:t>
      </w:r>
      <w:r w:rsidR="00921D80" w:rsidRPr="00921D80">
        <w:t>: Section 32 82 00</w:t>
      </w:r>
      <w:r w:rsidRPr="00921D80">
        <w:t>, IRRIGATION PUMPS.</w:t>
      </w:r>
    </w:p>
    <w:p w:rsidR="00FD4342" w:rsidRPr="00921D80" w:rsidRDefault="00017833" w:rsidP="00FD4342">
      <w:pPr>
        <w:pStyle w:val="PR1"/>
      </w:pPr>
      <w:r w:rsidRPr="00921D80">
        <w:t>Plants, Turf, and Grasses</w:t>
      </w:r>
      <w:r w:rsidR="00921D80" w:rsidRPr="00921D80">
        <w:t>: Section 32 90 00</w:t>
      </w:r>
      <w:r w:rsidR="00FD4342" w:rsidRPr="00921D80">
        <w:t>, PLANTING</w:t>
      </w:r>
      <w:r w:rsidR="007022FC" w:rsidRPr="00921D80">
        <w:t>.</w:t>
      </w:r>
    </w:p>
    <w:p w:rsidR="005C6FC1" w:rsidRPr="00921D80" w:rsidRDefault="004C068D" w:rsidP="00A15F68">
      <w:pPr>
        <w:pStyle w:val="CMT"/>
      </w:pPr>
      <w:r w:rsidRPr="00921D80">
        <w:t>SPEC WRITER NOTE</w:t>
      </w:r>
      <w:r w:rsidR="00921D80" w:rsidRPr="00921D80">
        <w:t xml:space="preserve">: </w:t>
      </w:r>
      <w:r w:rsidRPr="00921D80">
        <w:t>Modify following paragraph based upon project conditions.</w:t>
      </w:r>
      <w:r w:rsidR="00FE1CAC" w:rsidRPr="00921D80">
        <w:t xml:space="preserve"> </w:t>
      </w:r>
      <w:r w:rsidRPr="00921D80">
        <w:t>Retain applicable definitions after editing.</w:t>
      </w:r>
    </w:p>
    <w:p w:rsidR="005C6FC1" w:rsidRPr="00921D80" w:rsidRDefault="004C068D" w:rsidP="00A15F68">
      <w:pPr>
        <w:pStyle w:val="ART"/>
      </w:pPr>
      <w:r w:rsidRPr="00921D80">
        <w:t>DEFINITIONS</w:t>
      </w:r>
    </w:p>
    <w:p w:rsidR="005C6FC1" w:rsidRPr="00921D80" w:rsidRDefault="00921D80" w:rsidP="00A15F68">
      <w:pPr>
        <w:pStyle w:val="PR1"/>
      </w:pPr>
      <w:r>
        <w:t>Lateral Piping: Piping located downstream from control valves to sprinklers, specialties, // and lateral line drain valves //. Piping is under pressure during flow.</w:t>
      </w:r>
    </w:p>
    <w:p w:rsidR="005C6FC1" w:rsidRPr="00921D80" w:rsidRDefault="004C068D" w:rsidP="00A15F68">
      <w:pPr>
        <w:pStyle w:val="PR1"/>
      </w:pPr>
      <w:r w:rsidRPr="00921D80">
        <w:t>Mainline Piping</w:t>
      </w:r>
      <w:r w:rsidR="00921D80" w:rsidRPr="00921D80">
        <w:t xml:space="preserve">: </w:t>
      </w:r>
      <w:r w:rsidRPr="00921D80">
        <w:t>Located downstream from point of connection to water distribution piping to, and including, control valves.</w:t>
      </w:r>
      <w:r w:rsidR="00FE1CAC" w:rsidRPr="00921D80">
        <w:t xml:space="preserve"> </w:t>
      </w:r>
      <w:r w:rsidRPr="00921D80">
        <w:t>Piping is under system pressure.</w:t>
      </w:r>
    </w:p>
    <w:p w:rsidR="005C6FC1" w:rsidRPr="00921D80" w:rsidRDefault="004C068D" w:rsidP="00A15F68">
      <w:pPr>
        <w:pStyle w:val="PR1"/>
      </w:pPr>
      <w:r w:rsidRPr="00921D80">
        <w:t>Low</w:t>
      </w:r>
      <w:r w:rsidR="00FE1CAC" w:rsidRPr="00921D80">
        <w:t> Volt</w:t>
      </w:r>
      <w:r w:rsidRPr="00921D80">
        <w:t>age</w:t>
      </w:r>
      <w:r w:rsidR="00921D80" w:rsidRPr="00921D80">
        <w:t xml:space="preserve">: </w:t>
      </w:r>
      <w:r w:rsidRPr="00921D80">
        <w:t xml:space="preserve">As defined in </w:t>
      </w:r>
      <w:r w:rsidR="00921D80" w:rsidRPr="00921D80">
        <w:t>NFPA </w:t>
      </w:r>
      <w:r w:rsidRPr="00921D80">
        <w:t>70 for circuits and equipment operating at less than 50 V</w:t>
      </w:r>
      <w:r w:rsidR="00074A00" w:rsidRPr="00921D80">
        <w:t>olts</w:t>
      </w:r>
      <w:r w:rsidRPr="00921D80">
        <w:t xml:space="preserve"> or for remote</w:t>
      </w:r>
      <w:r w:rsidR="00921D80" w:rsidRPr="00921D80">
        <w:noBreakHyphen/>
      </w:r>
      <w:r w:rsidRPr="00921D80">
        <w:t>control, signaling power</w:t>
      </w:r>
      <w:r w:rsidR="00921D80" w:rsidRPr="00921D80">
        <w:noBreakHyphen/>
      </w:r>
      <w:r w:rsidRPr="00921D80">
        <w:t>limited circuits.</w:t>
      </w:r>
    </w:p>
    <w:p w:rsidR="005C6FC1" w:rsidRPr="00921D80" w:rsidRDefault="004C068D" w:rsidP="00A15F68">
      <w:pPr>
        <w:pStyle w:val="PR1"/>
      </w:pPr>
      <w:r w:rsidRPr="00921D80">
        <w:t>Hardscape</w:t>
      </w:r>
      <w:r w:rsidR="00921D80" w:rsidRPr="00921D80">
        <w:t xml:space="preserve">: </w:t>
      </w:r>
      <w:r w:rsidRPr="00921D80">
        <w:t>Site roads, walks, walls, or any other surface improvements for which removal for excavation to perform maintenance or replacement of the irrigation system pipes, or wires will require disturbance of other than landscape materials.</w:t>
      </w:r>
    </w:p>
    <w:p w:rsidR="00074A00" w:rsidRPr="00921D80" w:rsidRDefault="00074A00" w:rsidP="002378C8">
      <w:pPr>
        <w:pStyle w:val="PR1"/>
      </w:pPr>
      <w:r w:rsidRPr="00921D80">
        <w:lastRenderedPageBreak/>
        <w:t>RE</w:t>
      </w:r>
      <w:r w:rsidR="00921D80" w:rsidRPr="00921D80">
        <w:t xml:space="preserve">: </w:t>
      </w:r>
      <w:r w:rsidR="000A6F36">
        <w:t>Contracting Officer's Representative (COR)</w:t>
      </w:r>
      <w:r w:rsidRPr="00921D80">
        <w:t>.</w:t>
      </w:r>
    </w:p>
    <w:p w:rsidR="00074A00" w:rsidRPr="00921D80" w:rsidRDefault="00074A00" w:rsidP="002378C8">
      <w:pPr>
        <w:pStyle w:val="PR1"/>
      </w:pPr>
      <w:r w:rsidRPr="00921D80">
        <w:t>COR</w:t>
      </w:r>
      <w:r w:rsidR="00921D80" w:rsidRPr="00921D80">
        <w:t xml:space="preserve">: </w:t>
      </w:r>
      <w:r w:rsidRPr="00921D80">
        <w:t>Contracting Officer's Technical Representative.</w:t>
      </w:r>
    </w:p>
    <w:p w:rsidR="00FD4342" w:rsidRPr="00921D80" w:rsidRDefault="00FD4342" w:rsidP="00FD4342">
      <w:pPr>
        <w:pStyle w:val="ART"/>
      </w:pPr>
      <w:r w:rsidRPr="00921D80">
        <w:t>APPLICABLE PUBLICATIONS</w:t>
      </w:r>
    </w:p>
    <w:p w:rsidR="009C3C23" w:rsidRPr="00921D80" w:rsidRDefault="009C3C23" w:rsidP="009C3C23">
      <w:pPr>
        <w:pStyle w:val="PR1"/>
      </w:pPr>
      <w:r w:rsidRPr="00921D80">
        <w:t>Comply with references to extent specified in this section.</w:t>
      </w:r>
    </w:p>
    <w:p w:rsidR="00FD4342" w:rsidRPr="00921D80" w:rsidRDefault="00FD4342" w:rsidP="00FD4342">
      <w:pPr>
        <w:pStyle w:val="PR1"/>
      </w:pPr>
      <w:r w:rsidRPr="00921D80">
        <w:t>American National Standard Institute (ANSI)</w:t>
      </w:r>
      <w:r w:rsidR="00522695" w:rsidRPr="00921D80">
        <w:t>.</w:t>
      </w:r>
    </w:p>
    <w:p w:rsidR="00FD4342" w:rsidRPr="00921D80" w:rsidRDefault="00FD4342" w:rsidP="00FD4342">
      <w:pPr>
        <w:pStyle w:val="PR2"/>
      </w:pPr>
      <w:r w:rsidRPr="00921D80">
        <w:t>B40.1</w:t>
      </w:r>
      <w:r w:rsidR="00921D80" w:rsidRPr="00921D80">
        <w:noBreakHyphen/>
      </w:r>
      <w:r w:rsidRPr="00921D80">
        <w:t>05</w:t>
      </w:r>
      <w:r w:rsidR="00921D80" w:rsidRPr="00921D80">
        <w:t xml:space="preserve"> - </w:t>
      </w:r>
      <w:r w:rsidRPr="00921D80">
        <w:t>Gauges</w:t>
      </w:r>
      <w:r w:rsidR="00921D80" w:rsidRPr="00921D80">
        <w:noBreakHyphen/>
      </w:r>
      <w:r w:rsidRPr="00921D80">
        <w:t>Pressure Indicating Dial Type</w:t>
      </w:r>
      <w:r w:rsidR="00921D80" w:rsidRPr="00921D80">
        <w:noBreakHyphen/>
      </w:r>
      <w:r w:rsidRPr="00921D80">
        <w:t>Elastic Element</w:t>
      </w:r>
      <w:r w:rsidR="007022FC" w:rsidRPr="00921D80">
        <w:t>.</w:t>
      </w:r>
    </w:p>
    <w:p w:rsidR="00FD4342" w:rsidRPr="00921D80" w:rsidRDefault="00FD4342" w:rsidP="00FD4342">
      <w:pPr>
        <w:pStyle w:val="PR1"/>
      </w:pPr>
      <w:r w:rsidRPr="00921D80">
        <w:t>American Society of Sanitary Engineers (ASSE)</w:t>
      </w:r>
      <w:r w:rsidR="00522695" w:rsidRPr="00921D80">
        <w:t>.</w:t>
      </w:r>
    </w:p>
    <w:p w:rsidR="00FD4342" w:rsidRPr="00921D80" w:rsidRDefault="00FD4342" w:rsidP="00FD4342">
      <w:pPr>
        <w:pStyle w:val="PR2"/>
      </w:pPr>
      <w:r w:rsidRPr="00921D80">
        <w:t>1013</w:t>
      </w:r>
      <w:r w:rsidR="00921D80" w:rsidRPr="00921D80">
        <w:noBreakHyphen/>
      </w:r>
      <w:r w:rsidRPr="00921D80">
        <w:t>2005</w:t>
      </w:r>
      <w:r w:rsidR="00921D80" w:rsidRPr="00921D80">
        <w:t xml:space="preserve"> - </w:t>
      </w:r>
      <w:r w:rsidRPr="00921D80">
        <w:t>Reduced Pressure Principle Backflow Preventers</w:t>
      </w:r>
      <w:r w:rsidR="007022FC" w:rsidRPr="00921D80">
        <w:t>.</w:t>
      </w:r>
    </w:p>
    <w:p w:rsidR="00FD4342" w:rsidRPr="00921D80" w:rsidRDefault="00921D80" w:rsidP="00FD4342">
      <w:pPr>
        <w:pStyle w:val="PR1"/>
      </w:pPr>
      <w:r w:rsidRPr="00921D80">
        <w:t>ASTM </w:t>
      </w:r>
      <w:r w:rsidR="00FD4342" w:rsidRPr="00921D80">
        <w:t>International (ASTM)</w:t>
      </w:r>
      <w:r w:rsidR="00522695" w:rsidRPr="00921D80">
        <w:t>.</w:t>
      </w:r>
    </w:p>
    <w:p w:rsidR="00CC6691" w:rsidRPr="00921D80" w:rsidRDefault="00CC6691" w:rsidP="002378C8">
      <w:pPr>
        <w:pStyle w:val="PR2"/>
      </w:pPr>
      <w:r w:rsidRPr="00921D80">
        <w:t>A36/A36M</w:t>
      </w:r>
      <w:r w:rsidR="00921D80" w:rsidRPr="00921D80">
        <w:noBreakHyphen/>
      </w:r>
      <w:r w:rsidRPr="00921D80">
        <w:t>14</w:t>
      </w:r>
      <w:r w:rsidR="00921D80" w:rsidRPr="00921D80">
        <w:t xml:space="preserve"> - </w:t>
      </w:r>
      <w:r w:rsidRPr="00921D80">
        <w:t>Carbon Structural Steel.</w:t>
      </w:r>
    </w:p>
    <w:p w:rsidR="00CC6691" w:rsidRPr="00921D80" w:rsidRDefault="00CC6691" w:rsidP="002378C8">
      <w:pPr>
        <w:pStyle w:val="PR2"/>
      </w:pPr>
      <w:r w:rsidRPr="00921D80">
        <w:t>A53/A53M</w:t>
      </w:r>
      <w:r w:rsidR="00921D80" w:rsidRPr="00921D80">
        <w:noBreakHyphen/>
      </w:r>
      <w:r w:rsidRPr="00921D80">
        <w:t>12</w:t>
      </w:r>
      <w:r w:rsidR="00921D80" w:rsidRPr="00921D80">
        <w:t xml:space="preserve"> - </w:t>
      </w:r>
      <w:r w:rsidRPr="00921D80">
        <w:t>Pipe, Steel, Black and Hot</w:t>
      </w:r>
      <w:r w:rsidR="00921D80" w:rsidRPr="00921D80">
        <w:noBreakHyphen/>
      </w:r>
      <w:r w:rsidRPr="00921D80">
        <w:t>Dipped, Zin</w:t>
      </w:r>
      <w:r w:rsidR="00921D80" w:rsidRPr="00921D80">
        <w:noBreakHyphen/>
      </w:r>
      <w:r w:rsidRPr="00921D80">
        <w:t>Coated, Welded and Seamless.</w:t>
      </w:r>
    </w:p>
    <w:p w:rsidR="00FD4342" w:rsidRPr="00921D80" w:rsidRDefault="00FD4342" w:rsidP="00FD4342">
      <w:pPr>
        <w:pStyle w:val="PR2"/>
      </w:pPr>
      <w:r w:rsidRPr="00921D80">
        <w:t>A242/A242M</w:t>
      </w:r>
      <w:r w:rsidR="00921D80" w:rsidRPr="00921D80">
        <w:noBreakHyphen/>
      </w:r>
      <w:r w:rsidRPr="00921D80">
        <w:t>04 (2009)</w:t>
      </w:r>
      <w:r w:rsidR="00921D80" w:rsidRPr="00921D80">
        <w:t xml:space="preserve"> - </w:t>
      </w:r>
      <w:r w:rsidRPr="00921D80">
        <w:t>High Strength Low</w:t>
      </w:r>
      <w:r w:rsidR="00921D80" w:rsidRPr="00921D80">
        <w:noBreakHyphen/>
      </w:r>
      <w:r w:rsidRPr="00921D80">
        <w:t>Alloy Structural Steel</w:t>
      </w:r>
      <w:r w:rsidR="007022FC" w:rsidRPr="00921D80">
        <w:t>.</w:t>
      </w:r>
    </w:p>
    <w:p w:rsidR="00CC6691" w:rsidRPr="00921D80" w:rsidRDefault="00CC6691" w:rsidP="00FD4342">
      <w:pPr>
        <w:pStyle w:val="PR2"/>
      </w:pPr>
      <w:r w:rsidRPr="00921D80">
        <w:t>A307</w:t>
      </w:r>
      <w:r w:rsidR="00921D80" w:rsidRPr="00921D80">
        <w:noBreakHyphen/>
      </w:r>
      <w:r w:rsidRPr="00921D80">
        <w:t>14</w:t>
      </w:r>
      <w:r w:rsidR="00921D80" w:rsidRPr="00921D80">
        <w:t xml:space="preserve"> - </w:t>
      </w:r>
      <w:r w:rsidRPr="00921D80">
        <w:t>Carbon Steel Bolts, Studs, and Threaded Rod 60,000 PSI Tensile Strength.</w:t>
      </w:r>
    </w:p>
    <w:p w:rsidR="00FD4342" w:rsidRPr="00921D80" w:rsidRDefault="00FD4342" w:rsidP="00FD4342">
      <w:pPr>
        <w:pStyle w:val="PR2"/>
      </w:pPr>
      <w:r w:rsidRPr="00921D80">
        <w:t>A536</w:t>
      </w:r>
      <w:r w:rsidR="00921D80" w:rsidRPr="00921D80">
        <w:noBreakHyphen/>
      </w:r>
      <w:r w:rsidRPr="00921D80">
        <w:t>84 (2009)</w:t>
      </w:r>
      <w:r w:rsidR="00921D80" w:rsidRPr="00921D80">
        <w:t xml:space="preserve"> - </w:t>
      </w:r>
      <w:r w:rsidRPr="00921D80">
        <w:t>Ductile Iron Castings</w:t>
      </w:r>
      <w:r w:rsidR="007022FC" w:rsidRPr="00921D80">
        <w:t>.</w:t>
      </w:r>
    </w:p>
    <w:p w:rsidR="002632DA" w:rsidRPr="00921D80" w:rsidRDefault="002632DA" w:rsidP="00FD4342">
      <w:pPr>
        <w:pStyle w:val="PR2"/>
      </w:pPr>
      <w:r w:rsidRPr="00921D80">
        <w:t>B33</w:t>
      </w:r>
      <w:r w:rsidR="00921D80" w:rsidRPr="00921D80">
        <w:noBreakHyphen/>
      </w:r>
      <w:proofErr w:type="gramStart"/>
      <w:r w:rsidRPr="00921D80">
        <w:t>10(</w:t>
      </w:r>
      <w:proofErr w:type="gramEnd"/>
      <w:r w:rsidRPr="00921D80">
        <w:t>2014)</w:t>
      </w:r>
      <w:r w:rsidR="00921D80" w:rsidRPr="00921D80">
        <w:t xml:space="preserve"> - </w:t>
      </w:r>
      <w:r w:rsidRPr="00921D80">
        <w:t>Tin</w:t>
      </w:r>
      <w:r w:rsidR="00921D80" w:rsidRPr="00921D80">
        <w:noBreakHyphen/>
      </w:r>
      <w:r w:rsidRPr="00921D80">
        <w:t>Coated Soft or Annealed Copper Wire for Electrical Purposes.</w:t>
      </w:r>
    </w:p>
    <w:p w:rsidR="00FD4342" w:rsidRPr="00921D80" w:rsidRDefault="00FD4342" w:rsidP="00FD4342">
      <w:pPr>
        <w:pStyle w:val="PR2"/>
      </w:pPr>
      <w:r w:rsidRPr="00921D80">
        <w:t>B61</w:t>
      </w:r>
      <w:r w:rsidR="00921D80" w:rsidRPr="00921D80">
        <w:noBreakHyphen/>
      </w:r>
      <w:r w:rsidRPr="00921D80">
        <w:t>08</w:t>
      </w:r>
      <w:r w:rsidR="00921D80" w:rsidRPr="00921D80">
        <w:t xml:space="preserve"> - </w:t>
      </w:r>
      <w:r w:rsidRPr="00921D80">
        <w:t>Steam or Valve Bronze Castings</w:t>
      </w:r>
      <w:r w:rsidR="007022FC" w:rsidRPr="00921D80">
        <w:t>.</w:t>
      </w:r>
    </w:p>
    <w:p w:rsidR="00FD4342" w:rsidRPr="00921D80" w:rsidRDefault="00FD4342" w:rsidP="00FD4342">
      <w:pPr>
        <w:pStyle w:val="PR2"/>
      </w:pPr>
      <w:r w:rsidRPr="00921D80">
        <w:t>B62</w:t>
      </w:r>
      <w:r w:rsidR="00921D80" w:rsidRPr="00921D80">
        <w:noBreakHyphen/>
      </w:r>
      <w:r w:rsidRPr="00921D80">
        <w:t>09</w:t>
      </w:r>
      <w:r w:rsidR="00921D80" w:rsidRPr="00921D80">
        <w:t xml:space="preserve"> - </w:t>
      </w:r>
      <w:r w:rsidRPr="00921D80">
        <w:t>Composition Bronze or Ounce Metal Castings</w:t>
      </w:r>
      <w:r w:rsidR="007022FC" w:rsidRPr="00921D80">
        <w:t>.</w:t>
      </w:r>
    </w:p>
    <w:p w:rsidR="00CC6691" w:rsidRPr="00921D80" w:rsidRDefault="00CC6691" w:rsidP="00FD4342">
      <w:pPr>
        <w:pStyle w:val="PR2"/>
      </w:pPr>
      <w:r w:rsidRPr="00921D80">
        <w:t>B584</w:t>
      </w:r>
      <w:r w:rsidR="00921D80" w:rsidRPr="00921D80">
        <w:noBreakHyphen/>
      </w:r>
      <w:r w:rsidRPr="00921D80">
        <w:t>14</w:t>
      </w:r>
      <w:r w:rsidR="00921D80" w:rsidRPr="00921D80">
        <w:t xml:space="preserve"> - </w:t>
      </w:r>
      <w:r w:rsidRPr="00921D80">
        <w:t>Copper Alloy Sand Casting for General Applications.</w:t>
      </w:r>
    </w:p>
    <w:p w:rsidR="00FD4342" w:rsidRPr="00921D80" w:rsidRDefault="00FD4342" w:rsidP="00FD4342">
      <w:pPr>
        <w:pStyle w:val="PR2"/>
      </w:pPr>
      <w:r w:rsidRPr="00921D80">
        <w:t>D1785</w:t>
      </w:r>
      <w:r w:rsidR="00921D80" w:rsidRPr="00921D80">
        <w:noBreakHyphen/>
      </w:r>
      <w:r w:rsidR="00532970" w:rsidRPr="00921D80">
        <w:t>15</w:t>
      </w:r>
      <w:r w:rsidR="00921D80" w:rsidRPr="00921D80">
        <w:t xml:space="preserve"> - </w:t>
      </w:r>
      <w:r w:rsidRPr="00921D80">
        <w:t>Poly</w:t>
      </w:r>
      <w:r w:rsidR="003B5775" w:rsidRPr="00921D80">
        <w:t xml:space="preserve"> </w:t>
      </w:r>
      <w:r w:rsidRPr="00921D80">
        <w:t>(Vinyl Chloride) (PVC) Plastic Pipe, Schedule 40, 80, and 120</w:t>
      </w:r>
      <w:r w:rsidR="007022FC" w:rsidRPr="00921D80">
        <w:t>.</w:t>
      </w:r>
    </w:p>
    <w:p w:rsidR="00FD4342" w:rsidRPr="00921D80" w:rsidRDefault="00FD4342" w:rsidP="00FD4342">
      <w:pPr>
        <w:pStyle w:val="PR2"/>
      </w:pPr>
      <w:r w:rsidRPr="00921D80">
        <w:t>D1238</w:t>
      </w:r>
      <w:r w:rsidR="00921D80" w:rsidRPr="00921D80">
        <w:noBreakHyphen/>
      </w:r>
      <w:r w:rsidRPr="00921D80">
        <w:t>04c</w:t>
      </w:r>
      <w:r w:rsidR="00921D80" w:rsidRPr="00921D80">
        <w:t xml:space="preserve"> - </w:t>
      </w:r>
      <w:r w:rsidRPr="00921D80">
        <w:t>Standard Test Method for Melt Flow Rates of Thermoplastics by Extrusion Plastometer</w:t>
      </w:r>
      <w:r w:rsidR="007022FC" w:rsidRPr="00921D80">
        <w:t>.</w:t>
      </w:r>
    </w:p>
    <w:p w:rsidR="00FD4342" w:rsidRPr="00921D80" w:rsidRDefault="00FD4342" w:rsidP="00FD4342">
      <w:pPr>
        <w:pStyle w:val="PR2"/>
      </w:pPr>
      <w:r w:rsidRPr="00921D80">
        <w:t>D1784</w:t>
      </w:r>
      <w:r w:rsidR="00921D80" w:rsidRPr="00921D80">
        <w:noBreakHyphen/>
      </w:r>
      <w:r w:rsidR="0022288A" w:rsidRPr="00921D80">
        <w:t>11</w:t>
      </w:r>
      <w:r w:rsidR="00921D80" w:rsidRPr="00921D80">
        <w:t xml:space="preserve"> - </w:t>
      </w:r>
      <w:r w:rsidRPr="00921D80">
        <w:t>Rigid Poly</w:t>
      </w:r>
      <w:r w:rsidR="003B5775" w:rsidRPr="00921D80">
        <w:t xml:space="preserve"> </w:t>
      </w:r>
      <w:r w:rsidRPr="00921D80">
        <w:t>(Vinyl Chloride) (PVC) Compounds and Chlorinated Poly</w:t>
      </w:r>
      <w:r w:rsidR="003B5775" w:rsidRPr="00921D80">
        <w:t xml:space="preserve"> </w:t>
      </w:r>
      <w:r w:rsidRPr="00921D80">
        <w:t>(Vinyl Chloride) (CPVC) Compounds</w:t>
      </w:r>
      <w:r w:rsidR="007022FC" w:rsidRPr="00921D80">
        <w:t>.</w:t>
      </w:r>
    </w:p>
    <w:p w:rsidR="00FD4342" w:rsidRPr="00921D80" w:rsidRDefault="00FD4342" w:rsidP="00FD4342">
      <w:pPr>
        <w:pStyle w:val="PR2"/>
      </w:pPr>
      <w:r w:rsidRPr="00921D80">
        <w:t>D1785</w:t>
      </w:r>
      <w:r w:rsidR="00921D80" w:rsidRPr="00921D80">
        <w:noBreakHyphen/>
      </w:r>
      <w:r w:rsidRPr="00921D80">
        <w:t>06</w:t>
      </w:r>
      <w:r w:rsidR="00921D80" w:rsidRPr="00921D80">
        <w:t xml:space="preserve"> - </w:t>
      </w:r>
      <w:r w:rsidRPr="00921D80">
        <w:t>Poly</w:t>
      </w:r>
      <w:r w:rsidR="003B5775" w:rsidRPr="00921D80">
        <w:t xml:space="preserve"> </w:t>
      </w:r>
      <w:r w:rsidRPr="00921D80">
        <w:t>(Vinyl Chloride) (PVC) Plastic Pipe, Schedules 40, 80, 120</w:t>
      </w:r>
      <w:r w:rsidR="007022FC" w:rsidRPr="00921D80">
        <w:t>.</w:t>
      </w:r>
    </w:p>
    <w:p w:rsidR="00FD4342" w:rsidRPr="00921D80" w:rsidRDefault="00FD4342" w:rsidP="00FD4342">
      <w:pPr>
        <w:pStyle w:val="PR2"/>
      </w:pPr>
      <w:r w:rsidRPr="00921D80">
        <w:t>D2241</w:t>
      </w:r>
      <w:r w:rsidR="00921D80" w:rsidRPr="00921D80">
        <w:noBreakHyphen/>
      </w:r>
      <w:r w:rsidR="00532970" w:rsidRPr="00921D80">
        <w:t>15</w:t>
      </w:r>
      <w:r w:rsidR="00921D80" w:rsidRPr="00921D80">
        <w:t xml:space="preserve"> - </w:t>
      </w:r>
      <w:r w:rsidRPr="00921D80">
        <w:t>Poly</w:t>
      </w:r>
      <w:r w:rsidR="003B5775" w:rsidRPr="00921D80">
        <w:t xml:space="preserve"> </w:t>
      </w:r>
      <w:r w:rsidRPr="00921D80">
        <w:t>(Vinyl Chloride) (PVC) Pressure</w:t>
      </w:r>
      <w:r w:rsidR="00921D80" w:rsidRPr="00921D80">
        <w:noBreakHyphen/>
      </w:r>
      <w:r w:rsidRPr="00921D80">
        <w:t>Rated Pipe (SDR Series)</w:t>
      </w:r>
      <w:r w:rsidR="007022FC" w:rsidRPr="00921D80">
        <w:t>.</w:t>
      </w:r>
    </w:p>
    <w:p w:rsidR="00FD4342" w:rsidRPr="00921D80" w:rsidRDefault="00FD4342" w:rsidP="00FD4342">
      <w:pPr>
        <w:pStyle w:val="PR2"/>
      </w:pPr>
      <w:r w:rsidRPr="00921D80">
        <w:t>D2464</w:t>
      </w:r>
      <w:r w:rsidR="00921D80" w:rsidRPr="00921D80">
        <w:noBreakHyphen/>
      </w:r>
      <w:r w:rsidR="00532970" w:rsidRPr="00921D80">
        <w:t>15</w:t>
      </w:r>
      <w:r w:rsidR="00921D80" w:rsidRPr="00921D80">
        <w:t xml:space="preserve"> - </w:t>
      </w:r>
      <w:r w:rsidRPr="00921D80">
        <w:t>Threaded Poly (Vinyl Chloride) (PVC) Plastic Pipe Fittings, Schedule 80</w:t>
      </w:r>
      <w:r w:rsidR="007022FC" w:rsidRPr="00921D80">
        <w:t>.</w:t>
      </w:r>
    </w:p>
    <w:p w:rsidR="00FD4342" w:rsidRPr="00921D80" w:rsidRDefault="00FD4342" w:rsidP="00FD4342">
      <w:pPr>
        <w:pStyle w:val="PR2"/>
      </w:pPr>
      <w:r w:rsidRPr="00921D80">
        <w:t>D2466</w:t>
      </w:r>
      <w:r w:rsidR="00921D80" w:rsidRPr="00921D80">
        <w:noBreakHyphen/>
      </w:r>
      <w:r w:rsidR="00532970" w:rsidRPr="00921D80">
        <w:t>15</w:t>
      </w:r>
      <w:r w:rsidR="00921D80" w:rsidRPr="00921D80">
        <w:t xml:space="preserve"> - </w:t>
      </w:r>
      <w:r w:rsidRPr="00921D80">
        <w:t>Poly</w:t>
      </w:r>
      <w:r w:rsidR="003B5775" w:rsidRPr="00921D80">
        <w:t xml:space="preserve"> </w:t>
      </w:r>
      <w:r w:rsidRPr="00921D80">
        <w:t>(Vinyl Chloride) (PVC) Plastic Pipe Fittings, Schedule 40</w:t>
      </w:r>
      <w:r w:rsidR="007022FC" w:rsidRPr="00921D80">
        <w:t>.</w:t>
      </w:r>
    </w:p>
    <w:p w:rsidR="00FD4342" w:rsidRPr="00921D80" w:rsidRDefault="00FD4342" w:rsidP="00FD4342">
      <w:pPr>
        <w:pStyle w:val="PR2"/>
      </w:pPr>
      <w:r w:rsidRPr="00921D80">
        <w:t>D2564</w:t>
      </w:r>
      <w:r w:rsidR="00921D80" w:rsidRPr="00921D80">
        <w:noBreakHyphen/>
      </w:r>
      <w:r w:rsidR="00532970" w:rsidRPr="00921D80">
        <w:t>12</w:t>
      </w:r>
      <w:r w:rsidR="00921D80" w:rsidRPr="00921D80">
        <w:t xml:space="preserve"> - </w:t>
      </w:r>
      <w:r w:rsidRPr="00921D80">
        <w:t>Solvent Cements for Poly (Vinyl Chloride) (PVC) Plastic Piping Systems</w:t>
      </w:r>
      <w:r w:rsidR="007022FC" w:rsidRPr="00921D80">
        <w:t>.</w:t>
      </w:r>
    </w:p>
    <w:p w:rsidR="00FD4342" w:rsidRPr="00921D80" w:rsidRDefault="00FD4342" w:rsidP="00FD4342">
      <w:pPr>
        <w:pStyle w:val="PR2"/>
      </w:pPr>
      <w:r w:rsidRPr="00921D80">
        <w:lastRenderedPageBreak/>
        <w:t>D3139</w:t>
      </w:r>
      <w:r w:rsidR="00921D80" w:rsidRPr="00921D80">
        <w:noBreakHyphen/>
      </w:r>
      <w:r w:rsidRPr="00921D80">
        <w:t>98 (2005)</w:t>
      </w:r>
      <w:r w:rsidR="00921D80" w:rsidRPr="00921D80">
        <w:t xml:space="preserve"> - </w:t>
      </w:r>
      <w:r w:rsidRPr="00921D80">
        <w:t>Joints for Plastic Pressure Pipes Using Flexible Elastomeric Seals</w:t>
      </w:r>
      <w:r w:rsidR="007022FC" w:rsidRPr="00921D80">
        <w:t>.</w:t>
      </w:r>
    </w:p>
    <w:p w:rsidR="00FE33E7" w:rsidRPr="00921D80" w:rsidRDefault="00FE33E7" w:rsidP="00FD4342">
      <w:pPr>
        <w:pStyle w:val="PR2"/>
      </w:pPr>
      <w:r w:rsidRPr="00921D80">
        <w:t>D3261</w:t>
      </w:r>
      <w:r w:rsidR="00921D80" w:rsidRPr="00921D80">
        <w:noBreakHyphen/>
      </w:r>
      <w:r w:rsidRPr="00921D80">
        <w:t>15</w:t>
      </w:r>
      <w:r w:rsidR="00921D80" w:rsidRPr="00921D80">
        <w:t xml:space="preserve"> - </w:t>
      </w:r>
      <w:r w:rsidRPr="00921D80">
        <w:t>Butt Heat Fusion Polyethylene (PE) Plastic Fittings for Polyethylene (PE) Plastic Pipe and Tubing.</w:t>
      </w:r>
    </w:p>
    <w:p w:rsidR="00FD4342" w:rsidRPr="00921D80" w:rsidRDefault="00FD4342" w:rsidP="00FD4342">
      <w:pPr>
        <w:pStyle w:val="PR2"/>
      </w:pPr>
      <w:r w:rsidRPr="00921D80">
        <w:t>D3350</w:t>
      </w:r>
      <w:r w:rsidR="00921D80" w:rsidRPr="00921D80">
        <w:noBreakHyphen/>
      </w:r>
      <w:r w:rsidRPr="00921D80">
        <w:t>10</w:t>
      </w:r>
      <w:r w:rsidR="00921D80" w:rsidRPr="00921D80">
        <w:t xml:space="preserve"> - </w:t>
      </w:r>
      <w:r w:rsidRPr="00921D80">
        <w:t>PE Pipe &amp; Fittings Materials</w:t>
      </w:r>
      <w:r w:rsidR="007022FC" w:rsidRPr="00921D80">
        <w:t>.</w:t>
      </w:r>
    </w:p>
    <w:p w:rsidR="00FD4342" w:rsidRPr="00921D80" w:rsidRDefault="00FD4342" w:rsidP="00FD4342">
      <w:pPr>
        <w:pStyle w:val="PR2"/>
      </w:pPr>
      <w:r w:rsidRPr="00921D80">
        <w:t>F477</w:t>
      </w:r>
      <w:r w:rsidR="00921D80" w:rsidRPr="00921D80">
        <w:noBreakHyphen/>
      </w:r>
      <w:r w:rsidR="00532970" w:rsidRPr="00921D80">
        <w:t>14</w:t>
      </w:r>
      <w:r w:rsidR="00921D80" w:rsidRPr="00921D80">
        <w:t xml:space="preserve"> - </w:t>
      </w:r>
      <w:r w:rsidRPr="00921D80">
        <w:t>Elastomeric Seals (Gaskets) for Joining Plastic Pipe</w:t>
      </w:r>
      <w:r w:rsidR="007022FC" w:rsidRPr="00921D80">
        <w:t>.</w:t>
      </w:r>
    </w:p>
    <w:p w:rsidR="00A27B80" w:rsidRPr="00921D80" w:rsidRDefault="00A27B80" w:rsidP="00FD4342">
      <w:pPr>
        <w:pStyle w:val="PR2"/>
      </w:pPr>
      <w:r w:rsidRPr="00921D80">
        <w:t>F656</w:t>
      </w:r>
      <w:r w:rsidR="00921D80" w:rsidRPr="00921D80">
        <w:noBreakHyphen/>
      </w:r>
      <w:r w:rsidRPr="00921D80">
        <w:t>15</w:t>
      </w:r>
      <w:r w:rsidR="00921D80" w:rsidRPr="00921D80">
        <w:t xml:space="preserve"> - </w:t>
      </w:r>
      <w:r w:rsidRPr="00921D80">
        <w:t>Primers for Use in Solvent Cement Joints of Poly</w:t>
      </w:r>
      <w:r w:rsidR="00EF6CBC" w:rsidRPr="00921D80">
        <w:t xml:space="preserve"> </w:t>
      </w:r>
      <w:r w:rsidRPr="00921D80">
        <w:t>(Vinyl Chloride</w:t>
      </w:r>
      <w:r w:rsidR="00F65A85" w:rsidRPr="00921D80">
        <w:t>) (</w:t>
      </w:r>
      <w:r w:rsidRPr="00921D80">
        <w:t>PVC) Plastic Pipe and Fittings.</w:t>
      </w:r>
    </w:p>
    <w:p w:rsidR="00FD4342" w:rsidRPr="00921D80" w:rsidRDefault="00FD4342" w:rsidP="00FD4342">
      <w:pPr>
        <w:pStyle w:val="PR1"/>
      </w:pPr>
      <w:r w:rsidRPr="00921D80">
        <w:t>American Water Works Association (AWWA)</w:t>
      </w:r>
      <w:r w:rsidR="00522695" w:rsidRPr="00921D80">
        <w:t>.</w:t>
      </w:r>
    </w:p>
    <w:p w:rsidR="00FD4342" w:rsidRPr="00921D80" w:rsidRDefault="00FD4342" w:rsidP="00FD4342">
      <w:pPr>
        <w:pStyle w:val="PR2"/>
      </w:pPr>
      <w:r w:rsidRPr="00921D80">
        <w:t>C110/A21.10</w:t>
      </w:r>
      <w:r w:rsidR="00921D80" w:rsidRPr="00921D80">
        <w:noBreakHyphen/>
      </w:r>
      <w:r w:rsidRPr="00921D80">
        <w:t>08</w:t>
      </w:r>
      <w:r w:rsidR="00921D80" w:rsidRPr="00921D80">
        <w:t xml:space="preserve"> - </w:t>
      </w:r>
      <w:r w:rsidRPr="00921D80">
        <w:t>Ductile</w:t>
      </w:r>
      <w:r w:rsidR="00921D80" w:rsidRPr="00921D80">
        <w:noBreakHyphen/>
      </w:r>
      <w:r w:rsidRPr="00921D80">
        <w:t>Iron and Gray</w:t>
      </w:r>
      <w:r w:rsidR="00921D80" w:rsidRPr="00921D80">
        <w:noBreakHyphen/>
      </w:r>
      <w:r w:rsidRPr="00921D80">
        <w:t>Iron Fittings, 3 inch Through 48 inch for Water</w:t>
      </w:r>
      <w:r w:rsidR="0095185E" w:rsidRPr="00921D80">
        <w:t>.</w:t>
      </w:r>
    </w:p>
    <w:p w:rsidR="00FD4342" w:rsidRPr="00921D80" w:rsidRDefault="00FD4342" w:rsidP="00FD4342">
      <w:pPr>
        <w:pStyle w:val="PR2"/>
      </w:pPr>
      <w:r w:rsidRPr="00921D80">
        <w:t>C111/A21.11</w:t>
      </w:r>
      <w:r w:rsidR="00921D80" w:rsidRPr="00921D80">
        <w:noBreakHyphen/>
      </w:r>
      <w:r w:rsidRPr="00921D80">
        <w:t>06</w:t>
      </w:r>
      <w:r w:rsidR="00921D80" w:rsidRPr="00921D80">
        <w:t xml:space="preserve"> - </w:t>
      </w:r>
      <w:r w:rsidRPr="00921D80">
        <w:t>Rubber</w:t>
      </w:r>
      <w:r w:rsidR="00921D80" w:rsidRPr="00921D80">
        <w:noBreakHyphen/>
      </w:r>
      <w:r w:rsidRPr="00921D80">
        <w:t>Gasket Joints for Ductile</w:t>
      </w:r>
      <w:r w:rsidR="00921D80" w:rsidRPr="00921D80">
        <w:noBreakHyphen/>
      </w:r>
      <w:r w:rsidRPr="00921D80">
        <w:t>Iron Pressure Pipe and Fittings.</w:t>
      </w:r>
    </w:p>
    <w:p w:rsidR="00FD4342" w:rsidRPr="00921D80" w:rsidRDefault="00FD4342" w:rsidP="00FD4342">
      <w:pPr>
        <w:pStyle w:val="PR2"/>
      </w:pPr>
      <w:r w:rsidRPr="00921D80">
        <w:t>C115/A21.15</w:t>
      </w:r>
      <w:r w:rsidR="00921D80" w:rsidRPr="00921D80">
        <w:noBreakHyphen/>
      </w:r>
      <w:r w:rsidRPr="00921D80">
        <w:t>05</w:t>
      </w:r>
      <w:r w:rsidR="00921D80" w:rsidRPr="00921D80">
        <w:t xml:space="preserve"> - </w:t>
      </w:r>
      <w:r w:rsidRPr="00921D80">
        <w:t>Flanged Ductile</w:t>
      </w:r>
      <w:r w:rsidR="00921D80" w:rsidRPr="00921D80">
        <w:noBreakHyphen/>
      </w:r>
      <w:r w:rsidRPr="00921D80">
        <w:t>Iron Pipe with Ductile</w:t>
      </w:r>
      <w:r w:rsidR="00921D80" w:rsidRPr="00921D80">
        <w:noBreakHyphen/>
      </w:r>
      <w:r w:rsidRPr="00921D80">
        <w:t>Iron or Gray</w:t>
      </w:r>
      <w:r w:rsidR="00921D80" w:rsidRPr="00921D80">
        <w:noBreakHyphen/>
      </w:r>
      <w:r w:rsidRPr="00921D80">
        <w:t>Iron Threaded Flanges</w:t>
      </w:r>
      <w:r w:rsidR="0095185E" w:rsidRPr="00921D80">
        <w:t>.</w:t>
      </w:r>
    </w:p>
    <w:p w:rsidR="00FD4342" w:rsidRPr="00921D80" w:rsidRDefault="00FD4342" w:rsidP="00FD4342">
      <w:pPr>
        <w:pStyle w:val="PR2"/>
      </w:pPr>
      <w:r w:rsidRPr="00921D80">
        <w:t>C151/A21.51</w:t>
      </w:r>
      <w:r w:rsidR="00921D80" w:rsidRPr="00921D80">
        <w:noBreakHyphen/>
      </w:r>
      <w:r w:rsidRPr="00921D80">
        <w:t>09</w:t>
      </w:r>
      <w:r w:rsidR="00921D80" w:rsidRPr="00921D80">
        <w:t xml:space="preserve"> - </w:t>
      </w:r>
      <w:r w:rsidRPr="00921D80">
        <w:t>Ductile</w:t>
      </w:r>
      <w:r w:rsidR="00921D80" w:rsidRPr="00921D80">
        <w:noBreakHyphen/>
      </w:r>
      <w:r w:rsidRPr="00921D80">
        <w:t>Iron Pipe, Centrifugally Cast</w:t>
      </w:r>
      <w:r w:rsidR="0095185E" w:rsidRPr="00921D80">
        <w:t>.</w:t>
      </w:r>
      <w:r w:rsidRPr="00921D80">
        <w:t xml:space="preserve"> C153/A21.53</w:t>
      </w:r>
      <w:r w:rsidR="00921D80" w:rsidRPr="00921D80">
        <w:noBreakHyphen/>
      </w:r>
      <w:r w:rsidRPr="00921D80">
        <w:t>00</w:t>
      </w:r>
      <w:r w:rsidR="00921D80" w:rsidRPr="00921D80">
        <w:t xml:space="preserve"> - </w:t>
      </w:r>
      <w:r w:rsidRPr="00921D80">
        <w:t>Ductile</w:t>
      </w:r>
      <w:r w:rsidR="00921D80" w:rsidRPr="00921D80">
        <w:noBreakHyphen/>
      </w:r>
      <w:r w:rsidRPr="00921D80">
        <w:t>Iron Compact Fittings for Water Service</w:t>
      </w:r>
      <w:r w:rsidR="0095185E" w:rsidRPr="00921D80">
        <w:t>.</w:t>
      </w:r>
    </w:p>
    <w:p w:rsidR="00FD4342" w:rsidRPr="00921D80" w:rsidRDefault="00FD4342" w:rsidP="00FD4342">
      <w:pPr>
        <w:pStyle w:val="PR2"/>
      </w:pPr>
      <w:r w:rsidRPr="00921D80">
        <w:t>C504</w:t>
      </w:r>
      <w:r w:rsidR="00921D80" w:rsidRPr="00921D80">
        <w:noBreakHyphen/>
      </w:r>
      <w:r w:rsidR="00532970" w:rsidRPr="00921D80">
        <w:t>15</w:t>
      </w:r>
      <w:r w:rsidR="00921D80" w:rsidRPr="00921D80">
        <w:t xml:space="preserve"> - </w:t>
      </w:r>
      <w:r w:rsidRPr="00921D80">
        <w:t>Rubber Seated Butterfly Valves</w:t>
      </w:r>
      <w:r w:rsidR="0095185E" w:rsidRPr="00921D80">
        <w:t>.</w:t>
      </w:r>
    </w:p>
    <w:p w:rsidR="00FD4342" w:rsidRPr="00921D80" w:rsidRDefault="00FD4342" w:rsidP="00FD4342">
      <w:pPr>
        <w:pStyle w:val="PR2"/>
      </w:pPr>
      <w:r w:rsidRPr="00921D80">
        <w:t>C509</w:t>
      </w:r>
      <w:r w:rsidR="00921D80" w:rsidRPr="00921D80">
        <w:noBreakHyphen/>
      </w:r>
      <w:r w:rsidRPr="00921D80">
        <w:t>09</w:t>
      </w:r>
      <w:r w:rsidR="00921D80" w:rsidRPr="00921D80">
        <w:t xml:space="preserve"> - </w:t>
      </w:r>
      <w:r w:rsidRPr="00921D80">
        <w:t>Resilient</w:t>
      </w:r>
      <w:r w:rsidR="00921D80" w:rsidRPr="00921D80">
        <w:noBreakHyphen/>
      </w:r>
      <w:r w:rsidRPr="00921D80">
        <w:t>Seated Gate Valves for Water Supply Service</w:t>
      </w:r>
      <w:r w:rsidR="0095185E" w:rsidRPr="00921D80">
        <w:t>.</w:t>
      </w:r>
    </w:p>
    <w:p w:rsidR="00C21F02" w:rsidRPr="00921D80" w:rsidRDefault="00C21F02" w:rsidP="00FD4342">
      <w:pPr>
        <w:pStyle w:val="PR2"/>
      </w:pPr>
      <w:r w:rsidRPr="00921D80">
        <w:t>C600</w:t>
      </w:r>
      <w:r w:rsidR="00921D80" w:rsidRPr="00921D80">
        <w:noBreakHyphen/>
      </w:r>
      <w:r w:rsidRPr="00921D80">
        <w:t>10</w:t>
      </w:r>
      <w:r w:rsidR="00921D80" w:rsidRPr="00921D80">
        <w:t xml:space="preserve"> - </w:t>
      </w:r>
      <w:r w:rsidRPr="00921D80">
        <w:t>Installation of Ductile Iron Water Mains and Their Appurtenances.</w:t>
      </w:r>
    </w:p>
    <w:p w:rsidR="00332634" w:rsidRPr="00921D80" w:rsidRDefault="00332634" w:rsidP="00FD4342">
      <w:pPr>
        <w:pStyle w:val="PR2"/>
      </w:pPr>
      <w:r w:rsidRPr="00921D80">
        <w:t>C900</w:t>
      </w:r>
      <w:r w:rsidR="00921D80" w:rsidRPr="00921D80">
        <w:noBreakHyphen/>
      </w:r>
      <w:r w:rsidRPr="00921D80">
        <w:t>07</w:t>
      </w:r>
      <w:r w:rsidR="00921D80" w:rsidRPr="00921D80">
        <w:t xml:space="preserve"> - </w:t>
      </w:r>
      <w:r w:rsidRPr="00921D80">
        <w:t>Polyvinyl Chloride (PVC) Pressure Pipe and Fabricated Fitting, 100 mm and Through 300mm (4 In. Through 12</w:t>
      </w:r>
      <w:r w:rsidR="00921D80" w:rsidRPr="00921D80">
        <w:t> inches)</w:t>
      </w:r>
      <w:r w:rsidRPr="00921D80">
        <w:t xml:space="preserve"> for Water Transmission and Distribution</w:t>
      </w:r>
      <w:r w:rsidR="0095185E" w:rsidRPr="00921D80">
        <w:t>.</w:t>
      </w:r>
    </w:p>
    <w:p w:rsidR="00FD4342" w:rsidRPr="00921D80" w:rsidRDefault="00FD4342" w:rsidP="00FD4342">
      <w:pPr>
        <w:pStyle w:val="PR2"/>
      </w:pPr>
      <w:r w:rsidRPr="00921D80">
        <w:t>C901</w:t>
      </w:r>
      <w:r w:rsidR="00921D80" w:rsidRPr="00921D80">
        <w:noBreakHyphen/>
      </w:r>
      <w:r w:rsidRPr="00921D80">
        <w:t>08</w:t>
      </w:r>
      <w:r w:rsidR="00921D80" w:rsidRPr="00921D80">
        <w:t xml:space="preserve"> - </w:t>
      </w:r>
      <w:r w:rsidRPr="00921D80">
        <w:t>Polyethylene (PE) Pressure Pipe and Tubing, 13</w:t>
      </w:r>
      <w:r w:rsidR="00921D80" w:rsidRPr="00921D80">
        <w:t> mm (</w:t>
      </w:r>
      <w:r w:rsidRPr="00921D80">
        <w:t>1/2</w:t>
      </w:r>
      <w:r w:rsidR="00921D80" w:rsidRPr="00921D80">
        <w:t> inches)</w:t>
      </w:r>
      <w:r w:rsidRPr="00921D80">
        <w:t xml:space="preserve"> through 76</w:t>
      </w:r>
      <w:r w:rsidR="00921D80" w:rsidRPr="00921D80">
        <w:t> mm (</w:t>
      </w:r>
      <w:r w:rsidRPr="00921D80">
        <w:t>3</w:t>
      </w:r>
      <w:r w:rsidR="00921D80" w:rsidRPr="00921D80">
        <w:t> inches)</w:t>
      </w:r>
      <w:r w:rsidRPr="00921D80">
        <w:t>, for Water Service</w:t>
      </w:r>
      <w:r w:rsidR="0095185E" w:rsidRPr="00921D80">
        <w:t>.</w:t>
      </w:r>
    </w:p>
    <w:p w:rsidR="00F42541" w:rsidRPr="00921D80" w:rsidRDefault="00F42541" w:rsidP="00FD4342">
      <w:pPr>
        <w:pStyle w:val="PR2"/>
      </w:pPr>
      <w:r w:rsidRPr="00921D80">
        <w:t>C905</w:t>
      </w:r>
      <w:r w:rsidR="00921D80" w:rsidRPr="00921D80">
        <w:noBreakHyphen/>
      </w:r>
      <w:r w:rsidRPr="00921D80">
        <w:t>10</w:t>
      </w:r>
      <w:r w:rsidR="00921D80" w:rsidRPr="00921D80">
        <w:t xml:space="preserve"> - </w:t>
      </w:r>
      <w:r w:rsidRPr="00921D80">
        <w:t xml:space="preserve">Polyvinyl Chloride (PVC) Water Transmission Pipe, Nominal Diameters 14 In. Through 48 In. (350 </w:t>
      </w:r>
      <w:proofErr w:type="gramStart"/>
      <w:r w:rsidRPr="00921D80">
        <w:t>Through</w:t>
      </w:r>
      <w:proofErr w:type="gramEnd"/>
      <w:r w:rsidRPr="00921D80">
        <w:t xml:space="preserve"> 1,200 mm) for Water Transmission and Distribution</w:t>
      </w:r>
      <w:r w:rsidR="0095185E" w:rsidRPr="00921D80">
        <w:t>.</w:t>
      </w:r>
    </w:p>
    <w:p w:rsidR="00FD4342" w:rsidRPr="00921D80" w:rsidRDefault="00FD4342" w:rsidP="00FD4342">
      <w:pPr>
        <w:pStyle w:val="PR1"/>
      </w:pPr>
      <w:r w:rsidRPr="00921D80">
        <w:t>Manufacturers Standardization Society (MSS)</w:t>
      </w:r>
      <w:r w:rsidR="00522695" w:rsidRPr="00921D80">
        <w:t>.</w:t>
      </w:r>
    </w:p>
    <w:p w:rsidR="00FD4342" w:rsidRPr="00921D80" w:rsidRDefault="00FD4342" w:rsidP="00FD4342">
      <w:pPr>
        <w:pStyle w:val="PR2"/>
      </w:pPr>
      <w:r w:rsidRPr="00921D80">
        <w:t>SP70</w:t>
      </w:r>
      <w:r w:rsidR="00921D80" w:rsidRPr="00921D80">
        <w:noBreakHyphen/>
      </w:r>
      <w:r w:rsidRPr="00921D80">
        <w:t>2006</w:t>
      </w:r>
      <w:r w:rsidR="00921D80" w:rsidRPr="00921D80">
        <w:t xml:space="preserve"> - </w:t>
      </w:r>
      <w:r w:rsidRPr="00921D80">
        <w:t>Cast Iron gate Valves, Flanged and Thread Ends</w:t>
      </w:r>
      <w:r w:rsidR="0095185E" w:rsidRPr="00921D80">
        <w:t>.</w:t>
      </w:r>
    </w:p>
    <w:p w:rsidR="00FD4342" w:rsidRPr="00921D80" w:rsidRDefault="00FD4342" w:rsidP="00FD4342">
      <w:pPr>
        <w:pStyle w:val="PR1"/>
      </w:pPr>
      <w:r w:rsidRPr="00921D80">
        <w:t>National Electrical Manufacturers Association (NEMA)</w:t>
      </w:r>
      <w:r w:rsidR="00522695" w:rsidRPr="00921D80">
        <w:t>.</w:t>
      </w:r>
    </w:p>
    <w:p w:rsidR="006C2049" w:rsidRPr="00921D80" w:rsidRDefault="00FD4342" w:rsidP="00FD4342">
      <w:pPr>
        <w:pStyle w:val="PR2"/>
      </w:pPr>
      <w:r w:rsidRPr="00921D80">
        <w:t>250</w:t>
      </w:r>
      <w:r w:rsidR="00921D80" w:rsidRPr="00921D80">
        <w:noBreakHyphen/>
      </w:r>
      <w:r w:rsidRPr="00921D80">
        <w:t>2008</w:t>
      </w:r>
      <w:r w:rsidR="00921D80" w:rsidRPr="00921D80">
        <w:t xml:space="preserve"> - </w:t>
      </w:r>
      <w:r w:rsidRPr="00921D80">
        <w:t>Enclosures for Electrical Equipment (1000 Volts Maximum)</w:t>
      </w:r>
      <w:r w:rsidR="006C2049" w:rsidRPr="00921D80">
        <w:t>.</w:t>
      </w:r>
    </w:p>
    <w:p w:rsidR="00532970" w:rsidRPr="00921D80" w:rsidRDefault="00532970" w:rsidP="00532970">
      <w:pPr>
        <w:pStyle w:val="ART"/>
      </w:pPr>
      <w:r w:rsidRPr="00921D80">
        <w:t>PREINSTALLATION MEETINGS</w:t>
      </w:r>
    </w:p>
    <w:p w:rsidR="00532970" w:rsidRPr="00921D80" w:rsidRDefault="00921D80" w:rsidP="00532970">
      <w:pPr>
        <w:pStyle w:val="PR1"/>
      </w:pPr>
      <w:r>
        <w:t>Conduct preinstallation meeting // at project site // minimum 30 days before beginning Work of this section.</w:t>
      </w:r>
    </w:p>
    <w:p w:rsidR="00532970" w:rsidRPr="00921D80" w:rsidRDefault="00532970" w:rsidP="00532970">
      <w:pPr>
        <w:pStyle w:val="CMT"/>
      </w:pPr>
      <w:r w:rsidRPr="00921D80">
        <w:lastRenderedPageBreak/>
        <w:t>SPEC WRITER NOTE</w:t>
      </w:r>
      <w:r w:rsidR="00921D80" w:rsidRPr="00921D80">
        <w:t xml:space="preserve">: </w:t>
      </w:r>
      <w:r w:rsidRPr="00921D80">
        <w:t>Edit participant list to ensure entities influencing outcome attend.</w:t>
      </w:r>
    </w:p>
    <w:p w:rsidR="00532970" w:rsidRPr="00921D80" w:rsidRDefault="00532970" w:rsidP="00532970">
      <w:pPr>
        <w:pStyle w:val="PR2"/>
      </w:pPr>
      <w:r w:rsidRPr="00921D80">
        <w:t>Required Participants</w:t>
      </w:r>
      <w:r w:rsidR="00921D80" w:rsidRPr="00921D80">
        <w:t>:</w:t>
      </w:r>
    </w:p>
    <w:p w:rsidR="00532970" w:rsidRPr="00921D80" w:rsidRDefault="00F65A85" w:rsidP="00532970">
      <w:pPr>
        <w:pStyle w:val="PR3"/>
      </w:pPr>
      <w:r w:rsidRPr="00921D80">
        <w:t>COR</w:t>
      </w:r>
      <w:r w:rsidR="00E627D6" w:rsidRPr="00921D80">
        <w:t xml:space="preserve"> (COR)</w:t>
      </w:r>
      <w:r w:rsidR="00532970" w:rsidRPr="00921D80">
        <w:t>.</w:t>
      </w:r>
    </w:p>
    <w:p w:rsidR="00532970" w:rsidRPr="00921D80" w:rsidRDefault="00921D80" w:rsidP="00532970">
      <w:pPr>
        <w:pStyle w:val="PR3"/>
      </w:pPr>
      <w:r>
        <w:t>// Architect/Engineer. //</w:t>
      </w:r>
    </w:p>
    <w:p w:rsidR="00532970" w:rsidRPr="00921D80" w:rsidRDefault="00921D80" w:rsidP="00532970">
      <w:pPr>
        <w:pStyle w:val="PR3"/>
      </w:pPr>
      <w:r>
        <w:t>// Inspection and Testing Agency. //</w:t>
      </w:r>
    </w:p>
    <w:p w:rsidR="00532970" w:rsidRPr="00921D80" w:rsidRDefault="00532970" w:rsidP="00532970">
      <w:pPr>
        <w:pStyle w:val="PR3"/>
      </w:pPr>
      <w:r w:rsidRPr="00921D80">
        <w:t>Contractor.</w:t>
      </w:r>
    </w:p>
    <w:p w:rsidR="00532970" w:rsidRPr="00921D80" w:rsidRDefault="00532970" w:rsidP="00532970">
      <w:pPr>
        <w:pStyle w:val="PR3"/>
      </w:pPr>
      <w:r w:rsidRPr="00921D80">
        <w:t>Installer.</w:t>
      </w:r>
    </w:p>
    <w:p w:rsidR="00532970" w:rsidRPr="00921D80" w:rsidRDefault="00921D80" w:rsidP="00532970">
      <w:pPr>
        <w:pStyle w:val="PR3"/>
      </w:pPr>
      <w:r>
        <w:t>// Manufacturer's field representative. //</w:t>
      </w:r>
    </w:p>
    <w:p w:rsidR="00532970" w:rsidRPr="00921D80" w:rsidRDefault="00921D80" w:rsidP="00532970">
      <w:pPr>
        <w:pStyle w:val="PR3"/>
      </w:pPr>
      <w:r>
        <w:t>Other installers responsible for adjacent and intersecting work, including // ______ //.</w:t>
      </w:r>
    </w:p>
    <w:p w:rsidR="00532970" w:rsidRPr="00921D80" w:rsidRDefault="00532970" w:rsidP="00532970">
      <w:pPr>
        <w:pStyle w:val="CMT"/>
      </w:pPr>
      <w:r w:rsidRPr="00921D80">
        <w:t>SPEC WRITER NOTE</w:t>
      </w:r>
      <w:r w:rsidR="00921D80" w:rsidRPr="00921D80">
        <w:t xml:space="preserve">: </w:t>
      </w:r>
      <w:r w:rsidRPr="00921D80">
        <w:t>Edit meeting agenda to incorporate project specific topics.</w:t>
      </w:r>
    </w:p>
    <w:p w:rsidR="00532970" w:rsidRPr="00921D80" w:rsidRDefault="00532970" w:rsidP="00532970">
      <w:pPr>
        <w:pStyle w:val="PR2"/>
      </w:pPr>
      <w:r w:rsidRPr="00921D80">
        <w:t>Meeting Agenda</w:t>
      </w:r>
      <w:r w:rsidR="00921D80" w:rsidRPr="00921D80">
        <w:t xml:space="preserve">: </w:t>
      </w:r>
      <w:r w:rsidRPr="00921D80">
        <w:t>Distribute agenda to participants minimum 3 days before meeting.</w:t>
      </w:r>
    </w:p>
    <w:p w:rsidR="00532970" w:rsidRPr="00921D80" w:rsidRDefault="00532970" w:rsidP="00532970">
      <w:pPr>
        <w:pStyle w:val="PR3"/>
      </w:pPr>
      <w:r w:rsidRPr="00921D80">
        <w:t>Installation schedule.</w:t>
      </w:r>
    </w:p>
    <w:p w:rsidR="00532970" w:rsidRPr="00921D80" w:rsidRDefault="00532970" w:rsidP="00532970">
      <w:pPr>
        <w:pStyle w:val="PR3"/>
      </w:pPr>
      <w:r w:rsidRPr="00921D80">
        <w:t>Installation sequence.</w:t>
      </w:r>
    </w:p>
    <w:p w:rsidR="00532970" w:rsidRPr="00921D80" w:rsidRDefault="00532970" w:rsidP="00532970">
      <w:pPr>
        <w:pStyle w:val="PR3"/>
      </w:pPr>
      <w:r w:rsidRPr="00921D80">
        <w:t>Preparatory work.</w:t>
      </w:r>
    </w:p>
    <w:p w:rsidR="00532970" w:rsidRPr="00921D80" w:rsidRDefault="00532970" w:rsidP="00532970">
      <w:pPr>
        <w:pStyle w:val="PR3"/>
      </w:pPr>
      <w:r w:rsidRPr="00921D80">
        <w:t>Protection before, during, and after installation.</w:t>
      </w:r>
    </w:p>
    <w:p w:rsidR="00532970" w:rsidRPr="00921D80" w:rsidRDefault="00532970" w:rsidP="00532970">
      <w:pPr>
        <w:pStyle w:val="PR3"/>
      </w:pPr>
      <w:r w:rsidRPr="00921D80">
        <w:t>Installation.</w:t>
      </w:r>
    </w:p>
    <w:p w:rsidR="00532970" w:rsidRPr="00921D80" w:rsidRDefault="00532970" w:rsidP="00532970">
      <w:pPr>
        <w:pStyle w:val="PR3"/>
      </w:pPr>
      <w:r w:rsidRPr="00921D80">
        <w:t>Terminations.</w:t>
      </w:r>
    </w:p>
    <w:p w:rsidR="00532970" w:rsidRPr="00921D80" w:rsidRDefault="00532970" w:rsidP="00532970">
      <w:pPr>
        <w:pStyle w:val="PR3"/>
      </w:pPr>
      <w:r w:rsidRPr="00921D80">
        <w:t>Transitions and connections to other work.</w:t>
      </w:r>
    </w:p>
    <w:p w:rsidR="00532970" w:rsidRPr="00921D80" w:rsidRDefault="00532970" w:rsidP="00532970">
      <w:pPr>
        <w:pStyle w:val="PR3"/>
      </w:pPr>
      <w:r w:rsidRPr="00921D80">
        <w:t>Inspecting and testing.</w:t>
      </w:r>
    </w:p>
    <w:p w:rsidR="00532970" w:rsidRPr="00921D80" w:rsidRDefault="00532970" w:rsidP="00532970">
      <w:pPr>
        <w:pStyle w:val="PR3"/>
      </w:pPr>
      <w:r w:rsidRPr="00921D80">
        <w:t>Other items affecting successful completion.</w:t>
      </w:r>
    </w:p>
    <w:p w:rsidR="00532970" w:rsidRPr="00921D80" w:rsidRDefault="00532970" w:rsidP="00532970">
      <w:pPr>
        <w:pStyle w:val="PR2"/>
      </w:pPr>
      <w:r w:rsidRPr="00921D80">
        <w:t>Document and distribute meeting minutes to participants to record decisions affecting installation.</w:t>
      </w:r>
    </w:p>
    <w:p w:rsidR="00FD4342" w:rsidRPr="00921D80" w:rsidRDefault="00FD4342" w:rsidP="00FD4342">
      <w:pPr>
        <w:pStyle w:val="CMT"/>
      </w:pPr>
      <w:r w:rsidRPr="00921D80">
        <w:t>SPEC WRITER NOTES</w:t>
      </w:r>
      <w:r w:rsidR="00921D80" w:rsidRPr="00921D80">
        <w:t xml:space="preserve">: </w:t>
      </w:r>
      <w:r w:rsidRPr="00921D80">
        <w:t>Verify number of copies of irrigation information submittals with NCA/C</w:t>
      </w:r>
      <w:r w:rsidR="00921D80" w:rsidRPr="00921D80">
        <w:t>FM </w:t>
      </w:r>
      <w:r w:rsidRPr="00921D80">
        <w:t>Project Manager.</w:t>
      </w:r>
    </w:p>
    <w:p w:rsidR="00FD4342" w:rsidRPr="00921D80" w:rsidRDefault="00FD4342" w:rsidP="00FD4342">
      <w:pPr>
        <w:pStyle w:val="ART"/>
      </w:pPr>
      <w:r w:rsidRPr="00921D80">
        <w:t>SUBMITTALS</w:t>
      </w:r>
    </w:p>
    <w:p w:rsidR="00532970" w:rsidRPr="00921D80" w:rsidRDefault="00532970" w:rsidP="000A6F36">
      <w:pPr>
        <w:pStyle w:val="PR1"/>
      </w:pPr>
      <w:r w:rsidRPr="00921D80">
        <w:t>Submittal Procedures</w:t>
      </w:r>
      <w:r w:rsidR="00921D80" w:rsidRPr="00921D80">
        <w:t>: Section 01 33 23</w:t>
      </w:r>
      <w:r w:rsidRPr="00921D80">
        <w:t>, SHOP DRAWINGS, PRODUCT DATA, AND SAMPLES.</w:t>
      </w:r>
    </w:p>
    <w:p w:rsidR="00532970" w:rsidRPr="00921D80" w:rsidRDefault="00532970" w:rsidP="000A6F36">
      <w:pPr>
        <w:pStyle w:val="PR1"/>
      </w:pPr>
      <w:r w:rsidRPr="00921D80">
        <w:t>Submittal Drawings</w:t>
      </w:r>
      <w:r w:rsidR="00921D80" w:rsidRPr="00921D80">
        <w:t>:</w:t>
      </w:r>
    </w:p>
    <w:p w:rsidR="00532970" w:rsidRPr="00921D80" w:rsidRDefault="00BC3CA5" w:rsidP="000A6F36">
      <w:pPr>
        <w:pStyle w:val="PR2"/>
      </w:pPr>
      <w:r w:rsidRPr="00921D80">
        <w:t>Shop Drawings</w:t>
      </w:r>
      <w:r w:rsidR="00921D80" w:rsidRPr="00921D80">
        <w:t xml:space="preserve">: </w:t>
      </w:r>
      <w:r w:rsidR="00532970" w:rsidRPr="00921D80">
        <w:t>Show size, configuration, and fabrication and installation details.</w:t>
      </w:r>
    </w:p>
    <w:p w:rsidR="00765672" w:rsidRPr="00921D80" w:rsidRDefault="00765672" w:rsidP="00F51769">
      <w:pPr>
        <w:pStyle w:val="PR2"/>
      </w:pPr>
      <w:r w:rsidRPr="00921D80">
        <w:t>Controller Chart</w:t>
      </w:r>
      <w:r w:rsidR="00921D80" w:rsidRPr="00921D80">
        <w:t>:</w:t>
      </w:r>
    </w:p>
    <w:p w:rsidR="00765672" w:rsidRPr="00921D80" w:rsidRDefault="00921D80" w:rsidP="00F51769">
      <w:pPr>
        <w:pStyle w:val="PR3"/>
      </w:pPr>
      <w:r>
        <w:lastRenderedPageBreak/>
        <w:t>Prepare map diagram showing valves, // decoders, // lateral lines, and control wires // and communication cables // route location. Identify valves size, station, number and type irrigation type. Submit approved "As</w:t>
      </w:r>
      <w:r>
        <w:noBreakHyphen/>
        <w:t>built" drawings before charts are prepared.</w:t>
      </w:r>
    </w:p>
    <w:p w:rsidR="00765672" w:rsidRPr="00921D80" w:rsidRDefault="00765672" w:rsidP="00F51769">
      <w:pPr>
        <w:pStyle w:val="PR3"/>
      </w:pPr>
      <w:r w:rsidRPr="00921D80">
        <w:t xml:space="preserve">Provide one </w:t>
      </w:r>
      <w:r w:rsidR="00F07804" w:rsidRPr="00921D80">
        <w:t>reduced drawing of actual "as</w:t>
      </w:r>
      <w:r w:rsidR="00921D80" w:rsidRPr="00921D80">
        <w:noBreakHyphen/>
      </w:r>
      <w:r w:rsidR="00F07804" w:rsidRPr="00921D80">
        <w:t xml:space="preserve">built" system </w:t>
      </w:r>
      <w:r w:rsidRPr="00921D80">
        <w:t>controller chart</w:t>
      </w:r>
      <w:r w:rsidR="009E119E" w:rsidRPr="00921D80">
        <w:t xml:space="preserve">, </w:t>
      </w:r>
      <w:r w:rsidRPr="00921D80">
        <w:t>showing area covered by each automatic controller</w:t>
      </w:r>
      <w:r w:rsidR="00F07804" w:rsidRPr="00921D80">
        <w:t>,</w:t>
      </w:r>
      <w:r w:rsidRPr="00921D80">
        <w:t xml:space="preserve"> supplied at maximum size controller door allow</w:t>
      </w:r>
      <w:r w:rsidR="00F51769" w:rsidRPr="00921D80">
        <w:t>s</w:t>
      </w:r>
      <w:r w:rsidRPr="00921D80">
        <w:t xml:space="preserve">. </w:t>
      </w:r>
      <w:r w:rsidR="00D96ECB" w:rsidRPr="00921D80">
        <w:t xml:space="preserve">When </w:t>
      </w:r>
      <w:r w:rsidRPr="00921D80">
        <w:t xml:space="preserve">controller sequence is not legible when </w:t>
      </w:r>
      <w:r w:rsidR="00D96ECB" w:rsidRPr="00921D80">
        <w:t>D</w:t>
      </w:r>
      <w:r w:rsidRPr="00921D80">
        <w:t xml:space="preserve">rawing is reduced to door size, </w:t>
      </w:r>
      <w:r w:rsidR="00D96ECB" w:rsidRPr="00921D80">
        <w:t>enlarge d</w:t>
      </w:r>
      <w:r w:rsidRPr="00921D80">
        <w:t xml:space="preserve">rawing to </w:t>
      </w:r>
      <w:r w:rsidR="00D96ECB" w:rsidRPr="00921D80">
        <w:t xml:space="preserve">readable </w:t>
      </w:r>
      <w:r w:rsidRPr="00921D80">
        <w:t>size and place folded in sealed plastic container, inside controller door</w:t>
      </w:r>
      <w:r w:rsidR="00BD6E19" w:rsidRPr="00921D80">
        <w:t>.</w:t>
      </w:r>
    </w:p>
    <w:p w:rsidR="00765672" w:rsidRPr="00921D80" w:rsidRDefault="009E119E" w:rsidP="00F51769">
      <w:pPr>
        <w:pStyle w:val="PR3"/>
      </w:pPr>
      <w:r w:rsidRPr="00921D80">
        <w:t>Print c</w:t>
      </w:r>
      <w:r w:rsidR="00765672" w:rsidRPr="00921D80">
        <w:t>hart with different color used to show area of coverage for each station. Charts must be completed and approved before final inspection of the irrigation system</w:t>
      </w:r>
      <w:r w:rsidR="00BD6E19" w:rsidRPr="00921D80">
        <w:t>.</w:t>
      </w:r>
    </w:p>
    <w:p w:rsidR="00283D9E" w:rsidRPr="00921D80" w:rsidRDefault="00283D9E" w:rsidP="002378C8">
      <w:pPr>
        <w:pStyle w:val="PR2"/>
      </w:pPr>
      <w:r w:rsidRPr="00921D80">
        <w:t>Irrigation point</w:t>
      </w:r>
      <w:r w:rsidR="00921D80" w:rsidRPr="00921D80">
        <w:noBreakHyphen/>
      </w:r>
      <w:r w:rsidRPr="00921D80">
        <w:t>of</w:t>
      </w:r>
      <w:r w:rsidR="00921D80" w:rsidRPr="00921D80">
        <w:noBreakHyphen/>
      </w:r>
      <w:r w:rsidRPr="00921D80">
        <w:t>connection showing pipe and valve sizes and lay lengths within specified vaults.</w:t>
      </w:r>
    </w:p>
    <w:p w:rsidR="00283D9E" w:rsidRPr="00921D80" w:rsidRDefault="00283D9E" w:rsidP="002378C8">
      <w:pPr>
        <w:pStyle w:val="PR2"/>
      </w:pPr>
      <w:r w:rsidRPr="00921D80">
        <w:t>Irrigation control panel showing all components of control system, location and layout within control cabinet.</w:t>
      </w:r>
    </w:p>
    <w:p w:rsidR="00283D9E" w:rsidRPr="00921D80" w:rsidRDefault="00283D9E" w:rsidP="002378C8">
      <w:pPr>
        <w:pStyle w:val="PR2"/>
      </w:pPr>
      <w:r w:rsidRPr="00921D80">
        <w:t>Show sizes of irrigation zones in GPM based on flow rates of actual irrigation outlets submitted and approved.</w:t>
      </w:r>
      <w:r w:rsidR="00F65A85" w:rsidRPr="00921D80">
        <w:t xml:space="preserve"> </w:t>
      </w:r>
      <w:r w:rsidRPr="00921D80">
        <w:t>Size valves for actual demand in GPM not exceeding manufacturer’s recommendations for valves with pressure</w:t>
      </w:r>
      <w:r w:rsidR="00921D80" w:rsidRPr="00921D80">
        <w:noBreakHyphen/>
      </w:r>
      <w:r w:rsidRPr="00921D80">
        <w:t>regulating option.</w:t>
      </w:r>
    </w:p>
    <w:p w:rsidR="00283D9E" w:rsidRPr="00921D80" w:rsidRDefault="00283D9E" w:rsidP="002378C8">
      <w:pPr>
        <w:pStyle w:val="PR2"/>
      </w:pPr>
      <w:r w:rsidRPr="00921D80">
        <w:t>Flower Water Station Spigot Connection Assembly and Curb Stop Valve.</w:t>
      </w:r>
    </w:p>
    <w:p w:rsidR="00283D9E" w:rsidRPr="00921D80" w:rsidRDefault="00283D9E" w:rsidP="002378C8">
      <w:pPr>
        <w:pStyle w:val="PR2"/>
      </w:pPr>
      <w:r w:rsidRPr="00921D80">
        <w:t>Any other detailing through shop drawings indicated in the Drawings</w:t>
      </w:r>
      <w:r w:rsidR="00522695" w:rsidRPr="00921D80">
        <w:t>.</w:t>
      </w:r>
    </w:p>
    <w:p w:rsidR="00532970" w:rsidRPr="00921D80" w:rsidRDefault="00921D80" w:rsidP="000A6F36">
      <w:pPr>
        <w:pStyle w:val="PR1"/>
      </w:pPr>
      <w:r>
        <w:t>Samples: // includes laboratory samples //.</w:t>
      </w:r>
    </w:p>
    <w:p w:rsidR="00532970" w:rsidRPr="00921D80" w:rsidRDefault="00921D80" w:rsidP="000A6F36">
      <w:pPr>
        <w:pStyle w:val="PR2"/>
      </w:pPr>
      <w:r>
        <w:t>// Product //: // size // // long // square //, each type and color //.</w:t>
      </w:r>
    </w:p>
    <w:p w:rsidR="00532970" w:rsidRPr="00921D80" w:rsidRDefault="00921D80" w:rsidP="000A6F36">
      <w:pPr>
        <w:pStyle w:val="PR3"/>
      </w:pPr>
      <w:r>
        <w:t>Submit quantity required to show full color // and texture // range.</w:t>
      </w:r>
    </w:p>
    <w:p w:rsidR="00532970" w:rsidRPr="00921D80" w:rsidRDefault="00921D80" w:rsidP="000A6F36">
      <w:pPr>
        <w:pStyle w:val="PR2"/>
      </w:pPr>
      <w:r>
        <w:t>// Product //: Full sized, complete assembly.</w:t>
      </w:r>
    </w:p>
    <w:p w:rsidR="00532970" w:rsidRPr="00921D80" w:rsidRDefault="00532970" w:rsidP="000A6F36">
      <w:pPr>
        <w:pStyle w:val="PR2"/>
      </w:pPr>
      <w:r w:rsidRPr="00921D80">
        <w:t>Approved samples may be incorporated into work.</w:t>
      </w:r>
    </w:p>
    <w:p w:rsidR="00623A5D" w:rsidRPr="00921D80" w:rsidRDefault="00623A5D" w:rsidP="000A6F36">
      <w:pPr>
        <w:pStyle w:val="PR1"/>
      </w:pPr>
      <w:r w:rsidRPr="00921D80">
        <w:t>Manufacturer's Literature and Data</w:t>
      </w:r>
      <w:r w:rsidR="00921D80" w:rsidRPr="00921D80">
        <w:t>:</w:t>
      </w:r>
    </w:p>
    <w:p w:rsidR="00623A5D" w:rsidRPr="00921D80" w:rsidRDefault="00623A5D" w:rsidP="000A6F36">
      <w:pPr>
        <w:pStyle w:val="PR2"/>
      </w:pPr>
      <w:r w:rsidRPr="00921D80">
        <w:t>Description of each product.</w:t>
      </w:r>
    </w:p>
    <w:p w:rsidR="00623A5D" w:rsidRPr="00921D80" w:rsidRDefault="00505434" w:rsidP="000A6F36">
      <w:pPr>
        <w:pStyle w:val="PR2"/>
      </w:pPr>
      <w:r w:rsidRPr="00921D80">
        <w:t>Gear</w:t>
      </w:r>
      <w:r w:rsidR="00921D80" w:rsidRPr="00921D80">
        <w:noBreakHyphen/>
      </w:r>
      <w:r w:rsidRPr="00921D80">
        <w:t>driven rotor sprinkler</w:t>
      </w:r>
      <w:r w:rsidR="006C1DE3" w:rsidRPr="00921D80">
        <w:t xml:space="preserve"> heads</w:t>
      </w:r>
      <w:r w:rsidR="00623A5D" w:rsidRPr="00921D80">
        <w:t xml:space="preserve"> indicating manufacturer recommendation for each application.</w:t>
      </w:r>
    </w:p>
    <w:p w:rsidR="00D92713" w:rsidRPr="00921D80" w:rsidRDefault="00921D80" w:rsidP="000A6F36">
      <w:pPr>
        <w:pStyle w:val="PR3"/>
      </w:pPr>
      <w:r>
        <w:t>// Include Center for Irrigation Technology Space Pro Single Leg Profile showing Distribution Uniformity and Scheduling Coefficient for nozzles being used at specified spacing. //</w:t>
      </w:r>
    </w:p>
    <w:p w:rsidR="00E25F71" w:rsidRPr="00921D80" w:rsidRDefault="00921D80" w:rsidP="000A6F36">
      <w:pPr>
        <w:pStyle w:val="PR3"/>
      </w:pPr>
      <w:r>
        <w:lastRenderedPageBreak/>
        <w:t>// </w:t>
      </w:r>
      <w:proofErr w:type="gramStart"/>
      <w:r>
        <w:t>Provide</w:t>
      </w:r>
      <w:proofErr w:type="gramEnd"/>
      <w:r>
        <w:t xml:space="preserve"> computer generated distribution uniformity and scheduling coefficient calculations for nozzles used at specified spacing. //</w:t>
      </w:r>
    </w:p>
    <w:p w:rsidR="006C1DE3" w:rsidRPr="00921D80" w:rsidRDefault="006C1DE3" w:rsidP="002378C8">
      <w:pPr>
        <w:pStyle w:val="PR2"/>
      </w:pPr>
      <w:r w:rsidRPr="00921D80">
        <w:t>Controllers.</w:t>
      </w:r>
    </w:p>
    <w:p w:rsidR="006C1DE3" w:rsidRPr="00921D80" w:rsidRDefault="006C1DE3" w:rsidP="002378C8">
      <w:pPr>
        <w:pStyle w:val="PR2"/>
      </w:pPr>
      <w:r w:rsidRPr="00921D80">
        <w:t>Valves.</w:t>
      </w:r>
    </w:p>
    <w:p w:rsidR="00623A5D" w:rsidRPr="00921D80" w:rsidRDefault="00623A5D" w:rsidP="000A6F36">
      <w:pPr>
        <w:pStyle w:val="PR2"/>
      </w:pPr>
      <w:r w:rsidRPr="00921D80">
        <w:t>Installation instructions.</w:t>
      </w:r>
    </w:p>
    <w:p w:rsidR="00623A5D" w:rsidRPr="00921D80" w:rsidRDefault="00623A5D" w:rsidP="000A6F36">
      <w:pPr>
        <w:pStyle w:val="PR2"/>
      </w:pPr>
      <w:r w:rsidRPr="00921D80">
        <w:t>Warranty.</w:t>
      </w:r>
    </w:p>
    <w:p w:rsidR="00E90E3E" w:rsidRPr="00921D80" w:rsidRDefault="00053E85" w:rsidP="00053E85">
      <w:pPr>
        <w:pStyle w:val="PR1"/>
      </w:pPr>
      <w:r w:rsidRPr="00921D80">
        <w:t>Materials List</w:t>
      </w:r>
      <w:r w:rsidR="00921D80" w:rsidRPr="00921D80">
        <w:t>:</w:t>
      </w:r>
    </w:p>
    <w:p w:rsidR="00E90E3E" w:rsidRPr="00921D80" w:rsidRDefault="00E90E3E" w:rsidP="00F74216">
      <w:pPr>
        <w:pStyle w:val="PR2"/>
      </w:pPr>
      <w:r w:rsidRPr="00921D80">
        <w:t>P</w:t>
      </w:r>
      <w:r w:rsidR="00053E85" w:rsidRPr="00921D80">
        <w:t>ipe</w:t>
      </w:r>
      <w:r w:rsidRPr="00921D80">
        <w:t xml:space="preserve"> and</w:t>
      </w:r>
      <w:r w:rsidR="00053E85" w:rsidRPr="00921D80">
        <w:t xml:space="preserve"> fittings</w:t>
      </w:r>
      <w:r w:rsidR="00BD6E19" w:rsidRPr="00921D80">
        <w:t>.</w:t>
      </w:r>
    </w:p>
    <w:p w:rsidR="00E90E3E" w:rsidRPr="00921D80" w:rsidRDefault="00E90E3E" w:rsidP="00F74216">
      <w:pPr>
        <w:pStyle w:val="PR2"/>
      </w:pPr>
      <w:r w:rsidRPr="00921D80">
        <w:t>V</w:t>
      </w:r>
      <w:r w:rsidR="00053E85" w:rsidRPr="00921D80">
        <w:t>alves</w:t>
      </w:r>
      <w:r w:rsidR="00BD6E19" w:rsidRPr="00921D80">
        <w:t>.</w:t>
      </w:r>
    </w:p>
    <w:p w:rsidR="00E90E3E" w:rsidRPr="00921D80" w:rsidRDefault="00E90E3E" w:rsidP="00F74216">
      <w:pPr>
        <w:pStyle w:val="PR2"/>
      </w:pPr>
      <w:r w:rsidRPr="00921D80">
        <w:t>M</w:t>
      </w:r>
      <w:r w:rsidR="00053E85" w:rsidRPr="00921D80">
        <w:t>ainline components</w:t>
      </w:r>
      <w:r w:rsidR="00BD6E19" w:rsidRPr="00921D80">
        <w:t>.</w:t>
      </w:r>
    </w:p>
    <w:p w:rsidR="00E90E3E" w:rsidRPr="00921D80" w:rsidRDefault="00E90E3E" w:rsidP="00F74216">
      <w:pPr>
        <w:pStyle w:val="PR2"/>
      </w:pPr>
      <w:r w:rsidRPr="00921D80">
        <w:t>W</w:t>
      </w:r>
      <w:r w:rsidR="00053E85" w:rsidRPr="00921D80">
        <w:t>ater filtration components</w:t>
      </w:r>
      <w:r w:rsidRPr="00921D80">
        <w:t>.</w:t>
      </w:r>
    </w:p>
    <w:p w:rsidR="00E90E3E" w:rsidRPr="00921D80" w:rsidRDefault="00E90E3E" w:rsidP="00F74216">
      <w:pPr>
        <w:pStyle w:val="PR2"/>
      </w:pPr>
      <w:r w:rsidRPr="00921D80">
        <w:t>E</w:t>
      </w:r>
      <w:r w:rsidR="00053E85" w:rsidRPr="00921D80">
        <w:t>lectrical components</w:t>
      </w:r>
      <w:r w:rsidRPr="00921D80">
        <w:t>.</w:t>
      </w:r>
    </w:p>
    <w:p w:rsidR="00053E85" w:rsidRPr="00921D80" w:rsidRDefault="00E90E3E" w:rsidP="00F74216">
      <w:pPr>
        <w:pStyle w:val="PR2"/>
      </w:pPr>
      <w:r w:rsidRPr="00921D80">
        <w:t>C</w:t>
      </w:r>
      <w:r w:rsidR="00053E85" w:rsidRPr="00921D80">
        <w:t>ontrol system components</w:t>
      </w:r>
      <w:r w:rsidR="00BD6E19" w:rsidRPr="00921D80">
        <w:t>.</w:t>
      </w:r>
    </w:p>
    <w:p w:rsidR="00E90E3E" w:rsidRPr="00921D80" w:rsidRDefault="00921D80" w:rsidP="00E90E3E">
      <w:pPr>
        <w:pStyle w:val="PR1"/>
      </w:pPr>
      <w:r>
        <w:t>Test Reports: Certify // each product complies // products comply // with specifications.</w:t>
      </w:r>
    </w:p>
    <w:p w:rsidR="00AF7B43" w:rsidRPr="00921D80" w:rsidRDefault="00AF7B43" w:rsidP="00AF7B43">
      <w:pPr>
        <w:pStyle w:val="PR1"/>
      </w:pPr>
      <w:r w:rsidRPr="00921D80">
        <w:t>Operation and Maintenance Data</w:t>
      </w:r>
      <w:r w:rsidR="00921D80" w:rsidRPr="00921D80">
        <w:t>:</w:t>
      </w:r>
    </w:p>
    <w:p w:rsidR="00AF7B43" w:rsidRPr="00921D80" w:rsidRDefault="00AF7B43" w:rsidP="00AF7B43">
      <w:pPr>
        <w:pStyle w:val="PR2"/>
      </w:pPr>
      <w:r w:rsidRPr="00921D80">
        <w:t>Care instructions for each exposed finish product.</w:t>
      </w:r>
    </w:p>
    <w:p w:rsidR="00AF7B43" w:rsidRPr="00921D80" w:rsidRDefault="00AF7B43" w:rsidP="00AF7B43">
      <w:pPr>
        <w:pStyle w:val="PR2"/>
      </w:pPr>
      <w:r w:rsidRPr="00921D80">
        <w:t>Start</w:t>
      </w:r>
      <w:r w:rsidR="00921D80" w:rsidRPr="00921D80">
        <w:noBreakHyphen/>
      </w:r>
      <w:r w:rsidRPr="00921D80">
        <w:t>up, maintenance, troubleshooting, emergency, and shut</w:t>
      </w:r>
      <w:r w:rsidR="00921D80" w:rsidRPr="00921D80">
        <w:noBreakHyphen/>
      </w:r>
      <w:r w:rsidRPr="00921D80">
        <w:t>down instructions for each operational product.</w:t>
      </w:r>
    </w:p>
    <w:p w:rsidR="005C6FC1" w:rsidRPr="00921D80" w:rsidRDefault="004C068D" w:rsidP="00A15F68">
      <w:pPr>
        <w:pStyle w:val="ART"/>
      </w:pPr>
      <w:r w:rsidRPr="00921D80">
        <w:t>QUALITY ASSURANCE</w:t>
      </w:r>
    </w:p>
    <w:p w:rsidR="006A6808" w:rsidRPr="00921D80" w:rsidRDefault="006A6808" w:rsidP="000A6F36">
      <w:pPr>
        <w:pStyle w:val="PR1"/>
      </w:pPr>
      <w:r w:rsidRPr="00921D80">
        <w:t>Manufacturer Qualifications</w:t>
      </w:r>
      <w:r w:rsidR="00921D80" w:rsidRPr="00921D80">
        <w:t>:</w:t>
      </w:r>
    </w:p>
    <w:p w:rsidR="006A6808" w:rsidRPr="00921D80" w:rsidRDefault="006A6808" w:rsidP="00F74216">
      <w:pPr>
        <w:pStyle w:val="PR2"/>
      </w:pPr>
      <w:r w:rsidRPr="00921D80">
        <w:t>Regularly manufactures specified products.</w:t>
      </w:r>
    </w:p>
    <w:p w:rsidR="006A6808" w:rsidRPr="00921D80" w:rsidRDefault="006A6808" w:rsidP="00F74216">
      <w:pPr>
        <w:pStyle w:val="PR2"/>
      </w:pPr>
      <w:r w:rsidRPr="00921D80">
        <w:t>Manufactured specified products with satisfactory service on five similar installations for minimum five years.</w:t>
      </w:r>
    </w:p>
    <w:p w:rsidR="006A6808" w:rsidRPr="00921D80" w:rsidRDefault="00921D80" w:rsidP="00F74216">
      <w:pPr>
        <w:pStyle w:val="PR3"/>
      </w:pPr>
      <w:r>
        <w:t>// Project Experience List: Provide contact names and addresses for completed projects. //</w:t>
      </w:r>
    </w:p>
    <w:p w:rsidR="006A6808" w:rsidRPr="00921D80" w:rsidRDefault="00921D80" w:rsidP="000A6F36">
      <w:pPr>
        <w:pStyle w:val="PR1"/>
      </w:pPr>
      <w:r>
        <w:t>Installer Qualifications: // Product manufacturer. // Manufacturer authorized installer //.</w:t>
      </w:r>
    </w:p>
    <w:p w:rsidR="006A6808" w:rsidRPr="00921D80" w:rsidRDefault="006A6808" w:rsidP="00F74216">
      <w:pPr>
        <w:pStyle w:val="PR2"/>
      </w:pPr>
      <w:r w:rsidRPr="00921D80">
        <w:t>Regularly installs specified products.</w:t>
      </w:r>
    </w:p>
    <w:p w:rsidR="006A6808" w:rsidRPr="00921D80" w:rsidRDefault="006A6808" w:rsidP="00F74216">
      <w:pPr>
        <w:pStyle w:val="PR2"/>
      </w:pPr>
      <w:r w:rsidRPr="00921D80">
        <w:t>Installed specified products with satisfactory service on five similar installations for minimum five years.</w:t>
      </w:r>
    </w:p>
    <w:p w:rsidR="006A6808" w:rsidRPr="00921D80" w:rsidRDefault="00921D80" w:rsidP="00F74216">
      <w:pPr>
        <w:pStyle w:val="PR3"/>
      </w:pPr>
      <w:r>
        <w:t>// Project Experience List: Provide contact names and addresses for completed projects. //.</w:t>
      </w:r>
    </w:p>
    <w:p w:rsidR="002D0BD0" w:rsidRPr="00921D80" w:rsidRDefault="008F6DF1">
      <w:pPr>
        <w:pStyle w:val="CMT"/>
      </w:pPr>
      <w:r w:rsidRPr="00921D80">
        <w:lastRenderedPageBreak/>
        <w:t>SPEC WRITER NOTES</w:t>
      </w:r>
      <w:r w:rsidR="00921D80" w:rsidRPr="00921D80">
        <w:t xml:space="preserve">: </w:t>
      </w:r>
      <w:r w:rsidR="002D0BD0" w:rsidRPr="00921D80">
        <w:t>Provide requirements for welding certificates and welders’ qualifications if required according to system installed for specific project</w:t>
      </w:r>
      <w:r w:rsidR="00522695" w:rsidRPr="00921D80">
        <w:t>.</w:t>
      </w:r>
    </w:p>
    <w:p w:rsidR="006A6808" w:rsidRPr="00921D80" w:rsidRDefault="00921D80" w:rsidP="000A6F36">
      <w:pPr>
        <w:pStyle w:val="PR1"/>
      </w:pPr>
      <w:r>
        <w:t>Welders and Welding Procedures Qualifications: // AWS D1.1/D1.1M. // AWS D1.2/D1.2M // AWS D1.3/D1.3M. //</w:t>
      </w:r>
    </w:p>
    <w:p w:rsidR="005C6FC1" w:rsidRPr="00921D80" w:rsidRDefault="004C068D" w:rsidP="00A15F68">
      <w:pPr>
        <w:pStyle w:val="PR1"/>
      </w:pPr>
      <w:r w:rsidRPr="00921D80">
        <w:t>Products Criteria</w:t>
      </w:r>
      <w:r w:rsidR="00921D80" w:rsidRPr="00921D80">
        <w:t>:</w:t>
      </w:r>
    </w:p>
    <w:p w:rsidR="005C6FC1" w:rsidRPr="00921D80" w:rsidRDefault="004C068D" w:rsidP="00A15F68">
      <w:pPr>
        <w:pStyle w:val="PR2"/>
      </w:pPr>
      <w:r w:rsidRPr="00921D80">
        <w:t>Multiple Units</w:t>
      </w:r>
      <w:r w:rsidR="00921D80" w:rsidRPr="00921D80">
        <w:t xml:space="preserve">: </w:t>
      </w:r>
      <w:r w:rsidRPr="00921D80">
        <w:t>When two or more units</w:t>
      </w:r>
      <w:r w:rsidR="00CB758E" w:rsidRPr="00921D80">
        <w:t xml:space="preserve">, </w:t>
      </w:r>
      <w:r w:rsidRPr="00921D80">
        <w:t xml:space="preserve">same type or class of materials or equipment required, </w:t>
      </w:r>
      <w:r w:rsidR="0032508B" w:rsidRPr="00921D80">
        <w:t xml:space="preserve">provide compatible </w:t>
      </w:r>
      <w:r w:rsidRPr="00921D80">
        <w:t xml:space="preserve">products </w:t>
      </w:r>
      <w:r w:rsidR="0032508B" w:rsidRPr="00921D80">
        <w:t xml:space="preserve">from </w:t>
      </w:r>
      <w:r w:rsidRPr="00921D80">
        <w:t>one manufacturer</w:t>
      </w:r>
      <w:r w:rsidR="000F2744" w:rsidRPr="00921D80">
        <w:t>.</w:t>
      </w:r>
    </w:p>
    <w:p w:rsidR="005C6FC1" w:rsidRPr="00921D80" w:rsidRDefault="004C068D" w:rsidP="00A15F68">
      <w:pPr>
        <w:pStyle w:val="PR2"/>
      </w:pPr>
      <w:r w:rsidRPr="00921D80">
        <w:t>Assembled Units</w:t>
      </w:r>
      <w:r w:rsidR="00921D80" w:rsidRPr="00921D80">
        <w:t xml:space="preserve">: </w:t>
      </w:r>
      <w:r w:rsidRPr="00921D80">
        <w:t>Manufacturers of equipment assemblies, which use components made by others, assume complete responsibility for final assembled product</w:t>
      </w:r>
      <w:r w:rsidR="00EE76FF" w:rsidRPr="00921D80">
        <w:t>.</w:t>
      </w:r>
    </w:p>
    <w:p w:rsidR="005C6FC1" w:rsidRPr="00921D80" w:rsidRDefault="004C068D" w:rsidP="00A15F68">
      <w:pPr>
        <w:pStyle w:val="PR3"/>
      </w:pPr>
      <w:r w:rsidRPr="00921D80">
        <w:t>All components of assembled unit need not be products of same manufacturer but component parts which are alike are product of single manufacturer</w:t>
      </w:r>
      <w:r w:rsidR="00497DBD" w:rsidRPr="00921D80">
        <w:t>.</w:t>
      </w:r>
    </w:p>
    <w:p w:rsidR="005C6FC1" w:rsidRPr="00921D80" w:rsidRDefault="004C068D" w:rsidP="00A15F68">
      <w:pPr>
        <w:pStyle w:val="PR3"/>
      </w:pPr>
      <w:r w:rsidRPr="00921D80">
        <w:t>Components are compatible with each other and with total assembly for intended service</w:t>
      </w:r>
      <w:r w:rsidR="00497DBD" w:rsidRPr="00921D80">
        <w:t>.</w:t>
      </w:r>
    </w:p>
    <w:p w:rsidR="005D75AF" w:rsidRPr="00921D80" w:rsidRDefault="005D75AF" w:rsidP="00913D4C">
      <w:pPr>
        <w:pStyle w:val="PR1"/>
      </w:pPr>
      <w:r w:rsidRPr="00921D80">
        <w:t>Codes and Regulations</w:t>
      </w:r>
      <w:r w:rsidR="00921D80" w:rsidRPr="00921D80">
        <w:t>:</w:t>
      </w:r>
    </w:p>
    <w:p w:rsidR="005D75AF" w:rsidRPr="00921D80" w:rsidRDefault="005D75AF">
      <w:pPr>
        <w:pStyle w:val="PR2"/>
      </w:pPr>
      <w:r w:rsidRPr="00921D80">
        <w:t>Comply with latest edition of National Electrical Code, Uniform Plumbing Code, and applicable laws and regulations of governing authorities.</w:t>
      </w:r>
    </w:p>
    <w:p w:rsidR="00F269DC" w:rsidRPr="00921D80" w:rsidRDefault="00F269DC" w:rsidP="00F74216">
      <w:pPr>
        <w:pStyle w:val="ART"/>
      </w:pPr>
      <w:r w:rsidRPr="00921D80">
        <w:t>WARRANTY</w:t>
      </w:r>
    </w:p>
    <w:p w:rsidR="00F269DC" w:rsidRPr="00921D80" w:rsidRDefault="00F269DC" w:rsidP="000A6F36">
      <w:pPr>
        <w:pStyle w:val="CMT"/>
      </w:pPr>
      <w:r w:rsidRPr="00921D80">
        <w:t>SPEC WRITER NOTE</w:t>
      </w:r>
      <w:r w:rsidR="00921D80" w:rsidRPr="00921D80">
        <w:t xml:space="preserve">: </w:t>
      </w:r>
      <w:r w:rsidRPr="00921D80">
        <w:t>Always retain construction warranty. FAR includes Contractor's one year labor and material warranty.</w:t>
      </w:r>
    </w:p>
    <w:p w:rsidR="00F269DC" w:rsidRPr="00921D80" w:rsidRDefault="00F269DC" w:rsidP="00F74216">
      <w:pPr>
        <w:pStyle w:val="PR1"/>
      </w:pPr>
      <w:r w:rsidRPr="00921D80">
        <w:t>Construction Warranty</w:t>
      </w:r>
      <w:r w:rsidR="00921D80" w:rsidRPr="00921D80">
        <w:t xml:space="preserve">: </w:t>
      </w:r>
      <w:r w:rsidRPr="00921D80">
        <w:t>FAR clause 52.246</w:t>
      </w:r>
      <w:r w:rsidR="00921D80" w:rsidRPr="00921D80">
        <w:noBreakHyphen/>
      </w:r>
      <w:r w:rsidRPr="00921D80">
        <w:t>21, "Warranty of Construction."</w:t>
      </w:r>
    </w:p>
    <w:p w:rsidR="00F269DC" w:rsidRPr="00921D80" w:rsidRDefault="00F269DC" w:rsidP="000A6F36">
      <w:pPr>
        <w:pStyle w:val="CMT"/>
      </w:pPr>
      <w:r w:rsidRPr="00921D80">
        <w:t>SPEC WRITER NOTE</w:t>
      </w:r>
      <w:r w:rsidR="00921D80" w:rsidRPr="00921D80">
        <w:t xml:space="preserve">: </w:t>
      </w:r>
      <w:r w:rsidRPr="00921D80">
        <w:t>Specify extended manufacturer's warranties for materials only.</w:t>
      </w:r>
    </w:p>
    <w:p w:rsidR="00F269DC" w:rsidRPr="00921D80" w:rsidRDefault="00F269DC" w:rsidP="00F74216">
      <w:pPr>
        <w:pStyle w:val="PR1"/>
      </w:pPr>
      <w:r w:rsidRPr="00921D80">
        <w:t>Manufacturer's Warranty</w:t>
      </w:r>
      <w:r w:rsidR="00921D80" w:rsidRPr="00921D80">
        <w:t xml:space="preserve">: </w:t>
      </w:r>
      <w:r w:rsidRPr="00921D80">
        <w:t>Warrant irrigation materials against material and manufacturing defects.</w:t>
      </w:r>
    </w:p>
    <w:p w:rsidR="00F269DC" w:rsidRPr="00921D80" w:rsidRDefault="00F269DC" w:rsidP="000A6F36">
      <w:pPr>
        <w:pStyle w:val="CMT"/>
      </w:pPr>
      <w:r w:rsidRPr="00921D80">
        <w:lastRenderedPageBreak/>
        <w:t>SPEC WRITER NOTE</w:t>
      </w:r>
      <w:r w:rsidR="00921D80" w:rsidRPr="00921D80">
        <w:t xml:space="preserve">: </w:t>
      </w:r>
      <w:r w:rsidRPr="00921D80">
        <w:t>Specify customarily available warranty period for specified products.</w:t>
      </w:r>
    </w:p>
    <w:p w:rsidR="00F269DC" w:rsidRPr="00921D80" w:rsidRDefault="00F269DC" w:rsidP="00F74216">
      <w:pPr>
        <w:pStyle w:val="PR2"/>
      </w:pPr>
      <w:r w:rsidRPr="00921D80">
        <w:t>Warranty Period</w:t>
      </w:r>
      <w:r w:rsidR="00921D80" w:rsidRPr="00921D80">
        <w:t xml:space="preserve">: </w:t>
      </w:r>
      <w:r w:rsidRPr="00921D80">
        <w:t>One year.</w:t>
      </w:r>
    </w:p>
    <w:p w:rsidR="005C6FC1" w:rsidRPr="00921D80" w:rsidRDefault="004C068D" w:rsidP="00A15F68">
      <w:pPr>
        <w:pStyle w:val="PRT"/>
      </w:pPr>
      <w:r w:rsidRPr="00921D80">
        <w:t>PRODUCTS</w:t>
      </w:r>
    </w:p>
    <w:p w:rsidR="005C3C01" w:rsidRPr="00921D80" w:rsidRDefault="005C3C01" w:rsidP="00F74216">
      <w:pPr>
        <w:pStyle w:val="ART"/>
      </w:pPr>
      <w:r w:rsidRPr="00921D80">
        <w:t xml:space="preserve">SYSTEM </w:t>
      </w:r>
      <w:r w:rsidR="006323E9" w:rsidRPr="00921D80">
        <w:t>DESCRIPTION</w:t>
      </w:r>
    </w:p>
    <w:p w:rsidR="00C34349" w:rsidRPr="00921D80" w:rsidRDefault="00C34349" w:rsidP="00C34349">
      <w:pPr>
        <w:pStyle w:val="PR1"/>
      </w:pPr>
      <w:r w:rsidRPr="00921D80">
        <w:t>System Requirements</w:t>
      </w:r>
      <w:r w:rsidR="00921D80" w:rsidRPr="00921D80">
        <w:t>:</w:t>
      </w:r>
    </w:p>
    <w:p w:rsidR="00C34349" w:rsidRPr="00921D80" w:rsidRDefault="00C34349" w:rsidP="00C34349">
      <w:pPr>
        <w:pStyle w:val="PR2"/>
      </w:pPr>
      <w:r w:rsidRPr="00921D80">
        <w:t>Full (head to head plus 10</w:t>
      </w:r>
      <w:r w:rsidR="00921D80" w:rsidRPr="00921D80">
        <w:noBreakHyphen/>
      </w:r>
      <w:r w:rsidR="006D0F58" w:rsidRPr="00921D80">
        <w:t xml:space="preserve">percent) </w:t>
      </w:r>
      <w:r w:rsidRPr="00921D80">
        <w:t xml:space="preserve">and complete coverage of irrigated areas. </w:t>
      </w:r>
      <w:r w:rsidR="00F01019" w:rsidRPr="00921D80">
        <w:t xml:space="preserve">Adjust </w:t>
      </w:r>
      <w:r w:rsidRPr="00921D80">
        <w:t>head locations as required to achieve full coverage of irrigated areas.</w:t>
      </w:r>
    </w:p>
    <w:p w:rsidR="00C34349" w:rsidRPr="00921D80" w:rsidRDefault="00921D80" w:rsidP="00C34349">
      <w:pPr>
        <w:pStyle w:val="PR2"/>
      </w:pPr>
      <w:r>
        <w:t>Layout work as shown on the drawings. Drawings are diagrammatic to the extent that swing joints, offsets and fittings are not shown. Diagrammatic also refers to the location of the pipelines and valves, which may have been adjusted for clarity of Drawings. Lines are to be common trenched wherever possible. Place irrigation heads shown along roadways between // ______cm (inches) // x cm (x inches) and x cm (x inches) from edge of pavement, unless otherwise specified.</w:t>
      </w:r>
    </w:p>
    <w:p w:rsidR="00C34349" w:rsidRPr="00921D80" w:rsidRDefault="00921D80" w:rsidP="00C34349">
      <w:pPr>
        <w:pStyle w:val="PR2"/>
      </w:pPr>
      <w:proofErr w:type="gramStart"/>
      <w:r>
        <w:t>Locations of remote control valves is</w:t>
      </w:r>
      <w:proofErr w:type="gramEnd"/>
      <w:r>
        <w:t xml:space="preserve"> schematic. Group remote control valves wherever possible and align at set dimension back of curb along roads // at the perimeter of burial sections //. Locate remote control valves individually or in groups of two. Where exact location for valves has not been set, or there are conflicts, coordinate location with COR before installation.</w:t>
      </w:r>
    </w:p>
    <w:p w:rsidR="00C34349" w:rsidRPr="00921D80" w:rsidRDefault="00F309FD" w:rsidP="00C34349">
      <w:pPr>
        <w:pStyle w:val="PR2"/>
      </w:pPr>
      <w:r w:rsidRPr="00921D80">
        <w:t>Run i</w:t>
      </w:r>
      <w:r w:rsidR="00C34349" w:rsidRPr="00921D80">
        <w:t>rrigation lines and control wire at boundaries of graves, thru designated utility lanes or beside roadways</w:t>
      </w:r>
      <w:r w:rsidR="00251AAB" w:rsidRPr="00921D80">
        <w:t>.</w:t>
      </w:r>
    </w:p>
    <w:p w:rsidR="00C34349" w:rsidRPr="00921D80" w:rsidRDefault="00F309FD" w:rsidP="00C34349">
      <w:pPr>
        <w:pStyle w:val="PR2"/>
      </w:pPr>
      <w:r w:rsidRPr="00921D80">
        <w:t>Run i</w:t>
      </w:r>
      <w:r w:rsidR="00C34349" w:rsidRPr="00921D80">
        <w:t xml:space="preserve">rrigation lines, control wires and power wires in trenches as indicated on </w:t>
      </w:r>
      <w:r w:rsidRPr="00921D80">
        <w:t>D</w:t>
      </w:r>
      <w:r w:rsidR="00C34349" w:rsidRPr="00921D80">
        <w:t xml:space="preserve">rawings or as typical for industry standards, </w:t>
      </w:r>
      <w:r w:rsidRPr="00921D80">
        <w:t>when</w:t>
      </w:r>
      <w:r w:rsidR="006D0F58" w:rsidRPr="00921D80">
        <w:t xml:space="preserve"> </w:t>
      </w:r>
      <w:r w:rsidR="00C34349" w:rsidRPr="00921D80">
        <w:t>not indicated</w:t>
      </w:r>
      <w:r w:rsidR="00251AAB" w:rsidRPr="00921D80">
        <w:t>.</w:t>
      </w:r>
    </w:p>
    <w:p w:rsidR="00C34349" w:rsidRPr="00921D80" w:rsidRDefault="00921D80" w:rsidP="00C34349">
      <w:pPr>
        <w:pStyle w:val="PR2"/>
      </w:pPr>
      <w:r>
        <w:t>Connect new system to existing mains. // </w:t>
      </w:r>
      <w:proofErr w:type="gramStart"/>
      <w:r>
        <w:t>Disconnect</w:t>
      </w:r>
      <w:proofErr w:type="gramEnd"/>
      <w:r>
        <w:t xml:space="preserve"> and abandon existing irrigation system. // </w:t>
      </w:r>
      <w:proofErr w:type="gramStart"/>
      <w:r>
        <w:t>Connect</w:t>
      </w:r>
      <w:proofErr w:type="gramEnd"/>
      <w:r>
        <w:t xml:space="preserve"> to new mains //.</w:t>
      </w:r>
    </w:p>
    <w:p w:rsidR="00C34349" w:rsidRPr="00921D80" w:rsidRDefault="00C34349" w:rsidP="00C34349">
      <w:pPr>
        <w:pStyle w:val="PR2"/>
      </w:pPr>
      <w:r w:rsidRPr="00921D80">
        <w:t xml:space="preserve">Unless noted otherwise, </w:t>
      </w:r>
      <w:r w:rsidR="00966DDA" w:rsidRPr="00921D80">
        <w:t xml:space="preserve">run </w:t>
      </w:r>
      <w:r w:rsidRPr="00921D80">
        <w:t>irrigation lines, power wires and control wires in sleeves or conduit where installed beneath any site hardscape materials.</w:t>
      </w:r>
    </w:p>
    <w:p w:rsidR="00C34349" w:rsidRPr="00921D80" w:rsidRDefault="00C34349" w:rsidP="00C34349">
      <w:pPr>
        <w:pStyle w:val="PR1"/>
      </w:pPr>
      <w:r w:rsidRPr="00921D80">
        <w:t>Electrical Components, Devices, and Accessories</w:t>
      </w:r>
      <w:r w:rsidR="00921D80" w:rsidRPr="00921D80">
        <w:t xml:space="preserve">: </w:t>
      </w:r>
      <w:r w:rsidRPr="00921D80">
        <w:t xml:space="preserve">Listed and labeled as defined in </w:t>
      </w:r>
      <w:r w:rsidR="00921D80" w:rsidRPr="00921D80">
        <w:t>NFPA </w:t>
      </w:r>
      <w:r w:rsidRPr="00921D80">
        <w:t xml:space="preserve">70 by a qualified testing agency, and marked for </w:t>
      </w:r>
      <w:r w:rsidRPr="00921D80">
        <w:lastRenderedPageBreak/>
        <w:t>intended location and application.</w:t>
      </w:r>
      <w:r w:rsidR="00E85C65" w:rsidRPr="00921D80">
        <w:t xml:space="preserve"> Run irrigation lines, cables, control wires, and high voltage conduits in separate sleeves.</w:t>
      </w:r>
    </w:p>
    <w:p w:rsidR="00C34349" w:rsidRPr="00921D80" w:rsidRDefault="00C34349" w:rsidP="00C34349">
      <w:pPr>
        <w:pStyle w:val="CMT"/>
      </w:pPr>
      <w:r w:rsidRPr="00921D80">
        <w:t>SPEC WRITER NOTE</w:t>
      </w:r>
      <w:r w:rsidR="00921D80" w:rsidRPr="00921D80">
        <w:t>:</w:t>
      </w:r>
    </w:p>
    <w:p w:rsidR="00C34349" w:rsidRPr="00921D80" w:rsidRDefault="00C34349" w:rsidP="00C34349">
      <w:pPr>
        <w:pStyle w:val="CMT"/>
      </w:pPr>
      <w:r w:rsidRPr="00921D80">
        <w:t>1</w:t>
      </w:r>
      <w:r w:rsidR="009F43C4" w:rsidRPr="00921D80">
        <w:t xml:space="preserve">. </w:t>
      </w:r>
      <w:r w:rsidRPr="00921D80">
        <w:t>Modify following paragraph to adjust coverage requirements when irrigation water quality causes staining hardscape materials due to water quality issues like high Iron</w:t>
      </w:r>
      <w:r w:rsidR="00251AAB" w:rsidRPr="00921D80">
        <w:t>.</w:t>
      </w:r>
    </w:p>
    <w:p w:rsidR="00C34349" w:rsidRPr="00921D80" w:rsidRDefault="00966DDA" w:rsidP="00C34349">
      <w:pPr>
        <w:pStyle w:val="CMT"/>
      </w:pPr>
      <w:r w:rsidRPr="00921D80">
        <w:t xml:space="preserve">2. </w:t>
      </w:r>
      <w:r w:rsidR="00C34349" w:rsidRPr="00921D80">
        <w:t>Modify paragraph</w:t>
      </w:r>
      <w:r w:rsidRPr="00921D80">
        <w:t xml:space="preserve"> below</w:t>
      </w:r>
      <w:r w:rsidR="00C34349" w:rsidRPr="00921D80">
        <w:t xml:space="preserve"> as appropriate to indicate exactly what programming of central computer is required as well as programming for </w:t>
      </w:r>
      <w:r w:rsidR="00B948B9" w:rsidRPr="00921D80">
        <w:t>stand</w:t>
      </w:r>
      <w:r w:rsidR="00921D80" w:rsidRPr="00921D80">
        <w:noBreakHyphen/>
      </w:r>
      <w:r w:rsidR="00B948B9" w:rsidRPr="00921D80">
        <w:t>alone</w:t>
      </w:r>
      <w:r w:rsidR="00C34349" w:rsidRPr="00921D80">
        <w:t xml:space="preserve"> programs and for any new satellite controllers.</w:t>
      </w:r>
    </w:p>
    <w:p w:rsidR="00C34349" w:rsidRPr="00921D80" w:rsidRDefault="00966DDA" w:rsidP="00C34349">
      <w:pPr>
        <w:pStyle w:val="CMT"/>
      </w:pPr>
      <w:r w:rsidRPr="00921D80">
        <w:t xml:space="preserve">3. </w:t>
      </w:r>
      <w:r w:rsidR="00C34349" w:rsidRPr="00921D80">
        <w:t xml:space="preserve">Modify paragraph </w:t>
      </w:r>
      <w:r w:rsidRPr="00921D80">
        <w:t xml:space="preserve">below </w:t>
      </w:r>
      <w:r w:rsidR="00C34349" w:rsidRPr="00921D80">
        <w:t>when adding to existing irrigation system to address fully functional irrigation program, when all satellites and zone control valves are fully operational. Provide programming as required to perform temporary irrigation need</w:t>
      </w:r>
      <w:r w:rsidR="00800A83" w:rsidRPr="00921D80">
        <w:t>ed</w:t>
      </w:r>
      <w:r w:rsidR="00C34349" w:rsidRPr="00921D80">
        <w:t xml:space="preserve"> operate to establish new lawn and plants, before acceptance by the </w:t>
      </w:r>
      <w:r w:rsidR="00800A83" w:rsidRPr="00921D80">
        <w:t>Government</w:t>
      </w:r>
      <w:r w:rsidR="00C34349" w:rsidRPr="00921D80">
        <w:t>.</w:t>
      </w:r>
    </w:p>
    <w:p w:rsidR="00C34349" w:rsidRPr="00921D80" w:rsidRDefault="00800A83" w:rsidP="00C34349">
      <w:pPr>
        <w:pStyle w:val="CMT"/>
      </w:pPr>
      <w:r w:rsidRPr="00921D80">
        <w:t>For</w:t>
      </w:r>
      <w:r w:rsidR="00C34349" w:rsidRPr="00921D80">
        <w:t xml:space="preserve"> central controls both existing and new controllers, provide or modify programming so system will operate existing and new controllers for fully operational irrigation system. In addition, require </w:t>
      </w:r>
      <w:r w:rsidRPr="00921D80">
        <w:t xml:space="preserve">to </w:t>
      </w:r>
      <w:r w:rsidR="00C34349" w:rsidRPr="00921D80">
        <w:t>provide any interim modifications to central controls to allow operation of existing system as well as all or portions of new, until the full system is operational.</w:t>
      </w:r>
    </w:p>
    <w:p w:rsidR="00C34349" w:rsidRPr="00921D80" w:rsidRDefault="00921D80" w:rsidP="00C34349">
      <w:pPr>
        <w:pStyle w:val="PR1"/>
      </w:pPr>
      <w:r>
        <w:t>Completely program central controller // and satellite controllers // according to approved // master irrigation schedule //.</w:t>
      </w:r>
    </w:p>
    <w:p w:rsidR="00C34349" w:rsidRPr="00921D80" w:rsidRDefault="00C34349" w:rsidP="00C34349">
      <w:pPr>
        <w:pStyle w:val="PR1"/>
      </w:pPr>
      <w:r w:rsidRPr="00921D80">
        <w:t>Follow manufacturer's instructions for installation.</w:t>
      </w:r>
    </w:p>
    <w:p w:rsidR="00C34349" w:rsidRPr="00921D80" w:rsidRDefault="00E85C65" w:rsidP="00C34349">
      <w:pPr>
        <w:pStyle w:val="PR1"/>
      </w:pPr>
      <w:r w:rsidRPr="00921D80">
        <w:t xml:space="preserve">Submit manufacturer's written </w:t>
      </w:r>
      <w:r w:rsidR="00F03693" w:rsidRPr="00921D80">
        <w:t>certification</w:t>
      </w:r>
      <w:r w:rsidRPr="00921D80">
        <w:t xml:space="preserve"> that Control System is complete, including related components, and fully operational to COR</w:t>
      </w:r>
      <w:r w:rsidR="00C34349" w:rsidRPr="00921D80">
        <w:t>.</w:t>
      </w:r>
    </w:p>
    <w:p w:rsidR="00FE1CAC" w:rsidRPr="00921D80" w:rsidRDefault="004C068D" w:rsidP="00A15F68">
      <w:pPr>
        <w:pStyle w:val="CMT"/>
      </w:pPr>
      <w:r w:rsidRPr="00921D80">
        <w:lastRenderedPageBreak/>
        <w:t>SPEC WRITER NOTE</w:t>
      </w:r>
      <w:r w:rsidR="00921D80" w:rsidRPr="00921D80">
        <w:t>:</w:t>
      </w:r>
    </w:p>
    <w:p w:rsidR="00FE1CAC" w:rsidRPr="00921D80" w:rsidRDefault="004C068D" w:rsidP="00A15F68">
      <w:pPr>
        <w:pStyle w:val="CMT"/>
      </w:pPr>
      <w:r w:rsidRPr="00921D80">
        <w:t>Update and specify only that which applies to the project.</w:t>
      </w:r>
    </w:p>
    <w:p w:rsidR="00FD4342" w:rsidRPr="00921D80" w:rsidRDefault="00267788" w:rsidP="00FD4342">
      <w:pPr>
        <w:pStyle w:val="ART"/>
      </w:pPr>
      <w:r w:rsidRPr="00921D80">
        <w:t xml:space="preserve">SYSTEM </w:t>
      </w:r>
      <w:r w:rsidR="00FD4342" w:rsidRPr="00921D80">
        <w:t>PERFORMANCE</w:t>
      </w:r>
    </w:p>
    <w:p w:rsidR="00E85C65" w:rsidRPr="00921D80" w:rsidRDefault="00FD4342" w:rsidP="00C21661">
      <w:pPr>
        <w:pStyle w:val="CMT"/>
      </w:pPr>
      <w:r w:rsidRPr="00921D80">
        <w:t>SPEC WRITER NOTE</w:t>
      </w:r>
      <w:r w:rsidR="00921D80" w:rsidRPr="00921D80">
        <w:t>:</w:t>
      </w:r>
    </w:p>
    <w:p w:rsidR="00E85C65" w:rsidRPr="00921D80" w:rsidRDefault="00E85C65" w:rsidP="00C21661">
      <w:pPr>
        <w:pStyle w:val="CMT"/>
      </w:pPr>
      <w:r w:rsidRPr="00921D80">
        <w:t>1. Use article below only if irrigation system will be Designed/</w:t>
      </w:r>
      <w:r w:rsidR="00B33BE7" w:rsidRPr="00921D80">
        <w:t>Build</w:t>
      </w:r>
      <w:r w:rsidRPr="00921D80">
        <w:t>.</w:t>
      </w:r>
    </w:p>
    <w:p w:rsidR="00FD4342" w:rsidRPr="00921D80" w:rsidRDefault="00E85C65" w:rsidP="00C21661">
      <w:pPr>
        <w:pStyle w:val="CMT"/>
      </w:pPr>
      <w:r w:rsidRPr="00921D80">
        <w:t xml:space="preserve">2. </w:t>
      </w:r>
      <w:r w:rsidR="009953D2" w:rsidRPr="00921D80">
        <w:t>Specif</w:t>
      </w:r>
      <w:r w:rsidR="008419CF" w:rsidRPr="00921D80">
        <w:t>y actual pressure when known for project.</w:t>
      </w:r>
    </w:p>
    <w:p w:rsidR="00267788" w:rsidRPr="00921D80" w:rsidRDefault="00267788" w:rsidP="00267788">
      <w:pPr>
        <w:pStyle w:val="PR1"/>
      </w:pPr>
      <w:r w:rsidRPr="00921D80">
        <w:t xml:space="preserve">Design </w:t>
      </w:r>
      <w:r w:rsidR="008419CF" w:rsidRPr="00921D80">
        <w:t>irrigation system</w:t>
      </w:r>
      <w:r w:rsidRPr="00921D80">
        <w:t xml:space="preserve"> complying with specified performance</w:t>
      </w:r>
      <w:r w:rsidR="00921D80" w:rsidRPr="00921D80">
        <w:t>:</w:t>
      </w:r>
    </w:p>
    <w:p w:rsidR="009953D2" w:rsidRPr="00921D80" w:rsidRDefault="00921D80" w:rsidP="00FD4342">
      <w:pPr>
        <w:pStyle w:val="PR2"/>
      </w:pPr>
      <w:r>
        <w:t>Minimum Working Pressure // Program landscape irrigation pump station settings by the selected irrigation installer to maintain system pressure of minimum 90 psi dynamic while minimum two stations of similar water use volume are in simultaneous operation including stations at or near the furthest uphill interval from the irrigation system point of connection. Do not allow programming of control station to exceed 105 psig. // Station</w:t>
      </w:r>
      <w:r>
        <w:noBreakHyphen/>
        <w:t>specific pressure regulation shall occur at each control valve and shall be set by the selected irrigation installer to the optimum or manufacturer recommended operating pressure of the associated irrigation emission devices downstream of each control valve.</w:t>
      </w:r>
    </w:p>
    <w:p w:rsidR="000A2649" w:rsidRPr="00921D80" w:rsidRDefault="000A2649" w:rsidP="002378C8">
      <w:pPr>
        <w:pStyle w:val="PR2"/>
      </w:pPr>
      <w:r w:rsidRPr="00921D80">
        <w:t>Minimum Design Pressures</w:t>
      </w:r>
      <w:r w:rsidR="00921D80" w:rsidRPr="00921D80">
        <w:t>:</w:t>
      </w:r>
    </w:p>
    <w:p w:rsidR="00FD4342" w:rsidRPr="00921D80" w:rsidRDefault="00FD4342" w:rsidP="00F74216">
      <w:pPr>
        <w:pStyle w:val="PR3"/>
      </w:pPr>
      <w:r w:rsidRPr="00921D80">
        <w:t>Irrigation Mainline Piping</w:t>
      </w:r>
      <w:r w:rsidR="00921D80" w:rsidRPr="00921D80">
        <w:t xml:space="preserve">: </w:t>
      </w:r>
      <w:r w:rsidRPr="00921D80">
        <w:t>1380</w:t>
      </w:r>
      <w:r w:rsidR="00921D80" w:rsidRPr="00921D80">
        <w:t> kPa (</w:t>
      </w:r>
      <w:r w:rsidRPr="00921D80">
        <w:t>200 psig).</w:t>
      </w:r>
    </w:p>
    <w:p w:rsidR="00FD4342" w:rsidRPr="00921D80" w:rsidRDefault="00FD4342" w:rsidP="00F74216">
      <w:pPr>
        <w:pStyle w:val="PR3"/>
      </w:pPr>
      <w:r w:rsidRPr="00921D80">
        <w:t>Lateral Piping</w:t>
      </w:r>
      <w:r w:rsidR="00921D80" w:rsidRPr="00921D80">
        <w:t xml:space="preserve">: </w:t>
      </w:r>
      <w:r w:rsidR="00FE1FCA" w:rsidRPr="00921D80">
        <w:t>1380</w:t>
      </w:r>
      <w:r w:rsidR="00921D80" w:rsidRPr="00921D80">
        <w:t> kPa (</w:t>
      </w:r>
      <w:r w:rsidR="00FE1FCA" w:rsidRPr="00921D80">
        <w:t xml:space="preserve">200 </w:t>
      </w:r>
      <w:r w:rsidRPr="00921D80">
        <w:t>psig).</w:t>
      </w:r>
    </w:p>
    <w:p w:rsidR="000A2649" w:rsidRPr="00921D80" w:rsidRDefault="000A2649" w:rsidP="002378C8">
      <w:pPr>
        <w:pStyle w:val="PR3"/>
      </w:pPr>
      <w:r w:rsidRPr="00921D80">
        <w:t>Valves</w:t>
      </w:r>
      <w:r w:rsidR="00921D80" w:rsidRPr="00921D80">
        <w:t xml:space="preserve">: </w:t>
      </w:r>
      <w:r w:rsidRPr="00921D80">
        <w:t>1380</w:t>
      </w:r>
      <w:r w:rsidR="00921D80" w:rsidRPr="00921D80">
        <w:t> kPa (</w:t>
      </w:r>
      <w:r w:rsidRPr="00921D80">
        <w:t>200psig) WOG.</w:t>
      </w:r>
    </w:p>
    <w:p w:rsidR="009953D2" w:rsidRPr="00921D80" w:rsidRDefault="005E3871" w:rsidP="00A15F68">
      <w:pPr>
        <w:pStyle w:val="ART"/>
      </w:pPr>
      <w:r w:rsidRPr="00921D80">
        <w:t>MATERIALS</w:t>
      </w:r>
    </w:p>
    <w:p w:rsidR="005C6FC1" w:rsidRPr="00921D80" w:rsidRDefault="004C068D" w:rsidP="00A15F68">
      <w:pPr>
        <w:pStyle w:val="PR1"/>
      </w:pPr>
      <w:r w:rsidRPr="00921D80">
        <w:t>Use new materials without flaws or defects.</w:t>
      </w:r>
    </w:p>
    <w:p w:rsidR="007A0A75" w:rsidRPr="00921D80" w:rsidRDefault="007A0A75" w:rsidP="007A0A75">
      <w:pPr>
        <w:pStyle w:val="ART"/>
      </w:pPr>
      <w:r w:rsidRPr="00921D80">
        <w:t>PRODUCTS</w:t>
      </w:r>
      <w:r w:rsidR="00921D80" w:rsidRPr="00921D80">
        <w:t xml:space="preserve"> - </w:t>
      </w:r>
      <w:r w:rsidRPr="00921D80">
        <w:t>GENERAL</w:t>
      </w:r>
    </w:p>
    <w:p w:rsidR="007A0A75" w:rsidRPr="00921D80" w:rsidRDefault="007A0A75" w:rsidP="007A0A75">
      <w:pPr>
        <w:pStyle w:val="PR1"/>
      </w:pPr>
      <w:r w:rsidRPr="00921D80">
        <w:t>Provide each product from one manufacturer.</w:t>
      </w:r>
    </w:p>
    <w:p w:rsidR="005E3871" w:rsidRPr="00921D80" w:rsidRDefault="005E3871" w:rsidP="007A0A75">
      <w:pPr>
        <w:pStyle w:val="ART"/>
      </w:pPr>
      <w:r w:rsidRPr="00921D80">
        <w:t>PIPE AND FITTINGS</w:t>
      </w:r>
    </w:p>
    <w:p w:rsidR="005E3871" w:rsidRPr="00921D80" w:rsidRDefault="005E3871" w:rsidP="005E3871">
      <w:pPr>
        <w:pStyle w:val="PR1"/>
      </w:pPr>
      <w:r w:rsidRPr="00921D80">
        <w:t>Irrigation Main</w:t>
      </w:r>
      <w:r w:rsidR="009C5766" w:rsidRPr="00921D80">
        <w:t xml:space="preserve"> </w:t>
      </w:r>
      <w:r w:rsidR="00B372EC" w:rsidRPr="00921D80">
        <w:t>Pipe</w:t>
      </w:r>
      <w:r w:rsidR="00921D80" w:rsidRPr="00921D80">
        <w:t>:</w:t>
      </w:r>
    </w:p>
    <w:p w:rsidR="00B372BB" w:rsidRPr="00921D80" w:rsidRDefault="00BE481D" w:rsidP="00BE481D">
      <w:pPr>
        <w:pStyle w:val="CMT"/>
      </w:pPr>
      <w:r w:rsidRPr="00921D80">
        <w:lastRenderedPageBreak/>
        <w:t>SPEC WRITER NOTE</w:t>
      </w:r>
      <w:r w:rsidR="00921D80" w:rsidRPr="00921D80">
        <w:t>:</w:t>
      </w:r>
    </w:p>
    <w:p w:rsidR="00BE481D" w:rsidRPr="00921D80" w:rsidRDefault="00B372BB" w:rsidP="00BE481D">
      <w:pPr>
        <w:pStyle w:val="CMT"/>
      </w:pPr>
      <w:r w:rsidRPr="00921D80">
        <w:t xml:space="preserve">1. </w:t>
      </w:r>
      <w:r w:rsidR="00BE481D" w:rsidRPr="00921D80">
        <w:t>Retain pipe required</w:t>
      </w:r>
      <w:r w:rsidR="00251AAB" w:rsidRPr="00921D80">
        <w:t>.</w:t>
      </w:r>
    </w:p>
    <w:p w:rsidR="00B372BB" w:rsidRPr="00921D80" w:rsidRDefault="00B372BB">
      <w:pPr>
        <w:pStyle w:val="CMT"/>
      </w:pPr>
      <w:r w:rsidRPr="00921D80">
        <w:t>2</w:t>
      </w:r>
      <w:r w:rsidR="009F43C4" w:rsidRPr="00921D80">
        <w:t xml:space="preserve">. </w:t>
      </w:r>
      <w:r w:rsidRPr="00921D80">
        <w:t>Modify to 1375</w:t>
      </w:r>
      <w:r w:rsidR="00921D80" w:rsidRPr="00921D80">
        <w:t> kPa (</w:t>
      </w:r>
      <w:r w:rsidRPr="00921D80">
        <w:t>200</w:t>
      </w:r>
      <w:r w:rsidR="00921D80" w:rsidRPr="00921D80">
        <w:t> psi)</w:t>
      </w:r>
      <w:r w:rsidRPr="00921D80">
        <w:t xml:space="preserve"> if working pressure exceeds the pipe pressure rating, or if the main is installed beneath pavement.</w:t>
      </w:r>
    </w:p>
    <w:p w:rsidR="005E3871" w:rsidRPr="00921D80" w:rsidRDefault="005E3871" w:rsidP="00F74216">
      <w:pPr>
        <w:pStyle w:val="PR2"/>
      </w:pPr>
      <w:r w:rsidRPr="00921D80">
        <w:t>Ductile Iron</w:t>
      </w:r>
      <w:r w:rsidR="008D1B77" w:rsidRPr="00921D80">
        <w:t xml:space="preserve"> Pipe</w:t>
      </w:r>
      <w:r w:rsidR="00921D80" w:rsidRPr="00921D80">
        <w:t>: AWWA </w:t>
      </w:r>
      <w:r w:rsidRPr="00921D80">
        <w:t>C151, minimum working pressure 1025</w:t>
      </w:r>
      <w:r w:rsidR="00921D80" w:rsidRPr="00921D80">
        <w:t> kPa (</w:t>
      </w:r>
      <w:r w:rsidRPr="00921D80">
        <w:t>150</w:t>
      </w:r>
      <w:r w:rsidR="00921D80" w:rsidRPr="00921D80">
        <w:t> psi)</w:t>
      </w:r>
      <w:r w:rsidRPr="00921D80">
        <w:t xml:space="preserve">, cement lined, </w:t>
      </w:r>
      <w:proofErr w:type="gramStart"/>
      <w:r w:rsidRPr="00921D80">
        <w:t>exterior</w:t>
      </w:r>
      <w:proofErr w:type="gramEnd"/>
      <w:r w:rsidRPr="00921D80">
        <w:t xml:space="preserve"> bituminous coated.</w:t>
      </w:r>
    </w:p>
    <w:p w:rsidR="005E3871" w:rsidRPr="00921D80" w:rsidRDefault="005E3871" w:rsidP="00F74216">
      <w:pPr>
        <w:pStyle w:val="PR2"/>
      </w:pPr>
      <w:r w:rsidRPr="00921D80">
        <w:t>Polyvinyl Chloride (PVC) Pressure Pipe</w:t>
      </w:r>
      <w:r w:rsidR="00921D80" w:rsidRPr="00921D80">
        <w:t>: ASTM </w:t>
      </w:r>
      <w:r w:rsidR="00EE5F6B" w:rsidRPr="00921D80">
        <w:t>D1784</w:t>
      </w:r>
      <w:r w:rsidRPr="00921D80">
        <w:t xml:space="preserve">, PVC 1120, </w:t>
      </w:r>
      <w:r w:rsidR="00EE5F6B" w:rsidRPr="00921D80">
        <w:t xml:space="preserve">SDR 21 </w:t>
      </w:r>
      <w:proofErr w:type="gramStart"/>
      <w:r w:rsidRPr="00921D80">
        <w:t>minimum working</w:t>
      </w:r>
      <w:proofErr w:type="gramEnd"/>
      <w:r w:rsidRPr="00921D80">
        <w:t xml:space="preserve"> pressure </w:t>
      </w:r>
      <w:r w:rsidR="00EE5F6B" w:rsidRPr="00921D80">
        <w:t>1375</w:t>
      </w:r>
      <w:r w:rsidR="00921D80" w:rsidRPr="00921D80">
        <w:t> kPa (</w:t>
      </w:r>
      <w:r w:rsidR="00EE5F6B" w:rsidRPr="00921D80">
        <w:t>200</w:t>
      </w:r>
      <w:r w:rsidR="00921D80" w:rsidRPr="00921D80">
        <w:t> psi)</w:t>
      </w:r>
      <w:r w:rsidR="00EE5F6B" w:rsidRPr="00921D80">
        <w:t xml:space="preserve">, gasketing conforming to </w:t>
      </w:r>
      <w:r w:rsidR="00921D80" w:rsidRPr="00921D80">
        <w:t>ASTM </w:t>
      </w:r>
      <w:r w:rsidR="00EE5F6B" w:rsidRPr="00921D80">
        <w:t>F477</w:t>
      </w:r>
      <w:r w:rsidRPr="00921D80">
        <w:t xml:space="preserve">. Pipe outside </w:t>
      </w:r>
      <w:proofErr w:type="gramStart"/>
      <w:r w:rsidRPr="00921D80">
        <w:t>diameters</w:t>
      </w:r>
      <w:r w:rsidR="00176032" w:rsidRPr="00921D80">
        <w:t>,</w:t>
      </w:r>
      <w:proofErr w:type="gramEnd"/>
      <w:r w:rsidRPr="00921D80">
        <w:t xml:space="preserve"> </w:t>
      </w:r>
      <w:r w:rsidR="00176032" w:rsidRPr="00921D80">
        <w:t xml:space="preserve">comply with </w:t>
      </w:r>
      <w:r w:rsidR="00921D80" w:rsidRPr="00921D80">
        <w:t>AWWA </w:t>
      </w:r>
      <w:r w:rsidRPr="00921D80">
        <w:t>C151 cast iron pressure pipe to accommodate cast iron fittings.</w:t>
      </w:r>
    </w:p>
    <w:p w:rsidR="005E3871" w:rsidRPr="00921D80" w:rsidRDefault="005E3871" w:rsidP="00F74216">
      <w:pPr>
        <w:pStyle w:val="PR2"/>
      </w:pPr>
      <w:r w:rsidRPr="00921D80">
        <w:t>Polyvinyl Chloride (PVC) Pressure Pipe</w:t>
      </w:r>
      <w:r w:rsidR="00921D80" w:rsidRPr="00921D80">
        <w:t>: ASTM </w:t>
      </w:r>
      <w:r w:rsidR="00EE5F6B" w:rsidRPr="00921D80">
        <w:t>D1784</w:t>
      </w:r>
      <w:r w:rsidR="00176032" w:rsidRPr="00921D80">
        <w:t>,</w:t>
      </w:r>
      <w:r w:rsidRPr="00921D80">
        <w:t xml:space="preserve"> Class 200, SDR</w:t>
      </w:r>
      <w:r w:rsidR="00921D80" w:rsidRPr="00921D80">
        <w:noBreakHyphen/>
      </w:r>
      <w:r w:rsidRPr="00921D80">
        <w:t>21, rated at 1375</w:t>
      </w:r>
      <w:r w:rsidR="00921D80" w:rsidRPr="00921D80">
        <w:t> kPa (</w:t>
      </w:r>
      <w:r w:rsidRPr="00921D80">
        <w:t>200</w:t>
      </w:r>
      <w:r w:rsidR="00921D80" w:rsidRPr="00921D80">
        <w:t> psi)</w:t>
      </w:r>
      <w:r w:rsidR="00EE5F6B" w:rsidRPr="00921D80">
        <w:t xml:space="preserve">, gasketing conforming to </w:t>
      </w:r>
      <w:r w:rsidR="00921D80" w:rsidRPr="00921D80">
        <w:t>ASTM </w:t>
      </w:r>
      <w:r w:rsidR="00EE5F6B" w:rsidRPr="00921D80">
        <w:t>F477</w:t>
      </w:r>
      <w:r w:rsidRPr="00921D80">
        <w:t>.</w:t>
      </w:r>
    </w:p>
    <w:p w:rsidR="005E3871" w:rsidRPr="00921D80" w:rsidRDefault="005E3871" w:rsidP="00F74216">
      <w:pPr>
        <w:pStyle w:val="PR2"/>
      </w:pPr>
      <w:r w:rsidRPr="00921D80">
        <w:t>High Density Polyethylene (HDPE) pipes</w:t>
      </w:r>
      <w:r w:rsidR="00921D80" w:rsidRPr="00921D80">
        <w:t>: AWWA </w:t>
      </w:r>
      <w:r w:rsidRPr="00921D80">
        <w:t xml:space="preserve">C901. </w:t>
      </w:r>
      <w:r w:rsidR="00B1542C" w:rsidRPr="00921D80">
        <w:t>P</w:t>
      </w:r>
      <w:r w:rsidRPr="00921D80">
        <w:t xml:space="preserve">ipe and fittings PE 3408 </w:t>
      </w:r>
      <w:r w:rsidR="00B1542C" w:rsidRPr="00921D80">
        <w:t>HDPE</w:t>
      </w:r>
      <w:r w:rsidRPr="00921D80">
        <w:t xml:space="preserve"> resin compound meeting cell classification 345434C</w:t>
      </w:r>
      <w:r w:rsidR="00B1542C" w:rsidRPr="00921D80">
        <w:t xml:space="preserve">, </w:t>
      </w:r>
      <w:r w:rsidR="00921D80" w:rsidRPr="00921D80">
        <w:t>ASTM </w:t>
      </w:r>
      <w:r w:rsidRPr="00921D80">
        <w:t>D3350</w:t>
      </w:r>
      <w:r w:rsidR="00921D80" w:rsidRPr="00921D80">
        <w:t xml:space="preserve">; </w:t>
      </w:r>
      <w:r w:rsidRPr="00921D80">
        <w:t>and Type lll, Class C, Category 5, Grade P34</w:t>
      </w:r>
      <w:r w:rsidR="00B1542C" w:rsidRPr="00921D80">
        <w:t xml:space="preserve">, </w:t>
      </w:r>
      <w:r w:rsidR="00921D80" w:rsidRPr="00921D80">
        <w:t>ASTM </w:t>
      </w:r>
      <w:r w:rsidRPr="00921D80">
        <w:t>D1238.</w:t>
      </w:r>
    </w:p>
    <w:p w:rsidR="005E3871" w:rsidRPr="00921D80" w:rsidRDefault="005E3871" w:rsidP="005E3871">
      <w:pPr>
        <w:pStyle w:val="PR2"/>
      </w:pPr>
      <w:r w:rsidRPr="00921D80">
        <w:t xml:space="preserve">Mainline </w:t>
      </w:r>
      <w:r w:rsidR="00DA5724" w:rsidRPr="00921D80">
        <w:t>P</w:t>
      </w:r>
      <w:r w:rsidRPr="00921D80">
        <w:t xml:space="preserve">ipe </w:t>
      </w:r>
      <w:proofErr w:type="gramStart"/>
      <w:r w:rsidR="00DA5724" w:rsidRPr="00921D80">
        <w:t>W</w:t>
      </w:r>
      <w:r w:rsidRPr="00921D80">
        <w:t>ithin</w:t>
      </w:r>
      <w:proofErr w:type="gramEnd"/>
      <w:r w:rsidRPr="00921D80">
        <w:t xml:space="preserve"> </w:t>
      </w:r>
      <w:r w:rsidR="00DA5724" w:rsidRPr="00921D80">
        <w:t>S</w:t>
      </w:r>
      <w:r w:rsidRPr="00921D80">
        <w:t>leeves</w:t>
      </w:r>
      <w:r w:rsidR="00921D80" w:rsidRPr="00921D80">
        <w:t xml:space="preserve">: </w:t>
      </w:r>
      <w:r w:rsidRPr="00921D80">
        <w:t>Provide restrained casing spacers for gasketed joints.</w:t>
      </w:r>
    </w:p>
    <w:p w:rsidR="00B372EC" w:rsidRPr="00921D80" w:rsidRDefault="009C5766" w:rsidP="00B372EC">
      <w:pPr>
        <w:pStyle w:val="PR1"/>
      </w:pPr>
      <w:r w:rsidRPr="00921D80">
        <w:t xml:space="preserve">Irrigation Main </w:t>
      </w:r>
      <w:r w:rsidR="00B372EC" w:rsidRPr="00921D80">
        <w:t>Fittings</w:t>
      </w:r>
      <w:r w:rsidR="00921D80" w:rsidRPr="00921D80">
        <w:t>:</w:t>
      </w:r>
    </w:p>
    <w:p w:rsidR="00B372EC" w:rsidRPr="00921D80" w:rsidRDefault="00B372EC" w:rsidP="00F74216">
      <w:pPr>
        <w:pStyle w:val="PR2"/>
      </w:pPr>
      <w:r w:rsidRPr="00921D80">
        <w:t>Ductile Iron</w:t>
      </w:r>
      <w:r w:rsidR="00E26D21" w:rsidRPr="00921D80">
        <w:t xml:space="preserve"> Pipe Fittings</w:t>
      </w:r>
      <w:r w:rsidR="00921D80" w:rsidRPr="00921D80">
        <w:t>:</w:t>
      </w:r>
    </w:p>
    <w:p w:rsidR="00B372EC" w:rsidRPr="00921D80" w:rsidRDefault="00B372EC" w:rsidP="00F74216">
      <w:pPr>
        <w:pStyle w:val="PR3"/>
      </w:pPr>
      <w:r w:rsidRPr="00921D80">
        <w:t>Mechanical Joint Fittings</w:t>
      </w:r>
      <w:r w:rsidR="00921D80" w:rsidRPr="00921D80">
        <w:t>: ANSI </w:t>
      </w:r>
      <w:r w:rsidRPr="00921D80">
        <w:t>A 21.10 (</w:t>
      </w:r>
      <w:r w:rsidR="00921D80" w:rsidRPr="00921D80">
        <w:t>AWWA </w:t>
      </w:r>
      <w:r w:rsidRPr="00921D80">
        <w:t xml:space="preserve">C110) and </w:t>
      </w:r>
      <w:r w:rsidR="00921D80" w:rsidRPr="00921D80">
        <w:t>ANSI </w:t>
      </w:r>
      <w:r w:rsidRPr="00921D80">
        <w:t>A21.11 (</w:t>
      </w:r>
      <w:r w:rsidR="00921D80" w:rsidRPr="00921D80">
        <w:t>AWWA </w:t>
      </w:r>
      <w:r w:rsidRPr="00921D80">
        <w:t>C111).</w:t>
      </w:r>
    </w:p>
    <w:p w:rsidR="00B372EC" w:rsidRPr="00921D80" w:rsidRDefault="00B372EC" w:rsidP="00F74216">
      <w:pPr>
        <w:pStyle w:val="PR3"/>
      </w:pPr>
      <w:r w:rsidRPr="00921D80">
        <w:t>Flanged Fittings</w:t>
      </w:r>
      <w:r w:rsidR="00921D80" w:rsidRPr="00921D80">
        <w:t xml:space="preserve">: </w:t>
      </w:r>
      <w:r w:rsidRPr="00921D80">
        <w:t>ANSI/</w:t>
      </w:r>
      <w:r w:rsidR="00921D80" w:rsidRPr="00921D80">
        <w:t>AWWA </w:t>
      </w:r>
      <w:r w:rsidRPr="00921D80">
        <w:t xml:space="preserve">C110 and </w:t>
      </w:r>
      <w:r w:rsidR="00921D80" w:rsidRPr="00921D80">
        <w:t>ANSI </w:t>
      </w:r>
      <w:r w:rsidRPr="00921D80">
        <w:t xml:space="preserve">B16.1 850 </w:t>
      </w:r>
      <w:proofErr w:type="gramStart"/>
      <w:r w:rsidRPr="00921D80">
        <w:t>kPa(</w:t>
      </w:r>
      <w:proofErr w:type="gramEnd"/>
      <w:r w:rsidRPr="00921D80">
        <w:t>125</w:t>
      </w:r>
      <w:r w:rsidR="00921D80" w:rsidRPr="00921D80">
        <w:t> lbs.)</w:t>
      </w:r>
      <w:r w:rsidR="00621ECD" w:rsidRPr="00921D80">
        <w:t>.</w:t>
      </w:r>
    </w:p>
    <w:p w:rsidR="00B372EC" w:rsidRPr="00921D80" w:rsidRDefault="00B372EC" w:rsidP="00F74216">
      <w:pPr>
        <w:pStyle w:val="PR3"/>
      </w:pPr>
      <w:r w:rsidRPr="00921D80">
        <w:t>Push</w:t>
      </w:r>
      <w:r w:rsidR="00921D80" w:rsidRPr="00921D80">
        <w:noBreakHyphen/>
      </w:r>
      <w:r w:rsidRPr="00921D80">
        <w:t>On Joints</w:t>
      </w:r>
      <w:r w:rsidR="00921D80" w:rsidRPr="00921D80">
        <w:t>: ASTM </w:t>
      </w:r>
      <w:r w:rsidRPr="00921D80">
        <w:t>D3139 for Laboratory Qualifying Tests.</w:t>
      </w:r>
      <w:r w:rsidR="00E627D6" w:rsidRPr="00921D80">
        <w:t xml:space="preserve"> </w:t>
      </w:r>
      <w:r w:rsidRPr="00921D80">
        <w:t>Use push</w:t>
      </w:r>
      <w:r w:rsidR="00921D80" w:rsidRPr="00921D80">
        <w:noBreakHyphen/>
      </w:r>
      <w:r w:rsidRPr="00921D80">
        <w:t>on rubber</w:t>
      </w:r>
      <w:r w:rsidR="00921D80" w:rsidRPr="00921D80">
        <w:noBreakHyphen/>
      </w:r>
      <w:r w:rsidRPr="00921D80">
        <w:t>gasketed ductile iron fittings.</w:t>
      </w:r>
    </w:p>
    <w:p w:rsidR="00B372EC" w:rsidRPr="00921D80" w:rsidRDefault="00B372EC" w:rsidP="00F74216">
      <w:pPr>
        <w:pStyle w:val="PR3"/>
      </w:pPr>
      <w:r w:rsidRPr="00921D80">
        <w:t>Gaskets</w:t>
      </w:r>
      <w:r w:rsidR="00921D80" w:rsidRPr="00921D80">
        <w:t>: ASTM </w:t>
      </w:r>
      <w:r w:rsidRPr="00921D80">
        <w:t>F477, rubber.</w:t>
      </w:r>
    </w:p>
    <w:p w:rsidR="00B372EC" w:rsidRPr="00921D80" w:rsidRDefault="00355322" w:rsidP="00F74216">
      <w:pPr>
        <w:pStyle w:val="PR3"/>
      </w:pPr>
      <w:r w:rsidRPr="00921D80">
        <w:t>Joint Restraints</w:t>
      </w:r>
      <w:r w:rsidR="00921D80" w:rsidRPr="00921D80">
        <w:t xml:space="preserve">: </w:t>
      </w:r>
      <w:r w:rsidRPr="00921D80">
        <w:t xml:space="preserve">Class 350 Ductile Iron per </w:t>
      </w:r>
      <w:r w:rsidR="00921D80" w:rsidRPr="00921D80">
        <w:t>ASTM </w:t>
      </w:r>
      <w:r w:rsidRPr="00921D80">
        <w:t>A536</w:t>
      </w:r>
      <w:r w:rsidR="00621ECD" w:rsidRPr="00921D80">
        <w:t>.</w:t>
      </w:r>
    </w:p>
    <w:p w:rsidR="00B372EC" w:rsidRPr="00921D80" w:rsidRDefault="00B372EC" w:rsidP="00F74216">
      <w:pPr>
        <w:pStyle w:val="PR2"/>
      </w:pPr>
      <w:r w:rsidRPr="00921D80">
        <w:t>PVC Pipes</w:t>
      </w:r>
      <w:r w:rsidR="00E26D21" w:rsidRPr="00921D80">
        <w:t xml:space="preserve"> Fittings</w:t>
      </w:r>
      <w:r w:rsidR="00921D80" w:rsidRPr="00921D80">
        <w:t>:</w:t>
      </w:r>
    </w:p>
    <w:p w:rsidR="00B372EC" w:rsidRPr="00921D80" w:rsidRDefault="00B372EC" w:rsidP="00F74216">
      <w:pPr>
        <w:pStyle w:val="PR3"/>
      </w:pPr>
      <w:r w:rsidRPr="00921D80">
        <w:t>Mechanical Joint Fittings</w:t>
      </w:r>
      <w:r w:rsidR="00921D80" w:rsidRPr="00921D80">
        <w:t>: ANSI </w:t>
      </w:r>
      <w:r w:rsidRPr="00921D80">
        <w:t>A 21.10 (</w:t>
      </w:r>
      <w:r w:rsidR="00921D80" w:rsidRPr="00921D80">
        <w:t>AWWA </w:t>
      </w:r>
      <w:r w:rsidRPr="00921D80">
        <w:t xml:space="preserve">C110) and </w:t>
      </w:r>
      <w:r w:rsidR="00921D80" w:rsidRPr="00921D80">
        <w:t>ANSI </w:t>
      </w:r>
      <w:r w:rsidRPr="00921D80">
        <w:t>A21.11 (</w:t>
      </w:r>
      <w:r w:rsidR="00921D80" w:rsidRPr="00921D80">
        <w:t>AWWA </w:t>
      </w:r>
      <w:r w:rsidRPr="00921D80">
        <w:t>C111).</w:t>
      </w:r>
    </w:p>
    <w:p w:rsidR="00B372EC" w:rsidRPr="00921D80" w:rsidRDefault="00B372EC" w:rsidP="00F74216">
      <w:pPr>
        <w:pStyle w:val="PR3"/>
      </w:pPr>
      <w:r w:rsidRPr="00921D80">
        <w:t>Flanged Fittings</w:t>
      </w:r>
      <w:r w:rsidR="00921D80" w:rsidRPr="00921D80">
        <w:t xml:space="preserve">: </w:t>
      </w:r>
      <w:r w:rsidRPr="00921D80">
        <w:t>ANSI/</w:t>
      </w:r>
      <w:r w:rsidR="00921D80" w:rsidRPr="00921D80">
        <w:t>AWWA </w:t>
      </w:r>
      <w:r w:rsidRPr="00921D80">
        <w:t xml:space="preserve">C110 and </w:t>
      </w:r>
      <w:r w:rsidR="00921D80" w:rsidRPr="00921D80">
        <w:t>ANSI </w:t>
      </w:r>
      <w:r w:rsidRPr="00921D80">
        <w:t xml:space="preserve">B16.1 850 </w:t>
      </w:r>
      <w:proofErr w:type="gramStart"/>
      <w:r w:rsidRPr="00921D80">
        <w:t>kPa(</w:t>
      </w:r>
      <w:proofErr w:type="gramEnd"/>
      <w:r w:rsidRPr="00921D80">
        <w:t>125</w:t>
      </w:r>
      <w:r w:rsidR="00921D80" w:rsidRPr="00921D80">
        <w:t> lbs.)</w:t>
      </w:r>
      <w:r w:rsidR="00621ECD" w:rsidRPr="00921D80">
        <w:t>.</w:t>
      </w:r>
    </w:p>
    <w:p w:rsidR="00B372EC" w:rsidRPr="00921D80" w:rsidRDefault="00B372EC" w:rsidP="00F74216">
      <w:pPr>
        <w:pStyle w:val="PR3"/>
      </w:pPr>
      <w:r w:rsidRPr="00921D80">
        <w:t>Gaskets</w:t>
      </w:r>
      <w:r w:rsidR="00921D80" w:rsidRPr="00921D80">
        <w:t>: ASTM </w:t>
      </w:r>
      <w:r w:rsidRPr="00921D80">
        <w:t>F477, rubber.</w:t>
      </w:r>
    </w:p>
    <w:p w:rsidR="00B372EC" w:rsidRPr="00921D80" w:rsidRDefault="00355322" w:rsidP="00F74216">
      <w:pPr>
        <w:pStyle w:val="PR3"/>
      </w:pPr>
      <w:r w:rsidRPr="00921D80">
        <w:t>Joint Restraints</w:t>
      </w:r>
      <w:r w:rsidR="00921D80" w:rsidRPr="00921D80">
        <w:t xml:space="preserve">: </w:t>
      </w:r>
      <w:r w:rsidRPr="00921D80">
        <w:t xml:space="preserve">Class 350 Ductile Iron per </w:t>
      </w:r>
      <w:r w:rsidR="00921D80" w:rsidRPr="00921D80">
        <w:t>ASTM </w:t>
      </w:r>
      <w:r w:rsidRPr="00921D80">
        <w:t>A536</w:t>
      </w:r>
      <w:r w:rsidR="00621ECD" w:rsidRPr="00921D80">
        <w:t>.</w:t>
      </w:r>
    </w:p>
    <w:p w:rsidR="00E26D21" w:rsidRPr="00921D80" w:rsidRDefault="00B372EC" w:rsidP="00F74216">
      <w:pPr>
        <w:pStyle w:val="PR2"/>
      </w:pPr>
      <w:r w:rsidRPr="00921D80">
        <w:t>High Density Polyethylene</w:t>
      </w:r>
      <w:r w:rsidR="00E26D21" w:rsidRPr="00921D80">
        <w:t xml:space="preserve"> (HDPE)Fittings</w:t>
      </w:r>
      <w:r w:rsidR="00921D80" w:rsidRPr="00921D80">
        <w:t>:</w:t>
      </w:r>
    </w:p>
    <w:p w:rsidR="00B372EC" w:rsidRPr="00921D80" w:rsidRDefault="00B372EC">
      <w:pPr>
        <w:pStyle w:val="PR3"/>
      </w:pPr>
      <w:r w:rsidRPr="00921D80">
        <w:lastRenderedPageBreak/>
        <w:t>Butt, Heat</w:t>
      </w:r>
      <w:r w:rsidR="00921D80" w:rsidRPr="00921D80">
        <w:noBreakHyphen/>
      </w:r>
      <w:r w:rsidRPr="00921D80">
        <w:t>Fusion Fittings</w:t>
      </w:r>
      <w:r w:rsidR="00921D80" w:rsidRPr="00921D80">
        <w:t>: ASTM </w:t>
      </w:r>
      <w:r w:rsidR="00E26D21" w:rsidRPr="00921D80">
        <w:t>D3261.</w:t>
      </w:r>
    </w:p>
    <w:p w:rsidR="00E26D21" w:rsidRPr="00921D80" w:rsidRDefault="005D3A20">
      <w:pPr>
        <w:pStyle w:val="PR1"/>
      </w:pPr>
      <w:r w:rsidRPr="00921D80">
        <w:t>Lateral Pipe</w:t>
      </w:r>
      <w:r w:rsidR="00921D80" w:rsidRPr="00921D80">
        <w:t>:</w:t>
      </w:r>
    </w:p>
    <w:p w:rsidR="005E3871" w:rsidRPr="00921D80" w:rsidRDefault="006C518A" w:rsidP="005E3871">
      <w:pPr>
        <w:pStyle w:val="PR2"/>
      </w:pPr>
      <w:r w:rsidRPr="00921D80">
        <w:t>PVC Pipe</w:t>
      </w:r>
      <w:r w:rsidR="00921D80" w:rsidRPr="00921D80">
        <w:t>: ASTM </w:t>
      </w:r>
      <w:r w:rsidRPr="00921D80">
        <w:t xml:space="preserve">D1784 </w:t>
      </w:r>
      <w:r w:rsidR="007B13A0" w:rsidRPr="00921D80">
        <w:t>R</w:t>
      </w:r>
      <w:r w:rsidR="005E3871" w:rsidRPr="00921D80">
        <w:t xml:space="preserve">igid, </w:t>
      </w:r>
      <w:r w:rsidR="007B13A0" w:rsidRPr="00921D80">
        <w:t>U</w:t>
      </w:r>
      <w:r w:rsidR="005E3871" w:rsidRPr="00921D80">
        <w:t>nplasticized</w:t>
      </w:r>
      <w:r w:rsidR="00E627D6" w:rsidRPr="00921D80">
        <w:t xml:space="preserve"> </w:t>
      </w:r>
      <w:r w:rsidR="005E3871" w:rsidRPr="00921D80">
        <w:t>(PVC) 1120,</w:t>
      </w:r>
      <w:r w:rsidR="00E627D6" w:rsidRPr="00921D80">
        <w:t xml:space="preserve"> </w:t>
      </w:r>
      <w:r w:rsidR="005E3871" w:rsidRPr="00921D80">
        <w:t>Class 12454</w:t>
      </w:r>
      <w:r w:rsidR="00921D80" w:rsidRPr="00921D80">
        <w:noBreakHyphen/>
      </w:r>
      <w:r w:rsidR="005E3871" w:rsidRPr="00921D80">
        <w:t>A or 12454</w:t>
      </w:r>
      <w:r w:rsidR="00921D80" w:rsidRPr="00921D80">
        <w:noBreakHyphen/>
      </w:r>
      <w:r w:rsidR="005E3871" w:rsidRPr="00921D80">
        <w:t>B, with integral bell end suitable for solvent welding.</w:t>
      </w:r>
    </w:p>
    <w:p w:rsidR="005E3871" w:rsidRPr="00921D80" w:rsidRDefault="006C518A" w:rsidP="005E3871">
      <w:pPr>
        <w:pStyle w:val="PR2"/>
      </w:pPr>
      <w:r w:rsidRPr="00921D80">
        <w:t>Pressure Rated</w:t>
      </w:r>
      <w:r w:rsidR="00560457" w:rsidRPr="00921D80">
        <w:t xml:space="preserve"> </w:t>
      </w:r>
      <w:r w:rsidR="00CB1B44" w:rsidRPr="00921D80">
        <w:t>PVC Pipe</w:t>
      </w:r>
      <w:r w:rsidR="00921D80" w:rsidRPr="00921D80">
        <w:t>: ASTM </w:t>
      </w:r>
      <w:r w:rsidR="00151E26" w:rsidRPr="00921D80">
        <w:t xml:space="preserve">D2241, </w:t>
      </w:r>
      <w:r w:rsidR="005E3871" w:rsidRPr="00921D80">
        <w:t xml:space="preserve">Class </w:t>
      </w:r>
      <w:r w:rsidR="003A6977" w:rsidRPr="00921D80">
        <w:t>200</w:t>
      </w:r>
      <w:r w:rsidR="005E3871" w:rsidRPr="00921D80">
        <w:t>, SDR</w:t>
      </w:r>
      <w:r w:rsidR="00921D80" w:rsidRPr="00921D80">
        <w:noBreakHyphen/>
      </w:r>
      <w:r w:rsidR="003A6977" w:rsidRPr="00921D80">
        <w:t>21</w:t>
      </w:r>
      <w:r w:rsidR="005E3871" w:rsidRPr="00921D80">
        <w:t xml:space="preserve">, </w:t>
      </w:r>
      <w:r w:rsidR="003A6977" w:rsidRPr="00921D80">
        <w:t xml:space="preserve">1375 </w:t>
      </w:r>
      <w:proofErr w:type="gramStart"/>
      <w:r w:rsidR="005E3871" w:rsidRPr="00921D80">
        <w:t>kPa(</w:t>
      </w:r>
      <w:proofErr w:type="gramEnd"/>
      <w:r w:rsidR="003A6977" w:rsidRPr="00921D80">
        <w:t>200</w:t>
      </w:r>
      <w:r w:rsidR="00921D80" w:rsidRPr="00921D80">
        <w:t> psi)</w:t>
      </w:r>
      <w:r w:rsidR="00151E26" w:rsidRPr="00921D80">
        <w:t xml:space="preserve"> pressure rating</w:t>
      </w:r>
      <w:r w:rsidR="00621ECD" w:rsidRPr="00921D80">
        <w:t>.</w:t>
      </w:r>
    </w:p>
    <w:p w:rsidR="005E3871" w:rsidRPr="00921D80" w:rsidRDefault="003A7DAE" w:rsidP="005E3871">
      <w:pPr>
        <w:pStyle w:val="PR2"/>
      </w:pPr>
      <w:r w:rsidRPr="00921D80">
        <w:t>PVC Pipe</w:t>
      </w:r>
      <w:r w:rsidR="00921D80" w:rsidRPr="00921D80">
        <w:t>: ASTM </w:t>
      </w:r>
      <w:r w:rsidRPr="00921D80">
        <w:t>D2466 and D1784</w:t>
      </w:r>
      <w:r w:rsidR="00621ECD" w:rsidRPr="00921D80">
        <w:t>.</w:t>
      </w:r>
    </w:p>
    <w:p w:rsidR="005E3871" w:rsidRPr="00921D80" w:rsidRDefault="00921D80" w:rsidP="00F74216">
      <w:pPr>
        <w:pStyle w:val="PR2"/>
      </w:pPr>
      <w:r>
        <w:t>Threaded Pipe: ASTM D1785, PVC 1120, Schedule 80 threaded connections, risers and swing joints. Pipe Above Grade and in Concrete Structures: // Ductile Iron meeting AWWA C600, AWWA C115, flanged joints and fittings, working pressure 1025 kPa (150 psi) //.</w:t>
      </w:r>
    </w:p>
    <w:p w:rsidR="005E3871" w:rsidRPr="00921D80" w:rsidRDefault="00205E1A" w:rsidP="005E3871">
      <w:pPr>
        <w:pStyle w:val="PR1"/>
      </w:pPr>
      <w:r w:rsidRPr="00921D80">
        <w:t xml:space="preserve">Lateral </w:t>
      </w:r>
      <w:r w:rsidR="005E3871" w:rsidRPr="00921D80">
        <w:t>Fittings</w:t>
      </w:r>
      <w:r w:rsidR="00921D80" w:rsidRPr="00921D80">
        <w:t>:</w:t>
      </w:r>
    </w:p>
    <w:p w:rsidR="005E3871" w:rsidRPr="00921D80" w:rsidRDefault="005E3871" w:rsidP="00205E1A">
      <w:pPr>
        <w:pStyle w:val="PR2"/>
      </w:pPr>
      <w:r w:rsidRPr="00921D80">
        <w:t>Irrigation Laterals</w:t>
      </w:r>
      <w:r w:rsidR="00921D80" w:rsidRPr="00921D80">
        <w:t>: ASTM </w:t>
      </w:r>
      <w:r w:rsidR="00205E1A" w:rsidRPr="00921D80">
        <w:t>D2466 PVC, S</w:t>
      </w:r>
      <w:r w:rsidRPr="00921D80">
        <w:t>chedule 40, solvent welded socket type.</w:t>
      </w:r>
    </w:p>
    <w:p w:rsidR="005E3871" w:rsidRPr="00921D80" w:rsidRDefault="005E3871" w:rsidP="00205E1A">
      <w:pPr>
        <w:pStyle w:val="PR2"/>
      </w:pPr>
      <w:r w:rsidRPr="00921D80">
        <w:t>Threaded Pipe</w:t>
      </w:r>
      <w:r w:rsidR="00921D80" w:rsidRPr="00921D80">
        <w:t>: ASTM </w:t>
      </w:r>
      <w:r w:rsidR="00205E1A" w:rsidRPr="00921D80">
        <w:t xml:space="preserve">D2464, PVC, </w:t>
      </w:r>
      <w:proofErr w:type="gramStart"/>
      <w:r w:rsidR="00205E1A" w:rsidRPr="00921D80">
        <w:t>Schedule</w:t>
      </w:r>
      <w:proofErr w:type="gramEnd"/>
      <w:r w:rsidR="00205E1A" w:rsidRPr="00921D80">
        <w:t xml:space="preserve"> 80</w:t>
      </w:r>
      <w:r w:rsidRPr="00921D80">
        <w:t>.</w:t>
      </w:r>
    </w:p>
    <w:p w:rsidR="005E3871" w:rsidRPr="00921D80" w:rsidRDefault="005E3871" w:rsidP="005E3871">
      <w:pPr>
        <w:pStyle w:val="PR2"/>
      </w:pPr>
      <w:r w:rsidRPr="00921D80">
        <w:t>Swing Joints</w:t>
      </w:r>
      <w:r w:rsidR="00921D80" w:rsidRPr="00921D80">
        <w:t xml:space="preserve">: </w:t>
      </w:r>
      <w:r w:rsidR="00CB1B44" w:rsidRPr="00921D80">
        <w:t xml:space="preserve">Manufacturer's standard with elastomeric seal, allows 360 degree rotation, </w:t>
      </w:r>
      <w:r w:rsidRPr="00921D80">
        <w:t>minimum 1375</w:t>
      </w:r>
      <w:r w:rsidR="00921D80" w:rsidRPr="00921D80">
        <w:t> kPa (</w:t>
      </w:r>
      <w:r w:rsidRPr="00921D80">
        <w:t>200 psig) working pressure.</w:t>
      </w:r>
    </w:p>
    <w:p w:rsidR="005E3871" w:rsidRPr="00921D80" w:rsidRDefault="005E3871" w:rsidP="005E3871">
      <w:pPr>
        <w:pStyle w:val="PR1"/>
      </w:pPr>
      <w:r w:rsidRPr="00921D80">
        <w:t>Joining Materials</w:t>
      </w:r>
      <w:r w:rsidR="00921D80" w:rsidRPr="00921D80">
        <w:t>:</w:t>
      </w:r>
    </w:p>
    <w:p w:rsidR="005E3871" w:rsidRPr="00921D80" w:rsidRDefault="005E3871" w:rsidP="005E3871">
      <w:pPr>
        <w:pStyle w:val="PR2"/>
      </w:pPr>
      <w:r w:rsidRPr="00921D80">
        <w:t>Irrigation Mains</w:t>
      </w:r>
      <w:r w:rsidR="00921D80" w:rsidRPr="00921D80">
        <w:t xml:space="preserve">: </w:t>
      </w:r>
      <w:r w:rsidRPr="00921D80">
        <w:t xml:space="preserve">Rubber gaskets, </w:t>
      </w:r>
      <w:r w:rsidR="00921D80" w:rsidRPr="00921D80">
        <w:t>AWWA </w:t>
      </w:r>
      <w:r w:rsidRPr="00921D80">
        <w:t>C111.</w:t>
      </w:r>
    </w:p>
    <w:p w:rsidR="00251EEC" w:rsidRPr="00921D80" w:rsidRDefault="005E3871" w:rsidP="005E3871">
      <w:pPr>
        <w:pStyle w:val="PR2"/>
      </w:pPr>
      <w:r w:rsidRPr="00921D80">
        <w:t>Irrigation Laterals</w:t>
      </w:r>
      <w:r w:rsidR="00921D80" w:rsidRPr="00921D80">
        <w:t>: ASTM </w:t>
      </w:r>
      <w:r w:rsidR="0069632E" w:rsidRPr="00921D80">
        <w:t>D2466 and D1784</w:t>
      </w:r>
      <w:r w:rsidRPr="00921D80">
        <w:t xml:space="preserve"> </w:t>
      </w:r>
      <w:r w:rsidR="00251EEC" w:rsidRPr="00921D80">
        <w:t xml:space="preserve">PVC </w:t>
      </w:r>
      <w:r w:rsidRPr="00921D80">
        <w:t>Schedule 40, Type 1,</w:t>
      </w:r>
      <w:r w:rsidR="00E627D6" w:rsidRPr="00921D80">
        <w:t xml:space="preserve"> </w:t>
      </w:r>
      <w:r w:rsidRPr="00921D80">
        <w:t>solvent weld fittings</w:t>
      </w:r>
      <w:r w:rsidR="00621ECD" w:rsidRPr="00921D80">
        <w:t>.</w:t>
      </w:r>
    </w:p>
    <w:p w:rsidR="00251EEC" w:rsidRPr="00921D80" w:rsidRDefault="00251EEC" w:rsidP="00F74216">
      <w:pPr>
        <w:pStyle w:val="PR3"/>
      </w:pPr>
      <w:r w:rsidRPr="00921D80">
        <w:t>P</w:t>
      </w:r>
      <w:r w:rsidR="005E3871" w:rsidRPr="00921D80">
        <w:t>rimer</w:t>
      </w:r>
      <w:r w:rsidR="00921D80" w:rsidRPr="00921D80">
        <w:t>: ASTM </w:t>
      </w:r>
      <w:r w:rsidR="00DB7B66" w:rsidRPr="00921D80">
        <w:t>F656</w:t>
      </w:r>
      <w:r w:rsidR="00621ECD" w:rsidRPr="00921D80">
        <w:t>.</w:t>
      </w:r>
    </w:p>
    <w:p w:rsidR="005E3871" w:rsidRPr="00921D80" w:rsidRDefault="005E3871" w:rsidP="00F74216">
      <w:pPr>
        <w:pStyle w:val="PR3"/>
      </w:pPr>
      <w:r w:rsidRPr="00921D80">
        <w:t xml:space="preserve">Solvent </w:t>
      </w:r>
      <w:r w:rsidR="00251EEC" w:rsidRPr="00921D80">
        <w:t>C</w:t>
      </w:r>
      <w:r w:rsidRPr="00921D80">
        <w:t>ement</w:t>
      </w:r>
      <w:r w:rsidR="00921D80" w:rsidRPr="00921D80">
        <w:t>: ASTM </w:t>
      </w:r>
      <w:r w:rsidRPr="00921D80">
        <w:t>D2564.</w:t>
      </w:r>
    </w:p>
    <w:p w:rsidR="005E3871" w:rsidRPr="00921D80" w:rsidRDefault="005E3871" w:rsidP="005E3871">
      <w:pPr>
        <w:pStyle w:val="PR2"/>
      </w:pPr>
      <w:r w:rsidRPr="00921D80">
        <w:t>Threaded pipes</w:t>
      </w:r>
      <w:r w:rsidR="00921D80" w:rsidRPr="00921D80">
        <w:t xml:space="preserve">: </w:t>
      </w:r>
      <w:r w:rsidRPr="00921D80">
        <w:t>Teflon</w:t>
      </w:r>
      <w:r w:rsidR="00921D80" w:rsidRPr="00921D80">
        <w:noBreakHyphen/>
      </w:r>
      <w:r w:rsidRPr="00921D80">
        <w:t xml:space="preserve">type tape or </w:t>
      </w:r>
      <w:r w:rsidR="007F17B6" w:rsidRPr="00921D80">
        <w:t>Teflon</w:t>
      </w:r>
      <w:r w:rsidRPr="00921D80">
        <w:t xml:space="preserve"> based paste pipe joint sealant. Use non</w:t>
      </w:r>
      <w:r w:rsidR="00921D80" w:rsidRPr="00921D80">
        <w:noBreakHyphen/>
      </w:r>
      <w:r w:rsidRPr="00921D80">
        <w:t>hardening, non</w:t>
      </w:r>
      <w:r w:rsidR="00921D80" w:rsidRPr="00921D80">
        <w:noBreakHyphen/>
      </w:r>
      <w:r w:rsidRPr="00921D80">
        <w:t xml:space="preserve">toxic pipe joint sealant </w:t>
      </w:r>
      <w:r w:rsidR="003E1D92" w:rsidRPr="00921D80">
        <w:t xml:space="preserve">for </w:t>
      </w:r>
      <w:r w:rsidRPr="00921D80">
        <w:t>water</w:t>
      </w:r>
      <w:r w:rsidR="00921D80" w:rsidRPr="00921D80">
        <w:noBreakHyphen/>
      </w:r>
      <w:r w:rsidRPr="00921D80">
        <w:t>carrying pipes on metal threaded connections.</w:t>
      </w:r>
    </w:p>
    <w:p w:rsidR="00444ECA" w:rsidRPr="00921D80" w:rsidRDefault="00444ECA" w:rsidP="00444ECA">
      <w:pPr>
        <w:pStyle w:val="CMT"/>
      </w:pPr>
      <w:r w:rsidRPr="00921D80">
        <w:t>SPEC WRITER NOTE</w:t>
      </w:r>
      <w:r w:rsidR="00921D80" w:rsidRPr="00921D80">
        <w:t>:</w:t>
      </w:r>
    </w:p>
    <w:p w:rsidR="00444ECA" w:rsidRPr="00921D80" w:rsidRDefault="00444ECA" w:rsidP="00444ECA">
      <w:pPr>
        <w:pStyle w:val="CMT"/>
      </w:pPr>
      <w:r w:rsidRPr="00921D80">
        <w:t>1</w:t>
      </w:r>
      <w:r w:rsidR="009F43C4" w:rsidRPr="00921D80">
        <w:t xml:space="preserve">. </w:t>
      </w:r>
      <w:r w:rsidRPr="00921D80">
        <w:t>Modify sleev</w:t>
      </w:r>
      <w:r w:rsidR="00BC62E2" w:rsidRPr="00921D80">
        <w:t>es</w:t>
      </w:r>
      <w:r w:rsidRPr="00921D80">
        <w:t xml:space="preserve"> to reflect design conditions, following Facilities Design Guide </w:t>
      </w:r>
      <w:r w:rsidR="00BC62E2" w:rsidRPr="00921D80">
        <w:t>for</w:t>
      </w:r>
      <w:r w:rsidRPr="00921D80">
        <w:t xml:space="preserve"> location of irrigation mains.</w:t>
      </w:r>
    </w:p>
    <w:p w:rsidR="005C6FC1" w:rsidRPr="00921D80" w:rsidRDefault="00BC62E2" w:rsidP="00A15F68">
      <w:pPr>
        <w:pStyle w:val="CMT"/>
      </w:pPr>
      <w:r w:rsidRPr="00921D80">
        <w:t>2</w:t>
      </w:r>
      <w:r w:rsidR="009F43C4" w:rsidRPr="00921D80">
        <w:t xml:space="preserve">. </w:t>
      </w:r>
      <w:r w:rsidRPr="00921D80">
        <w:t>S</w:t>
      </w:r>
      <w:r w:rsidR="004C068D" w:rsidRPr="00921D80">
        <w:t xml:space="preserve">elect appropriate </w:t>
      </w:r>
      <w:r w:rsidRPr="00921D80">
        <w:t xml:space="preserve">sleeves </w:t>
      </w:r>
      <w:r w:rsidR="004C068D" w:rsidRPr="00921D80">
        <w:t>for locations, depth, soil conditions and loading.</w:t>
      </w:r>
    </w:p>
    <w:p w:rsidR="005C6FC1" w:rsidRPr="00921D80" w:rsidRDefault="00BC62E2">
      <w:pPr>
        <w:pStyle w:val="ART"/>
      </w:pPr>
      <w:r w:rsidRPr="00921D80">
        <w:t>SLEEVES</w:t>
      </w:r>
    </w:p>
    <w:p w:rsidR="003E1D92" w:rsidRPr="00921D80" w:rsidRDefault="003E1D92" w:rsidP="003E1D92">
      <w:pPr>
        <w:pStyle w:val="PR1"/>
      </w:pPr>
      <w:r w:rsidRPr="00921D80">
        <w:t>Sleeves</w:t>
      </w:r>
      <w:r w:rsidR="00921D80" w:rsidRPr="00921D80">
        <w:t>: ASTM </w:t>
      </w:r>
      <w:r w:rsidRPr="00921D80">
        <w:t>D1784 Rigid, Unplasticized (PVC) 1120, Class 12454</w:t>
      </w:r>
      <w:r w:rsidR="00921D80" w:rsidRPr="00921D80">
        <w:noBreakHyphen/>
      </w:r>
      <w:r w:rsidRPr="00921D80">
        <w:t>A or 12454</w:t>
      </w:r>
      <w:r w:rsidR="00921D80" w:rsidRPr="00921D80">
        <w:noBreakHyphen/>
      </w:r>
      <w:r w:rsidRPr="00921D80">
        <w:t>B, with integral bell end.</w:t>
      </w:r>
    </w:p>
    <w:p w:rsidR="001E5B8C" w:rsidRPr="00921D80" w:rsidRDefault="001E5B8C" w:rsidP="00F74216">
      <w:pPr>
        <w:pStyle w:val="PR2"/>
      </w:pPr>
      <w:r w:rsidRPr="00921D80">
        <w:t>Pipe</w:t>
      </w:r>
      <w:r w:rsidR="00C04B15" w:rsidRPr="00921D80">
        <w:t>s</w:t>
      </w:r>
      <w:r w:rsidRPr="00921D80">
        <w:t xml:space="preserve"> </w:t>
      </w:r>
      <w:proofErr w:type="gramStart"/>
      <w:r w:rsidRPr="00921D80">
        <w:t>L</w:t>
      </w:r>
      <w:r w:rsidR="00C04B15" w:rsidRPr="00921D80">
        <w:t>arger</w:t>
      </w:r>
      <w:proofErr w:type="gramEnd"/>
      <w:r w:rsidR="00C04B15" w:rsidRPr="00921D80">
        <w:t xml:space="preserve"> t</w:t>
      </w:r>
      <w:r w:rsidRPr="00921D80">
        <w:t>han 300</w:t>
      </w:r>
      <w:r w:rsidR="00921D80" w:rsidRPr="00921D80">
        <w:t> mm (</w:t>
      </w:r>
      <w:r w:rsidRPr="00921D80">
        <w:t>12</w:t>
      </w:r>
      <w:r w:rsidR="00921D80" w:rsidRPr="00921D80">
        <w:t> inch): AWWA </w:t>
      </w:r>
      <w:r w:rsidRPr="00921D80">
        <w:t>C905, DR</w:t>
      </w:r>
      <w:r w:rsidR="00921D80" w:rsidRPr="00921D80">
        <w:noBreakHyphen/>
      </w:r>
      <w:r w:rsidRPr="00921D80">
        <w:t>18 rated at 1615</w:t>
      </w:r>
      <w:r w:rsidR="00921D80" w:rsidRPr="00921D80">
        <w:t> kPa (</w:t>
      </w:r>
      <w:r w:rsidRPr="00921D80">
        <w:t>235</w:t>
      </w:r>
      <w:r w:rsidR="00921D80" w:rsidRPr="00921D80">
        <w:t> psi)</w:t>
      </w:r>
      <w:r w:rsidRPr="00921D80">
        <w:t>.</w:t>
      </w:r>
    </w:p>
    <w:p w:rsidR="001E5B8C" w:rsidRPr="00921D80" w:rsidRDefault="00921D80" w:rsidP="00F74216">
      <w:pPr>
        <w:pStyle w:val="PR2"/>
      </w:pPr>
      <w:r>
        <w:t>Pipes Smaller than 300 mm (12 inch): // ASTM D2241, Class 200, SDR</w:t>
      </w:r>
      <w:r>
        <w:noBreakHyphen/>
        <w:t>21 or AWWA C905, DR</w:t>
      </w:r>
      <w:r>
        <w:noBreakHyphen/>
        <w:t>25 rated at 1375 kPa (200 psi). // or // AWWA C900, rated at 1375 kPa (200 psi). //.</w:t>
      </w:r>
    </w:p>
    <w:p w:rsidR="005C6FC1" w:rsidRPr="00921D80" w:rsidRDefault="008E7786" w:rsidP="00A15F68">
      <w:pPr>
        <w:pStyle w:val="PR1"/>
      </w:pPr>
      <w:r w:rsidRPr="00921D80">
        <w:t>Size</w:t>
      </w:r>
      <w:r w:rsidR="00921D80" w:rsidRPr="00921D80">
        <w:t xml:space="preserve">: </w:t>
      </w:r>
      <w:r w:rsidRPr="00921D80">
        <w:t>As indicated</w:t>
      </w:r>
      <w:r w:rsidR="004C068D" w:rsidRPr="00921D80">
        <w:t xml:space="preserve"> on </w:t>
      </w:r>
      <w:r w:rsidR="00C21661" w:rsidRPr="00921D80">
        <w:t>D</w:t>
      </w:r>
      <w:r w:rsidR="004C068D" w:rsidRPr="00921D80">
        <w:t xml:space="preserve">rawings or twice nominal </w:t>
      </w:r>
      <w:r w:rsidRPr="00921D80">
        <w:t xml:space="preserve">pipe </w:t>
      </w:r>
      <w:r w:rsidR="004C068D" w:rsidRPr="00921D80">
        <w:t xml:space="preserve">diameter </w:t>
      </w:r>
      <w:r w:rsidRPr="00921D80">
        <w:t xml:space="preserve">when </w:t>
      </w:r>
      <w:r w:rsidR="004C068D" w:rsidRPr="00921D80">
        <w:t xml:space="preserve">not shown. </w:t>
      </w:r>
      <w:r w:rsidR="003C7B6F" w:rsidRPr="00921D80">
        <w:t>W</w:t>
      </w:r>
      <w:r w:rsidR="004C068D" w:rsidRPr="00921D80">
        <w:t>iring bundle area not exceed</w:t>
      </w:r>
      <w:r w:rsidR="003C7B6F" w:rsidRPr="00921D80">
        <w:t>ing</w:t>
      </w:r>
      <w:r w:rsidR="004C068D" w:rsidRPr="00921D80">
        <w:t xml:space="preserve"> 40</w:t>
      </w:r>
      <w:r w:rsidR="003C7B6F" w:rsidRPr="00921D80">
        <w:t xml:space="preserve"> percent </w:t>
      </w:r>
      <w:r w:rsidR="004C068D" w:rsidRPr="00921D80">
        <w:t xml:space="preserve">of sleeve cross sectional area, </w:t>
      </w:r>
      <w:r w:rsidR="003C7B6F" w:rsidRPr="00921D80">
        <w:t xml:space="preserve">according to </w:t>
      </w:r>
      <w:r w:rsidR="004C068D" w:rsidRPr="00921D80">
        <w:t>NEC recommendations.</w:t>
      </w:r>
    </w:p>
    <w:p w:rsidR="005C6FC1" w:rsidRPr="00921D80" w:rsidRDefault="004C068D" w:rsidP="00A15F68">
      <w:pPr>
        <w:pStyle w:val="PR1"/>
      </w:pPr>
      <w:r w:rsidRPr="00921D80">
        <w:t>Restrained Casing Spacers</w:t>
      </w:r>
      <w:r w:rsidR="00921D80" w:rsidRPr="00921D80">
        <w:t>: ASTM </w:t>
      </w:r>
      <w:r w:rsidR="00493EB0" w:rsidRPr="00921D80">
        <w:t>A536, Grade 65</w:t>
      </w:r>
      <w:r w:rsidR="00921D80" w:rsidRPr="00921D80">
        <w:noBreakHyphen/>
      </w:r>
      <w:r w:rsidR="00493EB0" w:rsidRPr="00921D80">
        <w:t>45</w:t>
      </w:r>
      <w:r w:rsidR="00921D80" w:rsidRPr="00921D80">
        <w:noBreakHyphen/>
      </w:r>
      <w:r w:rsidR="00493EB0" w:rsidRPr="00921D80">
        <w:t>12 high strength ductile iron.</w:t>
      </w:r>
    </w:p>
    <w:p w:rsidR="00493EB0" w:rsidRPr="00921D80" w:rsidRDefault="00493EB0" w:rsidP="00A15F68">
      <w:pPr>
        <w:pStyle w:val="PR2"/>
      </w:pPr>
      <w:r w:rsidRPr="00921D80">
        <w:t>Restraining Rods</w:t>
      </w:r>
      <w:r w:rsidR="00921D80" w:rsidRPr="00921D80">
        <w:t>: ASTM </w:t>
      </w:r>
      <w:r w:rsidRPr="00921D80">
        <w:t>A242 and ANSI/</w:t>
      </w:r>
      <w:r w:rsidR="00921D80" w:rsidRPr="00921D80">
        <w:t>AWWA </w:t>
      </w:r>
      <w:r w:rsidRPr="00921D80">
        <w:t xml:space="preserve">C111/A21.11, </w:t>
      </w:r>
      <w:r w:rsidR="004C068D" w:rsidRPr="00921D80">
        <w:t>high strength low alloy material</w:t>
      </w:r>
      <w:r w:rsidR="009C3BA3" w:rsidRPr="00921D80">
        <w:t>.</w:t>
      </w:r>
    </w:p>
    <w:p w:rsidR="005C6FC1" w:rsidRPr="00921D80" w:rsidRDefault="00493EB0" w:rsidP="00A15F68">
      <w:pPr>
        <w:pStyle w:val="PR2"/>
      </w:pPr>
      <w:r w:rsidRPr="00921D80">
        <w:t>R</w:t>
      </w:r>
      <w:r w:rsidR="004C068D" w:rsidRPr="00921D80">
        <w:t>unners</w:t>
      </w:r>
      <w:r w:rsidR="00921D80" w:rsidRPr="00921D80">
        <w:t>: ASTM </w:t>
      </w:r>
      <w:r w:rsidRPr="00921D80">
        <w:t>D</w:t>
      </w:r>
      <w:r w:rsidR="00921D80" w:rsidRPr="00921D80">
        <w:noBreakHyphen/>
      </w:r>
      <w:r w:rsidRPr="00921D80">
        <w:t>1894,</w:t>
      </w:r>
      <w:r w:rsidR="004C068D" w:rsidRPr="00921D80">
        <w:t xml:space="preserve"> </w:t>
      </w:r>
      <w:r w:rsidR="00CF267F" w:rsidRPr="00921D80">
        <w:t>ultra</w:t>
      </w:r>
      <w:r w:rsidR="00921D80" w:rsidRPr="00921D80">
        <w:noBreakHyphen/>
      </w:r>
      <w:r w:rsidR="00CF267F" w:rsidRPr="00921D80">
        <w:t>high</w:t>
      </w:r>
      <w:r w:rsidR="004C068D" w:rsidRPr="00921D80">
        <w:t xml:space="preserve"> molecular weight polymer</w:t>
      </w:r>
      <w:r w:rsidRPr="00921D80">
        <w:t xml:space="preserve">, </w:t>
      </w:r>
      <w:r w:rsidR="004C068D" w:rsidRPr="00921D80">
        <w:t>175</w:t>
      </w:r>
      <w:r w:rsidR="00921D80" w:rsidRPr="00921D80">
        <w:noBreakHyphen/>
      </w:r>
      <w:r w:rsidR="004C068D" w:rsidRPr="00921D80">
        <w:t>350 Joules/cm (600</w:t>
      </w:r>
      <w:r w:rsidR="00921D80" w:rsidRPr="00921D80">
        <w:noBreakHyphen/>
      </w:r>
      <w:r w:rsidR="004C068D" w:rsidRPr="00921D80">
        <w:t>1200 ft</w:t>
      </w:r>
      <w:r w:rsidR="00921D80" w:rsidRPr="00921D80">
        <w:noBreakHyphen/>
      </w:r>
      <w:r w:rsidR="004C068D" w:rsidRPr="00921D80">
        <w:t>lbs</w:t>
      </w:r>
      <w:proofErr w:type="gramStart"/>
      <w:r w:rsidR="004C068D" w:rsidRPr="00921D80">
        <w:t>./</w:t>
      </w:r>
      <w:proofErr w:type="gramEnd"/>
      <w:r w:rsidR="004C068D" w:rsidRPr="00921D80">
        <w:t>in.)</w:t>
      </w:r>
      <w:r w:rsidRPr="00921D80">
        <w:t xml:space="preserve"> tensile impact</w:t>
      </w:r>
      <w:r w:rsidR="004C068D" w:rsidRPr="00921D80">
        <w:t xml:space="preserve"> and coefficient of friction 0.14</w:t>
      </w:r>
      <w:r w:rsidR="00921D80" w:rsidRPr="00921D80">
        <w:noBreakHyphen/>
      </w:r>
      <w:r w:rsidR="004C068D" w:rsidRPr="00921D80">
        <w:t>0.17.</w:t>
      </w:r>
    </w:p>
    <w:p w:rsidR="00FE1CAC" w:rsidRPr="00921D80" w:rsidRDefault="004C068D" w:rsidP="00A15F68">
      <w:pPr>
        <w:pStyle w:val="CMT"/>
      </w:pPr>
      <w:r w:rsidRPr="00921D80">
        <w:t>SPEC WRITER NOTES</w:t>
      </w:r>
      <w:r w:rsidR="00921D80" w:rsidRPr="00921D80">
        <w:t>:</w:t>
      </w:r>
    </w:p>
    <w:p w:rsidR="004F1A11" w:rsidRPr="00921D80" w:rsidRDefault="0052345A" w:rsidP="0052345A">
      <w:pPr>
        <w:pStyle w:val="CMT"/>
      </w:pPr>
      <w:r w:rsidRPr="00921D80">
        <w:t xml:space="preserve">1. </w:t>
      </w:r>
      <w:r w:rsidR="004F1A11" w:rsidRPr="00921D80">
        <w:t>Provide self</w:t>
      </w:r>
      <w:r w:rsidR="00921D80" w:rsidRPr="00921D80">
        <w:noBreakHyphen/>
      </w:r>
      <w:r w:rsidR="004F1A11" w:rsidRPr="00921D80">
        <w:t>restrained fittings or restraint harnesses for three inch or larger mainline piping.</w:t>
      </w:r>
    </w:p>
    <w:p w:rsidR="004F1A11" w:rsidRPr="00921D80" w:rsidRDefault="0052345A" w:rsidP="0052345A">
      <w:pPr>
        <w:pStyle w:val="CMT"/>
      </w:pPr>
      <w:r w:rsidRPr="00921D80">
        <w:t xml:space="preserve">2. </w:t>
      </w:r>
      <w:r w:rsidR="004F1A11" w:rsidRPr="00921D80">
        <w:t>Provide gasketed ends on main line piping three inches or larger.</w:t>
      </w:r>
    </w:p>
    <w:p w:rsidR="00FE1CAC" w:rsidRPr="00921D80" w:rsidRDefault="004F1A11" w:rsidP="00A15F68">
      <w:pPr>
        <w:pStyle w:val="CMT"/>
      </w:pPr>
      <w:r w:rsidRPr="00921D80">
        <w:t>3</w:t>
      </w:r>
      <w:r w:rsidR="009F43C4" w:rsidRPr="00921D80">
        <w:t xml:space="preserve">. </w:t>
      </w:r>
      <w:r w:rsidR="004C068D" w:rsidRPr="00921D80">
        <w:t>Modify the following depending on size of main into which thrust block is attached.</w:t>
      </w:r>
      <w:r w:rsidR="00E65002" w:rsidRPr="00921D80">
        <w:t xml:space="preserve"> Use thrust blocks only when pipe size exceeds six inches.</w:t>
      </w:r>
    </w:p>
    <w:p w:rsidR="00FE1CAC" w:rsidRPr="00921D80" w:rsidRDefault="004F1A11" w:rsidP="00A15F68">
      <w:pPr>
        <w:pStyle w:val="CMT"/>
      </w:pPr>
      <w:r w:rsidRPr="00921D80">
        <w:t>4</w:t>
      </w:r>
      <w:r w:rsidR="009F43C4" w:rsidRPr="00921D80">
        <w:t xml:space="preserve">. </w:t>
      </w:r>
      <w:r w:rsidR="004C068D" w:rsidRPr="00921D80">
        <w:t>For bends beneath hardscape for mains 150</w:t>
      </w:r>
      <w:r w:rsidR="00921D80" w:rsidRPr="00921D80">
        <w:t> mm (</w:t>
      </w:r>
      <w:r w:rsidR="004C068D" w:rsidRPr="00921D80">
        <w:t>6</w:t>
      </w:r>
      <w:r w:rsidR="00921D80" w:rsidRPr="00921D80">
        <w:t> inch)</w:t>
      </w:r>
      <w:r w:rsidR="004C068D" w:rsidRPr="00921D80">
        <w:t xml:space="preserve"> or larger require plastic and rebar as indicated on the thrust block details.</w:t>
      </w:r>
    </w:p>
    <w:p w:rsidR="005C6FC1" w:rsidRPr="00921D80" w:rsidRDefault="004F1A11" w:rsidP="00A15F68">
      <w:pPr>
        <w:pStyle w:val="CMT"/>
      </w:pPr>
      <w:r w:rsidRPr="00921D80">
        <w:t>5</w:t>
      </w:r>
      <w:r w:rsidR="009F43C4" w:rsidRPr="00921D80">
        <w:t xml:space="preserve">. </w:t>
      </w:r>
      <w:r w:rsidR="004C068D" w:rsidRPr="00921D80">
        <w:t>Coordinate specifications with drawing details.</w:t>
      </w:r>
    </w:p>
    <w:p w:rsidR="005C6FC1" w:rsidRPr="00921D80" w:rsidRDefault="004C068D" w:rsidP="00A15F68">
      <w:pPr>
        <w:pStyle w:val="ART"/>
      </w:pPr>
      <w:r w:rsidRPr="00921D80">
        <w:t>RESTRAINTS</w:t>
      </w:r>
    </w:p>
    <w:p w:rsidR="00CE11B3" w:rsidRPr="00921D80" w:rsidRDefault="00921D80" w:rsidP="002378C8">
      <w:pPr>
        <w:pStyle w:val="PR1"/>
      </w:pPr>
      <w:r>
        <w:t>Self</w:t>
      </w:r>
      <w:r>
        <w:noBreakHyphen/>
        <w:t>Restrained Fittings: Meeting // ASTM A536 // ANSI/AWWA C153/A21.53 “Ductile</w:t>
      </w:r>
      <w:r>
        <w:noBreakHyphen/>
        <w:t>Iron Compact Fittings For Water Service” or ANSI/AWWA C110/A21.10 “Ductile</w:t>
      </w:r>
      <w:r>
        <w:noBreakHyphen/>
        <w:t>Iron and Gray</w:t>
      </w:r>
      <w:r>
        <w:noBreakHyphen/>
        <w:t>Iron Fittings, 76 mm through 1219 mm (3 inches through 48 inches), For Water” //.</w:t>
      </w:r>
    </w:p>
    <w:p w:rsidR="00CE11B3" w:rsidRPr="00921D80" w:rsidRDefault="00CE11B3">
      <w:pPr>
        <w:pStyle w:val="PR2"/>
      </w:pPr>
      <w:r w:rsidRPr="00921D80">
        <w:t>Provide on rubber gasketed pipe pipes 75</w:t>
      </w:r>
      <w:r w:rsidR="00921D80" w:rsidRPr="00921D80">
        <w:t> mm (</w:t>
      </w:r>
      <w:r w:rsidRPr="00921D80">
        <w:t>3</w:t>
      </w:r>
      <w:r w:rsidR="00921D80" w:rsidRPr="00921D80">
        <w:t> inch)</w:t>
      </w:r>
      <w:r w:rsidRPr="00921D80">
        <w:t xml:space="preserve"> diameter or larger.</w:t>
      </w:r>
    </w:p>
    <w:p w:rsidR="00CE11B3" w:rsidRPr="00921D80" w:rsidRDefault="00CE11B3" w:rsidP="00CE11B3">
      <w:pPr>
        <w:pStyle w:val="PR2"/>
      </w:pPr>
      <w:r w:rsidRPr="00921D80">
        <w:t>Size</w:t>
      </w:r>
      <w:r w:rsidR="00921D80" w:rsidRPr="00921D80">
        <w:t xml:space="preserve">: </w:t>
      </w:r>
      <w:r w:rsidRPr="00921D80">
        <w:t>As indicated on Drawings.</w:t>
      </w:r>
    </w:p>
    <w:p w:rsidR="005C6FC1" w:rsidRPr="00921D80" w:rsidRDefault="004C068D" w:rsidP="00A15F68">
      <w:pPr>
        <w:pStyle w:val="PR1"/>
      </w:pPr>
      <w:r w:rsidRPr="00921D80">
        <w:t>Thrust Blocks</w:t>
      </w:r>
      <w:r w:rsidR="00921D80" w:rsidRPr="00921D80">
        <w:t xml:space="preserve">: </w:t>
      </w:r>
      <w:r w:rsidR="001E532F" w:rsidRPr="00921D80">
        <w:t>Concrete, 20</w:t>
      </w:r>
      <w:r w:rsidR="00921D80" w:rsidRPr="00921D80">
        <w:t> MPa (</w:t>
      </w:r>
      <w:r w:rsidR="001E532F" w:rsidRPr="00921D80">
        <w:t>3,000</w:t>
      </w:r>
      <w:r w:rsidR="00921D80" w:rsidRPr="00921D80">
        <w:t> psi)</w:t>
      </w:r>
      <w:r w:rsidR="001E532F" w:rsidRPr="00921D80">
        <w:t>, 50 micrometers (2</w:t>
      </w:r>
      <w:r w:rsidR="00921D80" w:rsidRPr="00921D80">
        <w:noBreakHyphen/>
      </w:r>
      <w:r w:rsidR="001E532F" w:rsidRPr="00921D80">
        <w:t>mil) plastic and 12.7</w:t>
      </w:r>
      <w:r w:rsidR="00921D80" w:rsidRPr="00921D80">
        <w:t> mm (</w:t>
      </w:r>
      <w:r w:rsidR="001E532F" w:rsidRPr="00921D80">
        <w:t>No. 4) rebar wrapped or painted with asphalt tar based mastic coating.</w:t>
      </w:r>
    </w:p>
    <w:p w:rsidR="005C6FC1" w:rsidRPr="00921D80" w:rsidRDefault="001E532F" w:rsidP="00A15F68">
      <w:pPr>
        <w:pStyle w:val="PR2"/>
      </w:pPr>
      <w:r w:rsidRPr="00921D80">
        <w:t>Provide</w:t>
      </w:r>
      <w:r w:rsidR="004C068D" w:rsidRPr="00921D80">
        <w:t xml:space="preserve"> on pipe</w:t>
      </w:r>
      <w:r w:rsidRPr="00921D80">
        <w:t xml:space="preserve"> fittings</w:t>
      </w:r>
      <w:r w:rsidR="004C068D" w:rsidRPr="00921D80">
        <w:t xml:space="preserve"> greater than or equal to 75</w:t>
      </w:r>
      <w:r w:rsidR="00921D80" w:rsidRPr="00921D80">
        <w:t> mm (</w:t>
      </w:r>
      <w:r w:rsidR="004C068D" w:rsidRPr="00921D80">
        <w:t>3</w:t>
      </w:r>
      <w:r w:rsidR="00921D80" w:rsidRPr="00921D80">
        <w:t> inch)</w:t>
      </w:r>
      <w:r w:rsidR="004C068D" w:rsidRPr="00921D80">
        <w:t xml:space="preserve"> diameter or rubber gasketed pipe</w:t>
      </w:r>
      <w:r w:rsidR="009C3BA3" w:rsidRPr="00921D80">
        <w:t>.</w:t>
      </w:r>
    </w:p>
    <w:p w:rsidR="00B5022B" w:rsidRPr="00921D80" w:rsidRDefault="00B5022B" w:rsidP="00B5022B">
      <w:pPr>
        <w:pStyle w:val="PR2"/>
      </w:pPr>
      <w:r w:rsidRPr="00921D80">
        <w:t>Size</w:t>
      </w:r>
      <w:r w:rsidR="00921D80" w:rsidRPr="00921D80">
        <w:t xml:space="preserve">: </w:t>
      </w:r>
      <w:r w:rsidRPr="00921D80">
        <w:t>As indicated on Drawings.</w:t>
      </w:r>
    </w:p>
    <w:p w:rsidR="005C6FC1" w:rsidRPr="00921D80" w:rsidRDefault="004C068D" w:rsidP="00A15F68">
      <w:pPr>
        <w:pStyle w:val="PR1"/>
      </w:pPr>
      <w:r w:rsidRPr="00921D80">
        <w:t>Joint Restraint Harness</w:t>
      </w:r>
      <w:r w:rsidR="00921D80" w:rsidRPr="00921D80">
        <w:t xml:space="preserve">: </w:t>
      </w:r>
      <w:r w:rsidR="00BD4D19" w:rsidRPr="00921D80">
        <w:t>Provide joint restraint harness where joints not positively restrained by flanged fittings, threaded fittings, or retainer glands and thrust blocks</w:t>
      </w:r>
      <w:r w:rsidR="003D4C3E" w:rsidRPr="00921D80">
        <w:t>.</w:t>
      </w:r>
    </w:p>
    <w:p w:rsidR="005C6FC1" w:rsidRPr="00921D80" w:rsidRDefault="003D4C3E" w:rsidP="00A15F68">
      <w:pPr>
        <w:pStyle w:val="PR2"/>
      </w:pPr>
      <w:r w:rsidRPr="00921D80">
        <w:t>Provide in</w:t>
      </w:r>
      <w:r w:rsidR="004C068D" w:rsidRPr="00921D80">
        <w:t xml:space="preserve"> ductile iron fittings </w:t>
      </w:r>
      <w:r w:rsidR="00970B41" w:rsidRPr="00921D80">
        <w:t>76</w:t>
      </w:r>
      <w:r w:rsidR="00921D80" w:rsidRPr="00921D80">
        <w:t> mm (</w:t>
      </w:r>
      <w:r w:rsidR="00970B41" w:rsidRPr="00921D80">
        <w:t>3</w:t>
      </w:r>
      <w:r w:rsidR="00921D80" w:rsidRPr="00921D80">
        <w:t> inch)</w:t>
      </w:r>
      <w:r w:rsidR="004C068D" w:rsidRPr="00921D80">
        <w:t xml:space="preserve"> and larger, transition fittings between metal and PVC pipe, where </w:t>
      </w:r>
      <w:r w:rsidRPr="00921D80">
        <w:t>thrust block is not allowed</w:t>
      </w:r>
      <w:r w:rsidR="004C068D" w:rsidRPr="00921D80">
        <w:t>, or where extra support is required to retain fitting or joint.</w:t>
      </w:r>
    </w:p>
    <w:p w:rsidR="005C6FC1" w:rsidRPr="00921D80" w:rsidRDefault="003D4C3E" w:rsidP="00A15F68">
      <w:pPr>
        <w:pStyle w:val="PR2"/>
      </w:pPr>
      <w:r w:rsidRPr="00921D80">
        <w:t xml:space="preserve">Provide </w:t>
      </w:r>
      <w:r w:rsidR="004C068D" w:rsidRPr="00921D80">
        <w:t>joint restraint harness or retainer glands with pr</w:t>
      </w:r>
      <w:r w:rsidR="00C21661" w:rsidRPr="00921D80">
        <w:t>eset torque shearing set screws</w:t>
      </w:r>
      <w:r w:rsidR="004C068D" w:rsidRPr="00921D80">
        <w:t xml:space="preserve"> on mainline gate valve assemblies </w:t>
      </w:r>
      <w:r w:rsidR="00970B41" w:rsidRPr="00921D80">
        <w:t>76</w:t>
      </w:r>
      <w:r w:rsidR="00921D80" w:rsidRPr="00921D80">
        <w:t> mm (</w:t>
      </w:r>
      <w:r w:rsidR="00970B41" w:rsidRPr="00921D80">
        <w:t>3</w:t>
      </w:r>
      <w:r w:rsidR="00921D80" w:rsidRPr="00921D80">
        <w:t> inch)</w:t>
      </w:r>
      <w:r w:rsidR="004C068D" w:rsidRPr="00921D80">
        <w:t xml:space="preserve"> and larger.</w:t>
      </w:r>
    </w:p>
    <w:p w:rsidR="005C6FC1" w:rsidRPr="00921D80" w:rsidRDefault="00C3441F" w:rsidP="00A15F68">
      <w:pPr>
        <w:pStyle w:val="PR2"/>
      </w:pPr>
      <w:r w:rsidRPr="00921D80">
        <w:t xml:space="preserve">Provide stainless steel </w:t>
      </w:r>
      <w:r w:rsidR="004C068D" w:rsidRPr="00921D80">
        <w:t>bolts, nuts, retaining clamps, all</w:t>
      </w:r>
      <w:r w:rsidR="00921D80" w:rsidRPr="00921D80">
        <w:noBreakHyphen/>
      </w:r>
      <w:r w:rsidR="004C068D" w:rsidRPr="00921D80">
        <w:t>thread, or other joint restraint harness materials retainer</w:t>
      </w:r>
      <w:r w:rsidR="007F674A" w:rsidRPr="00921D80">
        <w:t xml:space="preserve">, </w:t>
      </w:r>
      <w:r w:rsidR="00921D80" w:rsidRPr="00921D80">
        <w:t>ASTM </w:t>
      </w:r>
      <w:r w:rsidR="004C068D" w:rsidRPr="00921D80">
        <w:t>A536</w:t>
      </w:r>
      <w:r w:rsidR="007F674A" w:rsidRPr="00921D80">
        <w:t>, and</w:t>
      </w:r>
      <w:r w:rsidR="004C068D" w:rsidRPr="00921D80">
        <w:t xml:space="preserve"> high strength, low alloy steel bolts and connecting hardware</w:t>
      </w:r>
      <w:r w:rsidR="007F674A" w:rsidRPr="00921D80">
        <w:t>,</w:t>
      </w:r>
      <w:r w:rsidR="004C068D" w:rsidRPr="00921D80">
        <w:t xml:space="preserve"> ANSI/</w:t>
      </w:r>
      <w:r w:rsidR="00921D80" w:rsidRPr="00921D80">
        <w:t>AWWA </w:t>
      </w:r>
      <w:r w:rsidR="004C068D" w:rsidRPr="00921D80">
        <w:t>C111/A21.11.</w:t>
      </w:r>
    </w:p>
    <w:p w:rsidR="005C6FC1" w:rsidRPr="00921D80" w:rsidRDefault="004C068D" w:rsidP="00A15F68">
      <w:pPr>
        <w:pStyle w:val="ART"/>
      </w:pPr>
      <w:r w:rsidRPr="00921D80">
        <w:t>MAINLINE COMPONENTS</w:t>
      </w:r>
    </w:p>
    <w:p w:rsidR="00C32F07" w:rsidRPr="00921D80" w:rsidRDefault="00C32F07" w:rsidP="00C32F07">
      <w:pPr>
        <w:pStyle w:val="CMT"/>
      </w:pPr>
      <w:r w:rsidRPr="00921D80">
        <w:t>SPEC WRITER NOTES</w:t>
      </w:r>
      <w:r w:rsidR="00921D80" w:rsidRPr="00921D80">
        <w:t>:</w:t>
      </w:r>
    </w:p>
    <w:p w:rsidR="00C32F07" w:rsidRPr="00921D80" w:rsidRDefault="00C32F07" w:rsidP="00C32F07">
      <w:pPr>
        <w:pStyle w:val="CMT"/>
      </w:pPr>
      <w:r w:rsidRPr="00921D80">
        <w:t xml:space="preserve">1. Provide </w:t>
      </w:r>
      <w:r w:rsidR="00453E4D" w:rsidRPr="00921D80">
        <w:t>one</w:t>
      </w:r>
      <w:r w:rsidRPr="00921D80">
        <w:t xml:space="preserve"> or more of the following valve types based upon project specific conditions.</w:t>
      </w:r>
    </w:p>
    <w:p w:rsidR="00C32F07" w:rsidRPr="00921D80" w:rsidRDefault="00C32F07" w:rsidP="00C32F07">
      <w:pPr>
        <w:pStyle w:val="CMT"/>
      </w:pPr>
      <w:r w:rsidRPr="00921D80">
        <w:t>3. Coordinate specifications and drawing details.</w:t>
      </w:r>
    </w:p>
    <w:p w:rsidR="00AB252B" w:rsidRPr="00921D80" w:rsidRDefault="00C21661" w:rsidP="00A15F68">
      <w:pPr>
        <w:pStyle w:val="PR1"/>
      </w:pPr>
      <w:r w:rsidRPr="00921D80">
        <w:t>Valves (Except Remote Control V</w:t>
      </w:r>
      <w:r w:rsidR="004C068D" w:rsidRPr="00921D80">
        <w:t>alves)</w:t>
      </w:r>
      <w:r w:rsidR="00921D80" w:rsidRPr="00921D80">
        <w:t>:</w:t>
      </w:r>
    </w:p>
    <w:p w:rsidR="005C6FC1" w:rsidRPr="00921D80" w:rsidRDefault="004C068D" w:rsidP="00F74216">
      <w:pPr>
        <w:pStyle w:val="PR2"/>
      </w:pPr>
      <w:r w:rsidRPr="00921D80">
        <w:t>Underground Shut</w:t>
      </w:r>
      <w:r w:rsidR="00921D80" w:rsidRPr="00921D80">
        <w:noBreakHyphen/>
      </w:r>
      <w:r w:rsidRPr="00921D80">
        <w:t>Off Valves</w:t>
      </w:r>
      <w:r w:rsidR="00921D80" w:rsidRPr="00921D80">
        <w:t>:</w:t>
      </w:r>
    </w:p>
    <w:p w:rsidR="005C6FC1" w:rsidRPr="00921D80" w:rsidRDefault="00921D80" w:rsidP="00F74216">
      <w:pPr>
        <w:pStyle w:val="PR3"/>
      </w:pPr>
      <w:r>
        <w:t>Gate Valves 50 mm (2 inches) and Larger: AWWA C509, iron body, bronze mounted, double disc with parallel or inclined seats, non</w:t>
      </w:r>
      <w:r>
        <w:noBreakHyphen/>
        <w:t>rising stem turning clockwise to close, // 1025 kPa (150 psi) // 1375 kPa (200 psi) // minimum working pressure.</w:t>
      </w:r>
    </w:p>
    <w:p w:rsidR="005C6FC1" w:rsidRPr="00921D80" w:rsidRDefault="00921D80" w:rsidP="00F74216">
      <w:pPr>
        <w:pStyle w:val="PR3"/>
      </w:pPr>
      <w:r>
        <w:t>Butterfly Valves 80 mm (3 inches) and Larger: AWWA C504, cast iron body with stainless steel shaft, ductile iron valve disc and resilient rubber coated, // 1025 kPa (150 psi) // 1375 kPa (200psi) // minimum pressure.</w:t>
      </w:r>
    </w:p>
    <w:p w:rsidR="005C6FC1" w:rsidRPr="00921D80" w:rsidRDefault="004C068D" w:rsidP="00F74216">
      <w:pPr>
        <w:pStyle w:val="PR2"/>
      </w:pPr>
      <w:r w:rsidRPr="00921D80">
        <w:t>Check Valves</w:t>
      </w:r>
      <w:r w:rsidR="00921D80" w:rsidRPr="00921D80">
        <w:t xml:space="preserve">: </w:t>
      </w:r>
      <w:r w:rsidRPr="00921D80">
        <w:t>Swing.</w:t>
      </w:r>
    </w:p>
    <w:p w:rsidR="005C6FC1" w:rsidRPr="00921D80" w:rsidRDefault="004C068D" w:rsidP="00F74216">
      <w:pPr>
        <w:pStyle w:val="PR3"/>
      </w:pPr>
      <w:r w:rsidRPr="00921D80">
        <w:t>Smaller than 100</w:t>
      </w:r>
      <w:r w:rsidR="00921D80" w:rsidRPr="00921D80">
        <w:t> mm (</w:t>
      </w:r>
      <w:r w:rsidRPr="00921D80">
        <w:t>4</w:t>
      </w:r>
      <w:r w:rsidR="00921D80" w:rsidRPr="00921D80">
        <w:t> inches): ASTM </w:t>
      </w:r>
      <w:r w:rsidR="00812156" w:rsidRPr="00921D80">
        <w:t>B61 or B62, b</w:t>
      </w:r>
      <w:r w:rsidRPr="00921D80">
        <w:t>ronze body and bonnet, 850</w:t>
      </w:r>
      <w:r w:rsidR="00921D80" w:rsidRPr="00921D80">
        <w:t> kPa (</w:t>
      </w:r>
      <w:r w:rsidRPr="00921D80">
        <w:t>125</w:t>
      </w:r>
      <w:r w:rsidR="00921D80" w:rsidRPr="00921D80">
        <w:t> pound)</w:t>
      </w:r>
      <w:r w:rsidRPr="00921D80">
        <w:t xml:space="preserve"> WSP.</w:t>
      </w:r>
    </w:p>
    <w:p w:rsidR="005C6FC1" w:rsidRPr="00921D80" w:rsidRDefault="00812156" w:rsidP="00F74216">
      <w:pPr>
        <w:pStyle w:val="PR3"/>
      </w:pPr>
      <w:r w:rsidRPr="00921D80">
        <w:t>Larger than 100</w:t>
      </w:r>
      <w:r w:rsidR="00921D80" w:rsidRPr="00921D80">
        <w:t> mm (</w:t>
      </w:r>
      <w:r w:rsidR="004C068D" w:rsidRPr="00921D80">
        <w:t>4</w:t>
      </w:r>
      <w:r w:rsidR="00921D80" w:rsidRPr="00921D80">
        <w:t xml:space="preserve"> inches): </w:t>
      </w:r>
      <w:r w:rsidR="004C068D" w:rsidRPr="00921D80">
        <w:t>Iron body, bronze trim, vertical or horizontal installation, flange connection, 1375</w:t>
      </w:r>
      <w:r w:rsidR="00921D80" w:rsidRPr="00921D80">
        <w:t> kPa (</w:t>
      </w:r>
      <w:r w:rsidR="004C068D" w:rsidRPr="00921D80">
        <w:t>200</w:t>
      </w:r>
      <w:r w:rsidR="00921D80" w:rsidRPr="00921D80">
        <w:t> pound)</w:t>
      </w:r>
      <w:r w:rsidR="004C068D" w:rsidRPr="00921D80">
        <w:t xml:space="preserve"> WOG.</w:t>
      </w:r>
    </w:p>
    <w:p w:rsidR="005C6FC1" w:rsidRPr="00921D80" w:rsidRDefault="004C068D" w:rsidP="00A15F68">
      <w:pPr>
        <w:pStyle w:val="CMT"/>
      </w:pPr>
      <w:r w:rsidRPr="00921D80">
        <w:t>SPEC WRITER NOTE</w:t>
      </w:r>
      <w:r w:rsidR="00921D80" w:rsidRPr="00921D80">
        <w:t xml:space="preserve">: </w:t>
      </w:r>
      <w:r w:rsidRPr="00921D80">
        <w:t xml:space="preserve">Modify as </w:t>
      </w:r>
      <w:r w:rsidR="00E83315" w:rsidRPr="00921D80">
        <w:t xml:space="preserve">required </w:t>
      </w:r>
      <w:r w:rsidRPr="00921D80">
        <w:t>for project conditions and provide pressure setting for valve in specific location for installation.</w:t>
      </w:r>
    </w:p>
    <w:p w:rsidR="00625C15" w:rsidRPr="00921D80" w:rsidRDefault="004C068D" w:rsidP="00F74216">
      <w:pPr>
        <w:pStyle w:val="PR2"/>
      </w:pPr>
      <w:r w:rsidRPr="00921D80">
        <w:t>Pressure Reducing Valve</w:t>
      </w:r>
      <w:r w:rsidR="00921D80" w:rsidRPr="00921D80">
        <w:t>:</w:t>
      </w:r>
    </w:p>
    <w:p w:rsidR="00625C15" w:rsidRPr="00921D80" w:rsidRDefault="00921D80" w:rsidP="00913D4C">
      <w:pPr>
        <w:pStyle w:val="PR3"/>
      </w:pPr>
      <w:r>
        <w:t xml:space="preserve">Cast steel body, renewable seats, stainless steel trim, </w:t>
      </w:r>
      <w:proofErr w:type="gramStart"/>
      <w:r>
        <w:t>high</w:t>
      </w:r>
      <w:proofErr w:type="gramEnd"/>
      <w:r>
        <w:t xml:space="preserve"> velocity components. // ASSE: Certified 1003</w:t>
      </w:r>
      <w:r>
        <w:noBreakHyphen/>
        <w:t>2027, Threaded Union inlet and outlet, Cast bronze valve body meeting ASTM B584, Stainless steel 300 Series Internal components and strainer screen //.</w:t>
      </w:r>
    </w:p>
    <w:p w:rsidR="005C6FC1" w:rsidRPr="00921D80" w:rsidRDefault="00625C15" w:rsidP="00913D4C">
      <w:pPr>
        <w:pStyle w:val="PR3"/>
      </w:pPr>
      <w:r w:rsidRPr="00921D80">
        <w:t>A</w:t>
      </w:r>
      <w:r w:rsidR="00A81BB2" w:rsidRPr="00921D80">
        <w:t xml:space="preserve">djustable to desired pressure, </w:t>
      </w:r>
      <w:r w:rsidRPr="00921D80">
        <w:t>within range of operation specified</w:t>
      </w:r>
      <w:r w:rsidR="00631030" w:rsidRPr="00921D80">
        <w:t>.</w:t>
      </w:r>
    </w:p>
    <w:p w:rsidR="00CA5943" w:rsidRPr="00921D80" w:rsidRDefault="00921D80" w:rsidP="00C6682F">
      <w:pPr>
        <w:pStyle w:val="PR3"/>
      </w:pPr>
      <w:r>
        <w:t>Air</w:t>
      </w:r>
      <w:r>
        <w:noBreakHyphen/>
        <w:t>Vacuum Relief Valve: Epoxy</w:t>
      </w:r>
      <w:r>
        <w:noBreakHyphen/>
        <w:t>coated cast Iron body, polypropylene float, glass fiber reinforced nylon kinetic float, Buna</w:t>
      </w:r>
      <w:r>
        <w:noBreakHyphen/>
        <w:t>N seals and O</w:t>
      </w:r>
      <w:r>
        <w:noBreakHyphen/>
        <w:t>rings, stainless steel nuts and bolts, pressure range 14 kPa to 1580 kPa(2 psi to 230 psi). Continuous acting combination air and vacuum and air release valve. // Cast Bronze body meeting ASTM B584, 300 series Stainless Steel, internal components and springs, maximum working pressure 1200 kPa (175 psi). //</w:t>
      </w:r>
    </w:p>
    <w:p w:rsidR="00CA5943" w:rsidRPr="00921D80" w:rsidRDefault="00CA5943" w:rsidP="00F74216">
      <w:pPr>
        <w:pStyle w:val="PR2"/>
      </w:pPr>
      <w:r w:rsidRPr="00921D80">
        <w:t>Bronze Ball Valve with Stainless Steel Handle</w:t>
      </w:r>
      <w:r w:rsidR="00921D80" w:rsidRPr="00921D80">
        <w:t>:</w:t>
      </w:r>
    </w:p>
    <w:p w:rsidR="00C10C04" w:rsidRPr="00921D80" w:rsidRDefault="00CA5943" w:rsidP="002378C8">
      <w:pPr>
        <w:pStyle w:val="PR3"/>
      </w:pPr>
      <w:r w:rsidRPr="00921D80">
        <w:t>Maximum Pressure</w:t>
      </w:r>
      <w:r w:rsidR="00921D80" w:rsidRPr="00921D80">
        <w:t xml:space="preserve">: </w:t>
      </w:r>
      <w:r w:rsidRPr="00921D80">
        <w:t>41</w:t>
      </w:r>
      <w:r w:rsidR="00C10C04" w:rsidRPr="00921D80">
        <w:t>4</w:t>
      </w:r>
      <w:r w:rsidRPr="00921D80">
        <w:t>0</w:t>
      </w:r>
      <w:r w:rsidR="00921D80" w:rsidRPr="00921D80">
        <w:t> kPa (</w:t>
      </w:r>
      <w:r w:rsidRPr="00921D80">
        <w:t>600</w:t>
      </w:r>
      <w:r w:rsidR="00921D80" w:rsidRPr="00921D80">
        <w:t> psi)</w:t>
      </w:r>
      <w:r w:rsidRPr="00921D80">
        <w:t xml:space="preserve"> CWP</w:t>
      </w:r>
      <w:r w:rsidR="00C10C04" w:rsidRPr="00921D80">
        <w:t>.</w:t>
      </w:r>
    </w:p>
    <w:p w:rsidR="00C10C04" w:rsidRPr="00921D80" w:rsidRDefault="00CA5943" w:rsidP="002378C8">
      <w:pPr>
        <w:pStyle w:val="PR3"/>
      </w:pPr>
      <w:r w:rsidRPr="00921D80">
        <w:t>F</w:t>
      </w:r>
      <w:r w:rsidR="00C10C04" w:rsidRPr="00921D80">
        <w:t>ederal Specification</w:t>
      </w:r>
      <w:r w:rsidR="00921D80" w:rsidRPr="00921D80">
        <w:t xml:space="preserve">: </w:t>
      </w:r>
      <w:r w:rsidR="00C10C04" w:rsidRPr="00921D80">
        <w:t>WW</w:t>
      </w:r>
      <w:r w:rsidR="00921D80" w:rsidRPr="00921D80">
        <w:noBreakHyphen/>
      </w:r>
      <w:r w:rsidR="00C10C04" w:rsidRPr="00921D80">
        <w:t>V</w:t>
      </w:r>
      <w:r w:rsidR="00921D80" w:rsidRPr="00921D80">
        <w:noBreakHyphen/>
      </w:r>
      <w:r w:rsidR="00C10C04" w:rsidRPr="00921D80">
        <w:t>35C.</w:t>
      </w:r>
    </w:p>
    <w:p w:rsidR="00C10C04" w:rsidRPr="00921D80" w:rsidRDefault="008C0D6E" w:rsidP="002378C8">
      <w:pPr>
        <w:pStyle w:val="PR4"/>
      </w:pPr>
      <w:r w:rsidRPr="00921D80">
        <w:t>Type II.</w:t>
      </w:r>
    </w:p>
    <w:p w:rsidR="00C10C04" w:rsidRPr="00921D80" w:rsidRDefault="00CA5943" w:rsidP="002378C8">
      <w:pPr>
        <w:pStyle w:val="PR4"/>
      </w:pPr>
      <w:r w:rsidRPr="00921D80">
        <w:t>Composition BZ</w:t>
      </w:r>
      <w:r w:rsidR="008C0D6E" w:rsidRPr="00921D80">
        <w:t>.</w:t>
      </w:r>
    </w:p>
    <w:p w:rsidR="00CA5943" w:rsidRPr="00921D80" w:rsidRDefault="00CA5943" w:rsidP="002378C8">
      <w:pPr>
        <w:pStyle w:val="PR4"/>
      </w:pPr>
      <w:r w:rsidRPr="00921D80">
        <w:t>Style 3.</w:t>
      </w:r>
    </w:p>
    <w:p w:rsidR="00CA5943" w:rsidRPr="00921D80" w:rsidRDefault="00CA5943">
      <w:pPr>
        <w:pStyle w:val="PR2"/>
      </w:pPr>
      <w:r w:rsidRPr="00921D80">
        <w:t>Master Control Valve</w:t>
      </w:r>
      <w:r w:rsidR="00921D80" w:rsidRPr="00921D80">
        <w:t>:</w:t>
      </w:r>
    </w:p>
    <w:p w:rsidR="008C0D6E" w:rsidRPr="00921D80" w:rsidRDefault="008C0D6E" w:rsidP="002378C8">
      <w:pPr>
        <w:pStyle w:val="PR3"/>
      </w:pPr>
      <w:r w:rsidRPr="00921D80">
        <w:t>Body and Cover</w:t>
      </w:r>
      <w:r w:rsidR="00921D80" w:rsidRPr="00921D80">
        <w:t xml:space="preserve">: </w:t>
      </w:r>
      <w:r w:rsidRPr="00921D80">
        <w:t>Polyester</w:t>
      </w:r>
      <w:r w:rsidR="00921D80" w:rsidRPr="00921D80">
        <w:noBreakHyphen/>
      </w:r>
      <w:r w:rsidRPr="00921D80">
        <w:t>coated.</w:t>
      </w:r>
    </w:p>
    <w:p w:rsidR="008C0D6E" w:rsidRPr="00921D80" w:rsidRDefault="008C0D6E" w:rsidP="002378C8">
      <w:pPr>
        <w:pStyle w:val="PR3"/>
      </w:pPr>
      <w:r w:rsidRPr="00921D80">
        <w:t>Spring</w:t>
      </w:r>
      <w:r w:rsidR="00921D80" w:rsidRPr="00921D80">
        <w:t xml:space="preserve">: </w:t>
      </w:r>
      <w:r w:rsidRPr="00921D80">
        <w:t>Stainless steel.</w:t>
      </w:r>
    </w:p>
    <w:p w:rsidR="008C0D6E" w:rsidRPr="00921D80" w:rsidRDefault="008C0D6E" w:rsidP="002378C8">
      <w:pPr>
        <w:pStyle w:val="PR3"/>
      </w:pPr>
      <w:r w:rsidRPr="00921D80">
        <w:t>Diaphragm</w:t>
      </w:r>
      <w:r w:rsidR="00921D80" w:rsidRPr="00921D80">
        <w:t xml:space="preserve">: </w:t>
      </w:r>
      <w:r w:rsidRPr="00921D80">
        <w:t>Nylon fabric reinforced with rugged insert.</w:t>
      </w:r>
    </w:p>
    <w:p w:rsidR="008C0D6E" w:rsidRPr="00921D80" w:rsidRDefault="008C0D6E" w:rsidP="002378C8">
      <w:pPr>
        <w:pStyle w:val="PR3"/>
      </w:pPr>
      <w:r w:rsidRPr="00921D80">
        <w:t>Bolts, Studs, and Nuts</w:t>
      </w:r>
      <w:r w:rsidR="00921D80" w:rsidRPr="00921D80">
        <w:t xml:space="preserve">: </w:t>
      </w:r>
      <w:r w:rsidRPr="00921D80">
        <w:t>Zinc</w:t>
      </w:r>
      <w:r w:rsidR="00921D80" w:rsidRPr="00921D80">
        <w:noBreakHyphen/>
      </w:r>
      <w:r w:rsidRPr="00921D80">
        <w:t>cobalt coated steel.</w:t>
      </w:r>
    </w:p>
    <w:p w:rsidR="00DE0A72" w:rsidRPr="00921D80" w:rsidRDefault="00DE0A72" w:rsidP="002378C8">
      <w:pPr>
        <w:pStyle w:val="PR3"/>
      </w:pPr>
      <w:r w:rsidRPr="00921D80">
        <w:t>Tubing and Fitting Control Accessories</w:t>
      </w:r>
      <w:r w:rsidR="00921D80" w:rsidRPr="00921D80">
        <w:t xml:space="preserve">: </w:t>
      </w:r>
      <w:r w:rsidRPr="00921D80">
        <w:t>Reinforced plastic and brass.</w:t>
      </w:r>
    </w:p>
    <w:p w:rsidR="00DE0A72" w:rsidRPr="00921D80" w:rsidRDefault="00DE0A72" w:rsidP="002378C8">
      <w:pPr>
        <w:pStyle w:val="PR3"/>
      </w:pPr>
      <w:r w:rsidRPr="00921D80">
        <w:t>Solenoid</w:t>
      </w:r>
      <w:r w:rsidR="00921D80" w:rsidRPr="00921D80">
        <w:t xml:space="preserve">: </w:t>
      </w:r>
      <w:r w:rsidRPr="00921D80">
        <w:t>24V AC.</w:t>
      </w:r>
    </w:p>
    <w:p w:rsidR="00DE0A72" w:rsidRPr="00921D80" w:rsidRDefault="00921D80" w:rsidP="002378C8">
      <w:pPr>
        <w:pStyle w:val="PR3"/>
      </w:pPr>
      <w:r>
        <w:t>Operation: // </w:t>
      </w:r>
      <w:proofErr w:type="gramStart"/>
      <w:r>
        <w:t>Normally</w:t>
      </w:r>
      <w:proofErr w:type="gramEnd"/>
      <w:r>
        <w:t xml:space="preserve"> opened // Normally closed // with automatic control globe valve with contamination</w:t>
      </w:r>
      <w:r>
        <w:noBreakHyphen/>
        <w:t>proof, self</w:t>
      </w:r>
      <w:r>
        <w:noBreakHyphen/>
        <w:t>flushing filter screen.</w:t>
      </w:r>
    </w:p>
    <w:p w:rsidR="00DE0A72" w:rsidRPr="00921D80" w:rsidRDefault="00DE0A72" w:rsidP="002378C8">
      <w:pPr>
        <w:pStyle w:val="PR3"/>
      </w:pPr>
      <w:r w:rsidRPr="00921D80">
        <w:t xml:space="preserve">.Pressure </w:t>
      </w:r>
      <w:proofErr w:type="gramStart"/>
      <w:r w:rsidRPr="00921D80">
        <w:t>Rating</w:t>
      </w:r>
      <w:proofErr w:type="gramEnd"/>
      <w:r w:rsidR="00921D80" w:rsidRPr="00921D80">
        <w:t xml:space="preserve">: </w:t>
      </w:r>
      <w:r w:rsidRPr="00921D80">
        <w:t>16 bar (232 psig).</w:t>
      </w:r>
    </w:p>
    <w:p w:rsidR="00DE0A72" w:rsidRPr="00921D80" w:rsidRDefault="00DE0A72" w:rsidP="002378C8">
      <w:pPr>
        <w:pStyle w:val="PR3"/>
      </w:pPr>
      <w:r w:rsidRPr="00921D80">
        <w:t>Operating Pressure Range</w:t>
      </w:r>
      <w:r w:rsidR="00921D80" w:rsidRPr="00921D80">
        <w:t xml:space="preserve">: </w:t>
      </w:r>
      <w:r w:rsidRPr="00921D80">
        <w:t>0.5 to 16 bar (7 to 232 psig).</w:t>
      </w:r>
    </w:p>
    <w:p w:rsidR="005C6FC1" w:rsidRPr="00921D80" w:rsidRDefault="004C068D" w:rsidP="00F74216">
      <w:pPr>
        <w:pStyle w:val="PR2"/>
      </w:pPr>
      <w:r w:rsidRPr="00921D80">
        <w:t>Quick Coupling Valve Assembly</w:t>
      </w:r>
      <w:r w:rsidR="00921D80" w:rsidRPr="00921D80">
        <w:t>:</w:t>
      </w:r>
    </w:p>
    <w:p w:rsidR="00F11B40" w:rsidRPr="00921D80" w:rsidRDefault="00F11B40" w:rsidP="00F74216">
      <w:pPr>
        <w:pStyle w:val="PR3"/>
      </w:pPr>
      <w:r w:rsidRPr="00921D80">
        <w:t>Description</w:t>
      </w:r>
      <w:r w:rsidR="00921D80" w:rsidRPr="00921D80">
        <w:t xml:space="preserve">: </w:t>
      </w:r>
      <w:r w:rsidR="004C068D" w:rsidRPr="00921D80">
        <w:t>Brass construction, 1</w:t>
      </w:r>
      <w:r w:rsidR="00FE1CAC" w:rsidRPr="00921D80">
        <w:t xml:space="preserve"> inch</w:t>
      </w:r>
      <w:r w:rsidR="004C068D" w:rsidRPr="00921D80">
        <w:t xml:space="preserve"> nominal size, operating pressure 35</w:t>
      </w:r>
      <w:r w:rsidR="00921D80" w:rsidRPr="00921D80">
        <w:noBreakHyphen/>
      </w:r>
      <w:r w:rsidR="004C068D" w:rsidRPr="00921D80">
        <w:t>860</w:t>
      </w:r>
      <w:r w:rsidR="00921D80" w:rsidRPr="00921D80">
        <w:t> kPa (</w:t>
      </w:r>
      <w:r w:rsidR="004C068D" w:rsidRPr="00921D80">
        <w:t>5</w:t>
      </w:r>
      <w:r w:rsidR="00921D80" w:rsidRPr="00921D80">
        <w:noBreakHyphen/>
      </w:r>
      <w:r w:rsidR="004C068D" w:rsidRPr="00921D80">
        <w:t>125</w:t>
      </w:r>
      <w:r w:rsidR="00921D80" w:rsidRPr="00921D80">
        <w:t> psi)</w:t>
      </w:r>
      <w:r w:rsidR="00D25FC0" w:rsidRPr="00921D80">
        <w:t>,</w:t>
      </w:r>
      <w:r w:rsidR="004C068D" w:rsidRPr="00921D80">
        <w:t xml:space="preserve"> locking rubber or vinyl cover</w:t>
      </w:r>
      <w:r w:rsidR="00631030" w:rsidRPr="00921D80">
        <w:t>.</w:t>
      </w:r>
    </w:p>
    <w:p w:rsidR="008051FA" w:rsidRPr="00921D80" w:rsidRDefault="008051FA" w:rsidP="00F74216">
      <w:pPr>
        <w:pStyle w:val="PR3"/>
      </w:pPr>
      <w:r w:rsidRPr="00921D80">
        <w:t>Swing Joint</w:t>
      </w:r>
      <w:r w:rsidR="002D0BD0" w:rsidRPr="00921D80">
        <w:t>s</w:t>
      </w:r>
      <w:r w:rsidR="00921D80" w:rsidRPr="00921D80">
        <w:t xml:space="preserve">: </w:t>
      </w:r>
      <w:r w:rsidR="002D0BD0" w:rsidRPr="00921D80">
        <w:t>Joint with offsets for flexible joints</w:t>
      </w:r>
      <w:r w:rsidR="00522695" w:rsidRPr="00921D80">
        <w:t>.</w:t>
      </w:r>
    </w:p>
    <w:p w:rsidR="005C6FC1" w:rsidRPr="00921D80" w:rsidRDefault="004C068D" w:rsidP="00F74216">
      <w:pPr>
        <w:pStyle w:val="PR3"/>
      </w:pPr>
      <w:r w:rsidRPr="00921D80">
        <w:t>Quick Coupler Anchor</w:t>
      </w:r>
      <w:r w:rsidR="00921D80" w:rsidRPr="00921D80">
        <w:t xml:space="preserve">: </w:t>
      </w:r>
      <w:r w:rsidR="008051FA" w:rsidRPr="00921D80">
        <w:t>B</w:t>
      </w:r>
      <w:r w:rsidRPr="00921D80">
        <w:t>olt on anchor</w:t>
      </w:r>
      <w:r w:rsidR="008051FA" w:rsidRPr="00921D80">
        <w:t xml:space="preserve"> type</w:t>
      </w:r>
      <w:r w:rsidRPr="00921D80">
        <w:t>.</w:t>
      </w:r>
    </w:p>
    <w:p w:rsidR="002516BA" w:rsidRPr="00921D80" w:rsidRDefault="002516BA" w:rsidP="002516BA">
      <w:pPr>
        <w:pStyle w:val="CMT"/>
      </w:pPr>
      <w:r w:rsidRPr="00921D80">
        <w:t>SPEC WRITER NOTE</w:t>
      </w:r>
      <w:r w:rsidR="00921D80" w:rsidRPr="00921D80">
        <w:t xml:space="preserve">: </w:t>
      </w:r>
      <w:r w:rsidRPr="00921D80">
        <w:t>For new installations use high quality brass, bronze or stainless steel manufacturer’s equipment for similar golf course or lite commercial applications</w:t>
      </w:r>
      <w:r w:rsidR="00631030" w:rsidRPr="00921D80">
        <w:t>.</w:t>
      </w:r>
    </w:p>
    <w:p w:rsidR="002516BA" w:rsidRPr="00921D80" w:rsidRDefault="00921D80">
      <w:pPr>
        <w:pStyle w:val="PR3"/>
      </w:pPr>
      <w:r>
        <w:t>Valve Box: Acrylonitrile Butadiene Styrene (ABS) Plastic, 10 inch round valve box with // green // brown // black lid // color to match location //.</w:t>
      </w:r>
    </w:p>
    <w:p w:rsidR="005C6FC1" w:rsidRPr="00921D80" w:rsidRDefault="004C068D" w:rsidP="00F74216">
      <w:pPr>
        <w:pStyle w:val="PR3"/>
      </w:pPr>
      <w:r w:rsidRPr="00921D80">
        <w:t>Filter Fabric</w:t>
      </w:r>
      <w:r w:rsidR="00921D80" w:rsidRPr="00921D80">
        <w:t xml:space="preserve">: </w:t>
      </w:r>
      <w:r w:rsidR="005B73FA" w:rsidRPr="00921D80">
        <w:t>S</w:t>
      </w:r>
      <w:r w:rsidRPr="00921D80">
        <w:t>punbond</w:t>
      </w:r>
      <w:r w:rsidR="001D0648" w:rsidRPr="00921D80">
        <w:t>ed</w:t>
      </w:r>
      <w:r w:rsidRPr="00921D80">
        <w:t xml:space="preserve"> polyester 3.5 oz per </w:t>
      </w:r>
      <w:r w:rsidR="005B73FA" w:rsidRPr="00921D80">
        <w:t xml:space="preserve">sq. </w:t>
      </w:r>
      <w:r w:rsidRPr="00921D80">
        <w:t xml:space="preserve">yard </w:t>
      </w:r>
      <w:r w:rsidR="005B73FA" w:rsidRPr="00921D80">
        <w:t>(118.7 grams per sq. m.</w:t>
      </w:r>
      <w:r w:rsidR="00753722" w:rsidRPr="00921D80">
        <w:t>)</w:t>
      </w:r>
      <w:r w:rsidR="005B73FA" w:rsidRPr="00921D80">
        <w:t xml:space="preserve"> </w:t>
      </w:r>
      <w:r w:rsidRPr="00921D80">
        <w:t>landscape fabric.</w:t>
      </w:r>
    </w:p>
    <w:p w:rsidR="00FE1CAC" w:rsidRPr="00921D80" w:rsidRDefault="004C068D" w:rsidP="00A15F68">
      <w:pPr>
        <w:pStyle w:val="CMT"/>
      </w:pPr>
      <w:r w:rsidRPr="00921D80">
        <w:t>SPEC WRITER NOTES</w:t>
      </w:r>
      <w:r w:rsidR="00921D80" w:rsidRPr="00921D80">
        <w:t>:</w:t>
      </w:r>
    </w:p>
    <w:p w:rsidR="00FE1CAC" w:rsidRPr="00921D80" w:rsidRDefault="004C068D" w:rsidP="00A15F68">
      <w:pPr>
        <w:pStyle w:val="CMT"/>
      </w:pPr>
      <w:r w:rsidRPr="00921D80">
        <w:t>1</w:t>
      </w:r>
      <w:r w:rsidR="009F43C4" w:rsidRPr="00921D80">
        <w:t xml:space="preserve">. </w:t>
      </w:r>
      <w:r w:rsidRPr="00921D80">
        <w:t xml:space="preserve">Coordinate </w:t>
      </w:r>
      <w:r w:rsidR="00BB4A30" w:rsidRPr="00921D80">
        <w:t>specifications with</w:t>
      </w:r>
      <w:r w:rsidRPr="00921D80">
        <w:t xml:space="preserve"> flower watering station facility </w:t>
      </w:r>
      <w:r w:rsidR="009A2434" w:rsidRPr="00921D80">
        <w:t xml:space="preserve">type </w:t>
      </w:r>
      <w:r w:rsidRPr="00921D80">
        <w:t>and spigot.</w:t>
      </w:r>
    </w:p>
    <w:p w:rsidR="00FE1CAC" w:rsidRPr="00921D80" w:rsidRDefault="004C068D" w:rsidP="00A15F68">
      <w:pPr>
        <w:pStyle w:val="CMT"/>
      </w:pPr>
      <w:r w:rsidRPr="00921D80">
        <w:t>2</w:t>
      </w:r>
      <w:r w:rsidR="009F43C4" w:rsidRPr="00921D80">
        <w:t xml:space="preserve">. </w:t>
      </w:r>
      <w:r w:rsidRPr="00921D80">
        <w:t xml:space="preserve">Revise specifications to provide water through service </w:t>
      </w:r>
      <w:r w:rsidR="009A2434" w:rsidRPr="00921D80">
        <w:t>with</w:t>
      </w:r>
      <w:r w:rsidRPr="00921D80">
        <w:t xml:space="preserve"> isolation valve and pressure regulation valve </w:t>
      </w:r>
      <w:r w:rsidR="009A2434" w:rsidRPr="00921D80">
        <w:t xml:space="preserve">connection to </w:t>
      </w:r>
      <w:r w:rsidRPr="00921D80">
        <w:t>flower watering spigot.</w:t>
      </w:r>
    </w:p>
    <w:p w:rsidR="00FE1CAC" w:rsidRPr="00921D80" w:rsidRDefault="004C068D" w:rsidP="00A15F68">
      <w:pPr>
        <w:pStyle w:val="CMT"/>
      </w:pPr>
      <w:r w:rsidRPr="00921D80">
        <w:t>3</w:t>
      </w:r>
      <w:r w:rsidR="009F43C4" w:rsidRPr="00921D80">
        <w:t xml:space="preserve">. </w:t>
      </w:r>
      <w:r w:rsidRPr="00921D80">
        <w:t xml:space="preserve">Follow Facilities Design Guide for type of spigot for project location, </w:t>
      </w:r>
      <w:r w:rsidR="009A2434" w:rsidRPr="00921D80">
        <w:t xml:space="preserve">of </w:t>
      </w:r>
      <w:r w:rsidRPr="00921D80">
        <w:t>new facilities.</w:t>
      </w:r>
    </w:p>
    <w:p w:rsidR="005C6FC1" w:rsidRPr="00921D80" w:rsidRDefault="004C068D" w:rsidP="00A15F68">
      <w:pPr>
        <w:pStyle w:val="CMT"/>
      </w:pPr>
      <w:r w:rsidRPr="00921D80">
        <w:t>4</w:t>
      </w:r>
      <w:r w:rsidR="009F43C4" w:rsidRPr="00921D80">
        <w:t xml:space="preserve">. </w:t>
      </w:r>
      <w:r w:rsidRPr="00921D80">
        <w:t xml:space="preserve">Revise specs to match existing facilities, unless otherwise noted, note </w:t>
      </w:r>
      <w:r w:rsidR="009A2434" w:rsidRPr="00921D80">
        <w:t xml:space="preserve">required </w:t>
      </w:r>
      <w:r w:rsidRPr="00921D80">
        <w:t>changes.</w:t>
      </w:r>
    </w:p>
    <w:p w:rsidR="005C6FC1" w:rsidRPr="00921D80" w:rsidRDefault="004C068D" w:rsidP="00A15F68">
      <w:pPr>
        <w:pStyle w:val="PR1"/>
      </w:pPr>
      <w:r w:rsidRPr="00921D80">
        <w:t>Flower Water Station Spigot Connection Assembly</w:t>
      </w:r>
      <w:r w:rsidR="00921D80" w:rsidRPr="00921D80">
        <w:t xml:space="preserve">: </w:t>
      </w:r>
      <w:r w:rsidR="002516BA" w:rsidRPr="00921D80">
        <w:t>As indicated on Drawings.</w:t>
      </w:r>
    </w:p>
    <w:p w:rsidR="005C6FC1" w:rsidRPr="00921D80" w:rsidRDefault="004C068D" w:rsidP="00A15F68">
      <w:pPr>
        <w:pStyle w:val="PR2"/>
      </w:pPr>
      <w:r w:rsidRPr="00921D80">
        <w:t>Flower Watering Station Spigot</w:t>
      </w:r>
      <w:r w:rsidR="00921D80" w:rsidRPr="00921D80">
        <w:t xml:space="preserve">: </w:t>
      </w:r>
      <w:r w:rsidRPr="00921D80">
        <w:t xml:space="preserve">As specified in </w:t>
      </w:r>
      <w:r w:rsidR="00921D80" w:rsidRPr="00921D80">
        <w:t>Section 32 30 00</w:t>
      </w:r>
      <w:r w:rsidRPr="00921D80">
        <w:t xml:space="preserve">, </w:t>
      </w:r>
      <w:r w:rsidR="00E06836" w:rsidRPr="00921D80">
        <w:t>SITE FURNISHINGS</w:t>
      </w:r>
      <w:r w:rsidR="00D74B14" w:rsidRPr="00921D80">
        <w:t>.</w:t>
      </w:r>
    </w:p>
    <w:p w:rsidR="005C6FC1" w:rsidRPr="00921D80" w:rsidRDefault="004C068D" w:rsidP="00A15F68">
      <w:pPr>
        <w:pStyle w:val="PR2"/>
      </w:pPr>
      <w:r w:rsidRPr="00921D80">
        <w:t>Curb Stop Valve</w:t>
      </w:r>
      <w:r w:rsidR="00921D80" w:rsidRPr="00921D80">
        <w:t>: ASTM </w:t>
      </w:r>
      <w:r w:rsidR="0032037A" w:rsidRPr="00921D80">
        <w:t>B62, b</w:t>
      </w:r>
      <w:r w:rsidRPr="00921D80">
        <w:t>rass body, 2070</w:t>
      </w:r>
      <w:r w:rsidR="00921D80" w:rsidRPr="00921D80">
        <w:t> kPa (</w:t>
      </w:r>
      <w:r w:rsidRPr="00921D80">
        <w:t>300</w:t>
      </w:r>
      <w:r w:rsidR="00921D80" w:rsidRPr="00921D80">
        <w:t> psi)</w:t>
      </w:r>
      <w:r w:rsidRPr="00921D80">
        <w:t xml:space="preserve"> minimum working pressure</w:t>
      </w:r>
      <w:r w:rsidR="00CD0B62" w:rsidRPr="00921D80">
        <w:t>,</w:t>
      </w:r>
      <w:r w:rsidRPr="00921D80">
        <w:t xml:space="preserve"> female threaded connections, with stop and waste feature.</w:t>
      </w:r>
    </w:p>
    <w:p w:rsidR="005C6FC1" w:rsidRPr="00921D80" w:rsidRDefault="004C068D" w:rsidP="00A15F68">
      <w:pPr>
        <w:pStyle w:val="PR2"/>
      </w:pPr>
      <w:r w:rsidRPr="00921D80">
        <w:t>Inline pressure regulator</w:t>
      </w:r>
      <w:r w:rsidR="00921D80" w:rsidRPr="00921D80">
        <w:t xml:space="preserve">: </w:t>
      </w:r>
      <w:r w:rsidR="00065064" w:rsidRPr="00921D80">
        <w:t xml:space="preserve">Low lead cast body confirming to </w:t>
      </w:r>
      <w:r w:rsidR="00921D80" w:rsidRPr="00921D80">
        <w:t>ASTM </w:t>
      </w:r>
      <w:r w:rsidR="00065064" w:rsidRPr="00921D80">
        <w:t>B584, 2750</w:t>
      </w:r>
      <w:r w:rsidR="00921D80" w:rsidRPr="00921D80">
        <w:t> kPa (</w:t>
      </w:r>
      <w:r w:rsidR="00065064" w:rsidRPr="00921D80">
        <w:t>400</w:t>
      </w:r>
      <w:r w:rsidR="00921D80" w:rsidRPr="00921D80">
        <w:t> psi)</w:t>
      </w:r>
      <w:r w:rsidR="00065064" w:rsidRPr="00921D80">
        <w:t xml:space="preserve"> maximum inlet pressure, with 105 to 515</w:t>
      </w:r>
      <w:r w:rsidR="00921D80" w:rsidRPr="00921D80">
        <w:t> kPa (</w:t>
      </w:r>
      <w:r w:rsidR="00065064" w:rsidRPr="00921D80">
        <w:t>15 to 75</w:t>
      </w:r>
      <w:r w:rsidR="00921D80" w:rsidRPr="00921D80">
        <w:t> psi)</w:t>
      </w:r>
      <w:r w:rsidR="00065064" w:rsidRPr="00921D80">
        <w:t xml:space="preserve"> adjustable outlet </w:t>
      </w:r>
      <w:proofErr w:type="gramStart"/>
      <w:r w:rsidR="00065064" w:rsidRPr="00921D80">
        <w:t>pressure</w:t>
      </w:r>
      <w:proofErr w:type="gramEnd"/>
      <w:r w:rsidRPr="00921D80">
        <w:t>.</w:t>
      </w:r>
    </w:p>
    <w:p w:rsidR="00CA1FBE" w:rsidRPr="00921D80" w:rsidRDefault="004C068D" w:rsidP="00A15F68">
      <w:pPr>
        <w:pStyle w:val="PR2"/>
      </w:pPr>
      <w:r w:rsidRPr="00921D80">
        <w:t>Copper Pipe</w:t>
      </w:r>
      <w:r w:rsidR="00921D80" w:rsidRPr="00921D80">
        <w:t>: ASTM </w:t>
      </w:r>
      <w:r w:rsidR="00CD0B62" w:rsidRPr="00921D80">
        <w:t>B88, t</w:t>
      </w:r>
      <w:r w:rsidRPr="00921D80">
        <w:t>ype “M” soft tubing</w:t>
      </w:r>
      <w:r w:rsidR="00CA1FBE" w:rsidRPr="00921D80">
        <w:t>,</w:t>
      </w:r>
      <w:r w:rsidRPr="00921D80">
        <w:t xml:space="preserve"> wrought copper or cast bronze fittings, soldered, flared mechanical, or threaded joint</w:t>
      </w:r>
      <w:r w:rsidR="00D74B14" w:rsidRPr="00921D80">
        <w:t>.</w:t>
      </w:r>
    </w:p>
    <w:p w:rsidR="005C6FC1" w:rsidRPr="00921D80" w:rsidRDefault="00CA1FBE" w:rsidP="00F74216">
      <w:pPr>
        <w:pStyle w:val="PR3"/>
      </w:pPr>
      <w:r w:rsidRPr="00921D80">
        <w:t>Solder</w:t>
      </w:r>
      <w:r w:rsidR="00921D80" w:rsidRPr="00921D80">
        <w:t xml:space="preserve">: </w:t>
      </w:r>
      <w:r w:rsidR="004C068D" w:rsidRPr="00921D80">
        <w:t>95</w:t>
      </w:r>
      <w:r w:rsidR="00921D80" w:rsidRPr="00921D80">
        <w:noBreakHyphen/>
      </w:r>
      <w:r w:rsidR="004C068D" w:rsidRPr="00921D80">
        <w:t>percent tin and 5</w:t>
      </w:r>
      <w:r w:rsidR="00921D80" w:rsidRPr="00921D80">
        <w:noBreakHyphen/>
      </w:r>
      <w:r w:rsidR="004C068D" w:rsidRPr="00921D80">
        <w:t>percent antimony.</w:t>
      </w:r>
    </w:p>
    <w:p w:rsidR="005C6FC1" w:rsidRPr="00921D80" w:rsidRDefault="004C068D" w:rsidP="00A15F68">
      <w:pPr>
        <w:pStyle w:val="PR2"/>
      </w:pPr>
      <w:r w:rsidRPr="00921D80">
        <w:t>Valve Box</w:t>
      </w:r>
      <w:r w:rsidR="00921D80" w:rsidRPr="00921D80">
        <w:t xml:space="preserve">: </w:t>
      </w:r>
      <w:r w:rsidR="00CA1FBE" w:rsidRPr="00921D80">
        <w:t>C</w:t>
      </w:r>
      <w:r w:rsidRPr="00921D80">
        <w:t>oncrete curb valve box</w:t>
      </w:r>
      <w:r w:rsidR="002516BA" w:rsidRPr="00921D80">
        <w:t>,</w:t>
      </w:r>
      <w:r w:rsidRPr="00921D80">
        <w:t xml:space="preserve"> cast iron lid</w:t>
      </w:r>
      <w:r w:rsidR="00CA1FBE" w:rsidRPr="00921D80">
        <w:t>,</w:t>
      </w:r>
      <w:r w:rsidRPr="00921D80">
        <w:t xml:space="preserve"> 200 mm ID x 300mm (8</w:t>
      </w:r>
      <w:r w:rsidR="00214CDB" w:rsidRPr="00921D80">
        <w:t xml:space="preserve"> inch </w:t>
      </w:r>
      <w:r w:rsidRPr="00921D80">
        <w:t xml:space="preserve">ID </w:t>
      </w:r>
      <w:r w:rsidR="00CA1FBE" w:rsidRPr="00921D80">
        <w:t xml:space="preserve">by </w:t>
      </w:r>
      <w:r w:rsidRPr="00921D80">
        <w:t>12</w:t>
      </w:r>
      <w:r w:rsidR="00921D80" w:rsidRPr="00921D80">
        <w:t> inch)</w:t>
      </w:r>
      <w:r w:rsidR="00CA1FBE" w:rsidRPr="00921D80">
        <w:t xml:space="preserve">, </w:t>
      </w:r>
      <w:r w:rsidRPr="00921D80">
        <w:t>face anchored in concrete.</w:t>
      </w:r>
    </w:p>
    <w:p w:rsidR="005C6FC1" w:rsidRPr="00921D80" w:rsidRDefault="004C068D" w:rsidP="00A15F68">
      <w:pPr>
        <w:pStyle w:val="PR1"/>
      </w:pPr>
      <w:r w:rsidRPr="00921D80">
        <w:t>Valve Box</w:t>
      </w:r>
      <w:r w:rsidR="00921D80" w:rsidRPr="00921D80">
        <w:t>:</w:t>
      </w:r>
    </w:p>
    <w:p w:rsidR="005C6FC1" w:rsidRPr="00921D80" w:rsidRDefault="004C068D" w:rsidP="00A15F68">
      <w:pPr>
        <w:pStyle w:val="PR2"/>
      </w:pPr>
      <w:r w:rsidRPr="00921D80">
        <w:t>Gate and Butterfly Valve</w:t>
      </w:r>
      <w:r w:rsidR="00921D80" w:rsidRPr="00921D80">
        <w:t>:</w:t>
      </w:r>
    </w:p>
    <w:p w:rsidR="00A4554C" w:rsidRPr="00921D80" w:rsidRDefault="00494BB4" w:rsidP="00A15F68">
      <w:pPr>
        <w:pStyle w:val="PR3"/>
      </w:pPr>
      <w:r w:rsidRPr="00921D80">
        <w:t>Materials</w:t>
      </w:r>
      <w:r w:rsidR="00921D80" w:rsidRPr="00921D80">
        <w:t>:</w:t>
      </w:r>
    </w:p>
    <w:p w:rsidR="000B59EB" w:rsidRPr="00921D80" w:rsidRDefault="000B59EB" w:rsidP="000B59EB">
      <w:pPr>
        <w:pStyle w:val="CMT"/>
      </w:pPr>
      <w:r w:rsidRPr="00921D80">
        <w:t>SPEC WRITER NOTES</w:t>
      </w:r>
      <w:r w:rsidR="00921D80" w:rsidRPr="00921D80">
        <w:t xml:space="preserve">: </w:t>
      </w:r>
      <w:r w:rsidRPr="00921D80">
        <w:t>Retain precast concrete valves box below for pavement areas</w:t>
      </w:r>
      <w:r w:rsidR="00921D80" w:rsidRPr="00921D80">
        <w:t xml:space="preserve">; </w:t>
      </w:r>
      <w:r w:rsidRPr="00921D80">
        <w:t>HDPE for turf and planter areas.</w:t>
      </w:r>
    </w:p>
    <w:p w:rsidR="00A4554C" w:rsidRPr="00921D80" w:rsidRDefault="00494BB4" w:rsidP="00F74216">
      <w:pPr>
        <w:pStyle w:val="PR4"/>
      </w:pPr>
      <w:r w:rsidRPr="00921D80">
        <w:t>Precast Concrete</w:t>
      </w:r>
      <w:r w:rsidR="00921D80" w:rsidRPr="00921D80">
        <w:t xml:space="preserve">: </w:t>
      </w:r>
      <w:r w:rsidR="00A4554C" w:rsidRPr="00921D80">
        <w:t>P</w:t>
      </w:r>
      <w:r w:rsidR="004C068D" w:rsidRPr="00921D80">
        <w:t>recast concrete</w:t>
      </w:r>
      <w:r w:rsidR="00A4554C" w:rsidRPr="00921D80">
        <w:t>,</w:t>
      </w:r>
      <w:r w:rsidR="004C068D" w:rsidRPr="00921D80">
        <w:t xml:space="preserve"> </w:t>
      </w:r>
      <w:proofErr w:type="gramStart"/>
      <w:r w:rsidR="00A4554C" w:rsidRPr="00921D80">
        <w:t>30</w:t>
      </w:r>
      <w:r w:rsidR="00921D80" w:rsidRPr="00921D80">
        <w:t> MPa (</w:t>
      </w:r>
      <w:r w:rsidR="00A4554C" w:rsidRPr="00921D80">
        <w:t>4000</w:t>
      </w:r>
      <w:r w:rsidR="00921D80" w:rsidRPr="00921D80">
        <w:t> psi)</w:t>
      </w:r>
      <w:r w:rsidR="004C068D" w:rsidRPr="00921D80">
        <w:t xml:space="preserve"> compressive strength</w:t>
      </w:r>
      <w:proofErr w:type="gramEnd"/>
      <w:r w:rsidR="00D74B14" w:rsidRPr="00921D80">
        <w:t>.</w:t>
      </w:r>
    </w:p>
    <w:p w:rsidR="005C6FC1" w:rsidRPr="00921D80" w:rsidRDefault="00921D80" w:rsidP="00F74216">
      <w:pPr>
        <w:pStyle w:val="PR4"/>
      </w:pPr>
      <w:r>
        <w:t>HDPE: Structural foam Type A, Class III, // black // green // tan // in color, minimum 475 mm (19 inches) long by 350 mm (14 inches) wide, 305 mm (12 inches) deep, key</w:t>
      </w:r>
      <w:r>
        <w:noBreakHyphen/>
        <w:t>lockable hinged lid.</w:t>
      </w:r>
    </w:p>
    <w:p w:rsidR="005C6FC1" w:rsidRPr="00921D80" w:rsidRDefault="00396081" w:rsidP="00A15F68">
      <w:pPr>
        <w:pStyle w:val="PR3"/>
      </w:pPr>
      <w:r w:rsidRPr="00921D80">
        <w:t>Cover</w:t>
      </w:r>
      <w:r w:rsidR="00921D80" w:rsidRPr="00921D80">
        <w:t xml:space="preserve">: </w:t>
      </w:r>
      <w:r w:rsidR="004C068D" w:rsidRPr="00921D80">
        <w:t>Mark box cover</w:t>
      </w:r>
      <w:r w:rsidR="001751ED" w:rsidRPr="00921D80">
        <w:t>,</w:t>
      </w:r>
      <w:r w:rsidR="004C068D" w:rsidRPr="00921D80">
        <w:t xml:space="preserve"> differentiate between lawn irrigation system and domestic water supply system</w:t>
      </w:r>
      <w:r w:rsidR="001D0744" w:rsidRPr="00921D80">
        <w:t xml:space="preserve">, </w:t>
      </w:r>
      <w:r w:rsidR="004C068D" w:rsidRPr="00921D80">
        <w:t xml:space="preserve">set flush </w:t>
      </w:r>
      <w:r w:rsidR="001D0744" w:rsidRPr="00921D80">
        <w:t xml:space="preserve">on </w:t>
      </w:r>
      <w:r w:rsidR="004C068D" w:rsidRPr="00921D80">
        <w:t>finished grade</w:t>
      </w:r>
      <w:r w:rsidR="00D74B14" w:rsidRPr="00921D80">
        <w:t>.</w:t>
      </w:r>
    </w:p>
    <w:p w:rsidR="005C6FC1" w:rsidRPr="00921D80" w:rsidRDefault="004C068D" w:rsidP="00A15F68">
      <w:pPr>
        <w:pStyle w:val="PR3"/>
      </w:pPr>
      <w:r w:rsidRPr="00921D80">
        <w:t>Operations</w:t>
      </w:r>
      <w:r w:rsidR="00921D80" w:rsidRPr="00921D80">
        <w:t>:</w:t>
      </w:r>
    </w:p>
    <w:p w:rsidR="005C6FC1" w:rsidRPr="00921D80" w:rsidRDefault="00E15E99" w:rsidP="00A15F68">
      <w:pPr>
        <w:pStyle w:val="PR4"/>
      </w:pPr>
      <w:r w:rsidRPr="00921D80">
        <w:t>T</w:t>
      </w:r>
      <w:r w:rsidR="00921D80" w:rsidRPr="00921D80">
        <w:noBreakHyphen/>
      </w:r>
      <w:r w:rsidRPr="00921D80">
        <w:t>Handle Socket Wrench O</w:t>
      </w:r>
      <w:r w:rsidR="005467C2" w:rsidRPr="00921D80">
        <w:t>peration</w:t>
      </w:r>
      <w:r w:rsidR="00921D80" w:rsidRPr="00921D80">
        <w:t xml:space="preserve">: </w:t>
      </w:r>
      <w:r w:rsidR="004C068D" w:rsidRPr="00921D80">
        <w:t>Underground valves 50</w:t>
      </w:r>
      <w:r w:rsidR="00921D80" w:rsidRPr="00921D80">
        <w:t> mm (</w:t>
      </w:r>
      <w:r w:rsidR="004C068D" w:rsidRPr="00921D80">
        <w:t>2</w:t>
      </w:r>
      <w:r w:rsidR="00921D80" w:rsidRPr="00921D80">
        <w:t> inch)</w:t>
      </w:r>
      <w:r w:rsidR="004C068D" w:rsidRPr="00921D80">
        <w:t xml:space="preserve"> nut.</w:t>
      </w:r>
    </w:p>
    <w:p w:rsidR="005C6FC1" w:rsidRPr="00921D80" w:rsidRDefault="005467C2" w:rsidP="00A15F68">
      <w:pPr>
        <w:pStyle w:val="PR4"/>
      </w:pPr>
      <w:r w:rsidRPr="00921D80">
        <w:t>Handwheels</w:t>
      </w:r>
      <w:r w:rsidR="00921D80" w:rsidRPr="00921D80">
        <w:t xml:space="preserve">: </w:t>
      </w:r>
      <w:r w:rsidRPr="00921D80">
        <w:t xml:space="preserve">MSS SP70 </w:t>
      </w:r>
      <w:r w:rsidR="004C068D" w:rsidRPr="00921D80">
        <w:t>Above ground and in pits.</w:t>
      </w:r>
    </w:p>
    <w:p w:rsidR="005C6FC1" w:rsidRPr="00921D80" w:rsidRDefault="005467C2" w:rsidP="00A15F68">
      <w:pPr>
        <w:pStyle w:val="PR4"/>
      </w:pPr>
      <w:r w:rsidRPr="00921D80">
        <w:t xml:space="preserve">Enclosed </w:t>
      </w:r>
      <w:r w:rsidR="00E15E99" w:rsidRPr="00921D80">
        <w:t>Gear Drive Operators</w:t>
      </w:r>
      <w:r w:rsidR="00921D80" w:rsidRPr="00921D80">
        <w:t xml:space="preserve">: </w:t>
      </w:r>
      <w:r w:rsidR="007D17C7" w:rsidRPr="00921D80">
        <w:t>B</w:t>
      </w:r>
      <w:r w:rsidR="004C068D" w:rsidRPr="00921D80">
        <w:t>utterfly valves 150</w:t>
      </w:r>
      <w:r w:rsidR="00921D80" w:rsidRPr="00921D80">
        <w:t> mm (</w:t>
      </w:r>
      <w:r w:rsidR="004C068D" w:rsidRPr="00921D80">
        <w:t>6</w:t>
      </w:r>
      <w:r w:rsidR="00921D80" w:rsidRPr="00921D80">
        <w:t> inches)</w:t>
      </w:r>
      <w:r w:rsidR="004C068D" w:rsidRPr="00921D80">
        <w:t xml:space="preserve"> and above.</w:t>
      </w:r>
    </w:p>
    <w:p w:rsidR="00724BAE" w:rsidRPr="00921D80" w:rsidRDefault="00724BAE" w:rsidP="002378C8">
      <w:pPr>
        <w:pStyle w:val="PR3"/>
      </w:pPr>
      <w:r w:rsidRPr="00921D80">
        <w:t>Accommodate end valves with type of pipe being installed. Provide mechanical joint ends with self</w:t>
      </w:r>
      <w:r w:rsidR="00921D80" w:rsidRPr="00921D80">
        <w:noBreakHyphen/>
      </w:r>
      <w:r w:rsidRPr="00921D80">
        <w:t>restrained joints on buried irrigation main valves.</w:t>
      </w:r>
    </w:p>
    <w:p w:rsidR="005C6FC1" w:rsidRPr="00921D80" w:rsidRDefault="004C068D" w:rsidP="00A15F68">
      <w:pPr>
        <w:pStyle w:val="PR2"/>
      </w:pPr>
      <w:r w:rsidRPr="00921D80">
        <w:t>Remote Control Valves</w:t>
      </w:r>
      <w:r w:rsidR="00921D80" w:rsidRPr="00921D80">
        <w:t>:</w:t>
      </w:r>
    </w:p>
    <w:p w:rsidR="000B59EB" w:rsidRPr="00921D80" w:rsidRDefault="000B59EB" w:rsidP="000B59EB">
      <w:pPr>
        <w:pStyle w:val="PR3"/>
      </w:pPr>
      <w:r w:rsidRPr="00921D80">
        <w:t>Materials</w:t>
      </w:r>
      <w:r w:rsidR="00921D80" w:rsidRPr="00921D80">
        <w:t>:</w:t>
      </w:r>
    </w:p>
    <w:p w:rsidR="00724BAE" w:rsidRPr="00921D80" w:rsidRDefault="000B59EB" w:rsidP="000B59EB">
      <w:pPr>
        <w:pStyle w:val="CMT"/>
      </w:pPr>
      <w:r w:rsidRPr="00921D80">
        <w:t>SPEC WRITER NOTES</w:t>
      </w:r>
      <w:r w:rsidR="00921D80" w:rsidRPr="00921D80">
        <w:t>:</w:t>
      </w:r>
    </w:p>
    <w:p w:rsidR="000B59EB" w:rsidRPr="00921D80" w:rsidRDefault="00724BAE" w:rsidP="000B59EB">
      <w:pPr>
        <w:pStyle w:val="CMT"/>
      </w:pPr>
      <w:r w:rsidRPr="00921D80">
        <w:t xml:space="preserve">1. </w:t>
      </w:r>
      <w:r w:rsidR="000B59EB" w:rsidRPr="00921D80">
        <w:t>Retain precast concrete valves box below for pavement areas</w:t>
      </w:r>
      <w:r w:rsidR="00921D80" w:rsidRPr="00921D80">
        <w:t xml:space="preserve">; </w:t>
      </w:r>
      <w:r w:rsidR="000B59EB" w:rsidRPr="00921D80">
        <w:t>HDPE for turf and planter areas.</w:t>
      </w:r>
    </w:p>
    <w:p w:rsidR="00724BAE" w:rsidRPr="00921D80" w:rsidRDefault="00724BAE" w:rsidP="000B59EB">
      <w:pPr>
        <w:pStyle w:val="CMT"/>
      </w:pPr>
      <w:r w:rsidRPr="00921D80">
        <w:t>2. Select polymer concrete boxes for boxes located where vehicular traffic is expected, or for boxes 432</w:t>
      </w:r>
      <w:r w:rsidR="00921D80" w:rsidRPr="00921D80">
        <w:t> mm (</w:t>
      </w:r>
      <w:r w:rsidRPr="00921D80">
        <w:t>17</w:t>
      </w:r>
      <w:r w:rsidR="00921D80" w:rsidRPr="00921D80">
        <w:t> inches)</w:t>
      </w:r>
      <w:r w:rsidRPr="00921D80">
        <w:t xml:space="preserve"> or larger.</w:t>
      </w:r>
    </w:p>
    <w:p w:rsidR="000B59EB" w:rsidRPr="00921D80" w:rsidRDefault="000B59EB" w:rsidP="000B59EB">
      <w:pPr>
        <w:pStyle w:val="PR4"/>
      </w:pPr>
      <w:r w:rsidRPr="00921D80">
        <w:t>Precast Concrete</w:t>
      </w:r>
      <w:r w:rsidR="00921D80" w:rsidRPr="00921D80">
        <w:t xml:space="preserve">: </w:t>
      </w:r>
      <w:r w:rsidRPr="00921D80">
        <w:t xml:space="preserve">Precast concrete, </w:t>
      </w:r>
      <w:proofErr w:type="gramStart"/>
      <w:r w:rsidRPr="00921D80">
        <w:t>30</w:t>
      </w:r>
      <w:r w:rsidR="00921D80" w:rsidRPr="00921D80">
        <w:t> MPa (</w:t>
      </w:r>
      <w:r w:rsidRPr="00921D80">
        <w:t>4000</w:t>
      </w:r>
      <w:r w:rsidR="00921D80" w:rsidRPr="00921D80">
        <w:t> psi)</w:t>
      </w:r>
      <w:r w:rsidRPr="00921D80">
        <w:t xml:space="preserve"> compressive strength</w:t>
      </w:r>
      <w:proofErr w:type="gramEnd"/>
      <w:r w:rsidR="00D74B14" w:rsidRPr="00921D80">
        <w:t>.</w:t>
      </w:r>
    </w:p>
    <w:p w:rsidR="00724BAE" w:rsidRPr="00921D80" w:rsidRDefault="00724BAE" w:rsidP="000B59EB">
      <w:pPr>
        <w:pStyle w:val="PR4"/>
      </w:pPr>
      <w:r w:rsidRPr="00921D80">
        <w:t>Polymer Concrete</w:t>
      </w:r>
      <w:r w:rsidR="00921D80" w:rsidRPr="00921D80">
        <w:t xml:space="preserve">: </w:t>
      </w:r>
      <w:r w:rsidR="00D93922" w:rsidRPr="00921D80">
        <w:t>F</w:t>
      </w:r>
      <w:r w:rsidRPr="00921D80">
        <w:t>iberglass reinforced plastic</w:t>
      </w:r>
      <w:r w:rsidR="00D93922" w:rsidRPr="00921D80">
        <w:t xml:space="preserve"> with Plastic resin binder</w:t>
      </w:r>
      <w:r w:rsidRPr="00921D80">
        <w:t xml:space="preserve">. Lid to have minimum loading capacity of </w:t>
      </w:r>
      <w:r w:rsidR="00D93922" w:rsidRPr="00921D80">
        <w:t>3630</w:t>
      </w:r>
      <w:r w:rsidR="00921D80" w:rsidRPr="00921D80">
        <w:t> kg (</w:t>
      </w:r>
      <w:r w:rsidRPr="00921D80">
        <w:t>8,000</w:t>
      </w:r>
      <w:r w:rsidR="00921D80" w:rsidRPr="00921D80">
        <w:t> lbs.)</w:t>
      </w:r>
      <w:r w:rsidR="00620485" w:rsidRPr="00921D80">
        <w:t xml:space="preserve"> per 254 mm by 254</w:t>
      </w:r>
      <w:r w:rsidR="00921D80" w:rsidRPr="00921D80">
        <w:t> mm (</w:t>
      </w:r>
      <w:r w:rsidR="00620485" w:rsidRPr="00921D80">
        <w:t>10 inch by 10</w:t>
      </w:r>
      <w:r w:rsidR="00921D80" w:rsidRPr="00921D80">
        <w:t> inch)</w:t>
      </w:r>
      <w:r w:rsidR="00620485" w:rsidRPr="00921D80">
        <w:t xml:space="preserve"> square</w:t>
      </w:r>
      <w:r w:rsidR="00D93922" w:rsidRPr="00921D80">
        <w:t>.</w:t>
      </w:r>
    </w:p>
    <w:p w:rsidR="00EE5AB0" w:rsidRPr="00921D80" w:rsidRDefault="000B59EB" w:rsidP="000B59EB">
      <w:pPr>
        <w:pStyle w:val="PR4"/>
      </w:pPr>
      <w:r w:rsidRPr="00921D80">
        <w:t>HDPE</w:t>
      </w:r>
      <w:r w:rsidR="00921D80" w:rsidRPr="00921D80">
        <w:t xml:space="preserve">: </w:t>
      </w:r>
      <w:r w:rsidRPr="00921D80">
        <w:t>S</w:t>
      </w:r>
      <w:r w:rsidR="002F51E3" w:rsidRPr="00921D80">
        <w:t>tructural foam,</w:t>
      </w:r>
      <w:r w:rsidR="00EE5AB0" w:rsidRPr="00921D80">
        <w:t xml:space="preserve"> T</w:t>
      </w:r>
      <w:r w:rsidRPr="00921D80">
        <w:t>ype A, Class III</w:t>
      </w:r>
      <w:r w:rsidR="00EE5AB0" w:rsidRPr="00921D80">
        <w:t>.</w:t>
      </w:r>
    </w:p>
    <w:p w:rsidR="00EE5AB0" w:rsidRPr="00921D80" w:rsidRDefault="00921D80" w:rsidP="00F74216">
      <w:pPr>
        <w:pStyle w:val="PR5"/>
      </w:pPr>
      <w:r>
        <w:t>Color: // Black. // Green. // Tan. //.</w:t>
      </w:r>
    </w:p>
    <w:p w:rsidR="000B59EB" w:rsidRPr="00921D80" w:rsidRDefault="00EE5AB0" w:rsidP="00F74216">
      <w:pPr>
        <w:pStyle w:val="PR5"/>
      </w:pPr>
      <w:r w:rsidRPr="00921D80">
        <w:t>Size</w:t>
      </w:r>
      <w:r w:rsidR="00921D80" w:rsidRPr="00921D80">
        <w:t xml:space="preserve">: </w:t>
      </w:r>
      <w:r w:rsidRPr="00921D80">
        <w:t>M</w:t>
      </w:r>
      <w:r w:rsidR="000B59EB" w:rsidRPr="00921D80">
        <w:t>inimum 475</w:t>
      </w:r>
      <w:r w:rsidR="00921D80" w:rsidRPr="00921D80">
        <w:t> mm (</w:t>
      </w:r>
      <w:r w:rsidR="000B59EB" w:rsidRPr="00921D80">
        <w:t>19</w:t>
      </w:r>
      <w:r w:rsidR="00921D80" w:rsidRPr="00921D80">
        <w:t> inches)</w:t>
      </w:r>
      <w:r w:rsidR="000B59EB" w:rsidRPr="00921D80">
        <w:t xml:space="preserve"> long by 350</w:t>
      </w:r>
      <w:r w:rsidR="00921D80" w:rsidRPr="00921D80">
        <w:t> mm (</w:t>
      </w:r>
      <w:r w:rsidR="000B59EB" w:rsidRPr="00921D80">
        <w:t>14</w:t>
      </w:r>
      <w:r w:rsidR="00921D80" w:rsidRPr="00921D80">
        <w:t> inches)</w:t>
      </w:r>
      <w:r w:rsidR="000B59EB" w:rsidRPr="00921D80">
        <w:t xml:space="preserve"> deep with key</w:t>
      </w:r>
      <w:r w:rsidR="00921D80" w:rsidRPr="00921D80">
        <w:noBreakHyphen/>
      </w:r>
      <w:r w:rsidR="000B59EB" w:rsidRPr="00921D80">
        <w:t>lockable hinged lid.</w:t>
      </w:r>
    </w:p>
    <w:p w:rsidR="00FE1CAC" w:rsidRPr="00921D80" w:rsidRDefault="004C068D" w:rsidP="00B372BB">
      <w:pPr>
        <w:pStyle w:val="CMT"/>
      </w:pPr>
      <w:r w:rsidRPr="00921D80">
        <w:t>SPEC WRITER NOTE</w:t>
      </w:r>
      <w:r w:rsidR="00921D80" w:rsidRPr="00921D80">
        <w:t xml:space="preserve">: </w:t>
      </w:r>
      <w:r w:rsidR="00B372BB" w:rsidRPr="00921D80">
        <w:t>Select</w:t>
      </w:r>
      <w:r w:rsidRPr="00921D80">
        <w:t xml:space="preserve"> </w:t>
      </w:r>
      <w:r w:rsidR="00B372BB" w:rsidRPr="00921D80">
        <w:t xml:space="preserve">Stencil Paint </w:t>
      </w:r>
      <w:r w:rsidRPr="00921D80">
        <w:t xml:space="preserve">required to match existing conditions, or as directed by </w:t>
      </w:r>
      <w:r w:rsidR="002F51E3" w:rsidRPr="00921D80">
        <w:t>Architect/Engineer</w:t>
      </w:r>
      <w:r w:rsidRPr="00921D80">
        <w:t xml:space="preserve"> during project design review.</w:t>
      </w:r>
    </w:p>
    <w:p w:rsidR="005C6FC1" w:rsidRPr="00921D80" w:rsidRDefault="00921D80" w:rsidP="00F74216">
      <w:pPr>
        <w:pStyle w:val="PR3"/>
      </w:pPr>
      <w:r>
        <w:t>// After installation, hot brand valve box lid 75 mm (3 inch) // two 80 mm (3 inch) // high, 1 mm (3/16 inch) deep with permanent white epoxy paint, designating controller and circuit numbers. Place numbers in center of valve cover facing nearest main or service road. //.</w:t>
      </w:r>
    </w:p>
    <w:p w:rsidR="005C6FC1" w:rsidRPr="00921D80" w:rsidRDefault="00921D80" w:rsidP="00A15F68">
      <w:pPr>
        <w:pStyle w:val="PR3"/>
      </w:pPr>
      <w:r>
        <w:t>Provide // ______ // 750 mm (30 inch) long valve adjustment keys.</w:t>
      </w:r>
    </w:p>
    <w:p w:rsidR="005C6FC1" w:rsidRPr="00921D80" w:rsidRDefault="00921D80" w:rsidP="00A15F68">
      <w:pPr>
        <w:pStyle w:val="PR2"/>
      </w:pPr>
      <w:r>
        <w:t>// Drip zone Lateral Flush Cap Assembly: HDPE round reinforced plastic valve box and lid, minimum 14.5 cm (5</w:t>
      </w:r>
      <w:r>
        <w:noBreakHyphen/>
        <w:t>3/4 inches) diameter top opening with lift</w:t>
      </w:r>
      <w:r>
        <w:noBreakHyphen/>
        <w:t>hole. Access box height, 23cm (9</w:t>
      </w:r>
      <w:r>
        <w:noBreakHyphen/>
        <w:t>1/16 inches) minimum. //.</w:t>
      </w:r>
    </w:p>
    <w:p w:rsidR="005C6FC1" w:rsidRPr="00921D80" w:rsidRDefault="00921D80" w:rsidP="001A18E6">
      <w:pPr>
        <w:pStyle w:val="PR2"/>
      </w:pPr>
      <w:r>
        <w:t>// Emitter Access Boxes: HDPE round plastic boxes and lid, color // green, // tan, // 13 cm (5 inches) minimum top diameter, height 26 cm (10</w:t>
      </w:r>
      <w:r>
        <w:noBreakHyphen/>
        <w:t>1/4 inches) minimum. //.</w:t>
      </w:r>
    </w:p>
    <w:p w:rsidR="005C6FC1" w:rsidRPr="00921D80" w:rsidRDefault="004C068D" w:rsidP="00A15F68">
      <w:pPr>
        <w:pStyle w:val="PR1"/>
      </w:pPr>
      <w:r w:rsidRPr="00921D80">
        <w:t>Backflow Preventer</w:t>
      </w:r>
      <w:r w:rsidR="00921D80" w:rsidRPr="00921D80">
        <w:t>: ASSE </w:t>
      </w:r>
      <w:r w:rsidR="00821D98" w:rsidRPr="00921D80">
        <w:t>1013,</w:t>
      </w:r>
      <w:r w:rsidR="00A67CFD" w:rsidRPr="00921D80">
        <w:t xml:space="preserve"> reduced pressure principle, except pressure dro</w:t>
      </w:r>
      <w:r w:rsidR="00BE585C" w:rsidRPr="00921D80">
        <w:t>p, in each new connection to existing potable water distribution system</w:t>
      </w:r>
      <w:r w:rsidR="00A67CFD" w:rsidRPr="00921D80">
        <w:t>.</w:t>
      </w:r>
    </w:p>
    <w:p w:rsidR="00A67CFD" w:rsidRPr="00921D80" w:rsidRDefault="00A67CFD" w:rsidP="00F74216">
      <w:pPr>
        <w:pStyle w:val="PR2"/>
      </w:pPr>
      <w:r w:rsidRPr="00921D80">
        <w:t>Design Flow Rate</w:t>
      </w:r>
      <w:r w:rsidR="00921D80" w:rsidRPr="00921D80">
        <w:t xml:space="preserve">: </w:t>
      </w:r>
      <w:r w:rsidR="00B24F8F" w:rsidRPr="00921D80">
        <w:t>M</w:t>
      </w:r>
      <w:r w:rsidR="0095347F" w:rsidRPr="00921D80">
        <w:t>aximum</w:t>
      </w:r>
      <w:r w:rsidRPr="00921D80">
        <w:t xml:space="preserve"> 70</w:t>
      </w:r>
      <w:r w:rsidR="00921D80" w:rsidRPr="00921D80">
        <w:t> kPa (</w:t>
      </w:r>
      <w:r w:rsidRPr="00921D80">
        <w:t>10</w:t>
      </w:r>
      <w:r w:rsidR="00921D80" w:rsidRPr="00921D80">
        <w:t> psi)</w:t>
      </w:r>
      <w:r w:rsidR="002D1D71" w:rsidRPr="00921D80">
        <w:t>.</w:t>
      </w:r>
    </w:p>
    <w:p w:rsidR="00FE1CAC" w:rsidRPr="00921D80" w:rsidRDefault="004C068D" w:rsidP="00A15F68">
      <w:pPr>
        <w:pStyle w:val="CMT"/>
      </w:pPr>
      <w:r w:rsidRPr="00921D80">
        <w:t>SPEC WRITER NOTES</w:t>
      </w:r>
      <w:r w:rsidR="00921D80" w:rsidRPr="00921D80">
        <w:t>:</w:t>
      </w:r>
    </w:p>
    <w:p w:rsidR="00FE1CAC" w:rsidRPr="00921D80" w:rsidRDefault="004C068D" w:rsidP="00A15F68">
      <w:pPr>
        <w:pStyle w:val="CMT"/>
      </w:pPr>
      <w:r w:rsidRPr="00921D80">
        <w:t>1</w:t>
      </w:r>
      <w:r w:rsidR="009F43C4" w:rsidRPr="00921D80">
        <w:t xml:space="preserve">. </w:t>
      </w:r>
      <w:r w:rsidRPr="00921D80">
        <w:t xml:space="preserve">Retain applicable </w:t>
      </w:r>
      <w:r w:rsidR="00B372BB" w:rsidRPr="00921D80">
        <w:t>W</w:t>
      </w:r>
      <w:r w:rsidR="001C3591" w:rsidRPr="00921D80">
        <w:t xml:space="preserve">ater </w:t>
      </w:r>
      <w:r w:rsidR="00B372BB" w:rsidRPr="00921D80">
        <w:t>M</w:t>
      </w:r>
      <w:r w:rsidR="001C3591" w:rsidRPr="00921D80">
        <w:t>eter</w:t>
      </w:r>
      <w:r w:rsidRPr="00921D80">
        <w:t xml:space="preserve"> paragraph.</w:t>
      </w:r>
    </w:p>
    <w:p w:rsidR="00FE1CAC" w:rsidRPr="00921D80" w:rsidRDefault="004C068D" w:rsidP="00A15F68">
      <w:pPr>
        <w:pStyle w:val="CMT"/>
      </w:pPr>
      <w:r w:rsidRPr="00921D80">
        <w:t>2</w:t>
      </w:r>
      <w:r w:rsidR="009F43C4" w:rsidRPr="00921D80">
        <w:t xml:space="preserve">. </w:t>
      </w:r>
      <w:r w:rsidRPr="00921D80">
        <w:t>Modify as applicable to install water meter or meters to record all irrigation water sources.</w:t>
      </w:r>
      <w:r w:rsidR="00FE1CAC" w:rsidRPr="00921D80">
        <w:t xml:space="preserve"> </w:t>
      </w:r>
      <w:proofErr w:type="gramStart"/>
      <w:r w:rsidRPr="00921D80">
        <w:t>Designer to confirm the requirements of meter installation with water provider.</w:t>
      </w:r>
      <w:proofErr w:type="gramEnd"/>
    </w:p>
    <w:p w:rsidR="005C6FC1" w:rsidRPr="00921D80" w:rsidRDefault="004C068D" w:rsidP="00A15F68">
      <w:pPr>
        <w:pStyle w:val="CMT"/>
      </w:pPr>
      <w:r w:rsidRPr="00921D80">
        <w:t>3</w:t>
      </w:r>
      <w:r w:rsidR="009F43C4" w:rsidRPr="00921D80">
        <w:t xml:space="preserve">. </w:t>
      </w:r>
      <w:r w:rsidRPr="00921D80">
        <w:t xml:space="preserve">Add specifications for water meters to be used by the </w:t>
      </w:r>
      <w:r w:rsidR="00EA5D11" w:rsidRPr="00921D80">
        <w:t>Government</w:t>
      </w:r>
      <w:r w:rsidRPr="00921D80">
        <w:t xml:space="preserve"> for record keeping of all irrigation water sources for project.</w:t>
      </w:r>
    </w:p>
    <w:p w:rsidR="005C6FC1" w:rsidRPr="00921D80" w:rsidRDefault="004C068D" w:rsidP="00A15F68">
      <w:pPr>
        <w:pStyle w:val="PR1"/>
      </w:pPr>
      <w:r w:rsidRPr="00921D80">
        <w:t>Water Meter Assembly</w:t>
      </w:r>
      <w:r w:rsidR="00921D80" w:rsidRPr="00921D80">
        <w:t>:</w:t>
      </w:r>
    </w:p>
    <w:p w:rsidR="005C6FC1" w:rsidRPr="00921D80" w:rsidRDefault="004C068D" w:rsidP="00A15F68">
      <w:pPr>
        <w:pStyle w:val="PR2"/>
      </w:pPr>
      <w:r w:rsidRPr="00921D80">
        <w:t>Water Meter</w:t>
      </w:r>
      <w:r w:rsidR="00921D80" w:rsidRPr="00921D80">
        <w:t>:</w:t>
      </w:r>
    </w:p>
    <w:p w:rsidR="005C6FC1" w:rsidRPr="00921D80" w:rsidRDefault="00921D80" w:rsidP="00A15F68">
      <w:pPr>
        <w:pStyle w:val="PR3"/>
      </w:pPr>
      <w:r>
        <w:t>// By Utility Company. //.</w:t>
      </w:r>
    </w:p>
    <w:p w:rsidR="005C6FC1" w:rsidRPr="00921D80" w:rsidRDefault="00921D80" w:rsidP="00A15F68">
      <w:pPr>
        <w:pStyle w:val="PR3"/>
      </w:pPr>
      <w:r>
        <w:t>// Install Utility Company water meter. //.</w:t>
      </w:r>
    </w:p>
    <w:p w:rsidR="005C6FC1" w:rsidRPr="00921D80" w:rsidRDefault="00921D80" w:rsidP="00A15F68">
      <w:pPr>
        <w:pStyle w:val="PR3"/>
      </w:pPr>
      <w:r>
        <w:t>// </w:t>
      </w:r>
      <w:proofErr w:type="gramStart"/>
      <w:r>
        <w:t>Provide</w:t>
      </w:r>
      <w:proofErr w:type="gramEnd"/>
      <w:r>
        <w:t xml:space="preserve"> meter approved by Utility Company. Submit approval before installation. //.</w:t>
      </w:r>
    </w:p>
    <w:p w:rsidR="005C6FC1" w:rsidRPr="00921D80" w:rsidRDefault="004C068D" w:rsidP="00A15F68">
      <w:pPr>
        <w:pStyle w:val="PR2"/>
      </w:pPr>
      <w:r w:rsidRPr="00921D80">
        <w:t>Water Meter Pit</w:t>
      </w:r>
      <w:r w:rsidR="00921D80" w:rsidRPr="00921D80">
        <w:t>:</w:t>
      </w:r>
    </w:p>
    <w:p w:rsidR="005C6FC1" w:rsidRPr="00921D80" w:rsidRDefault="004C068D" w:rsidP="00A15F68">
      <w:pPr>
        <w:pStyle w:val="PR3"/>
      </w:pPr>
      <w:r w:rsidRPr="00921D80">
        <w:t>Reinforced poured in place concrete or approved precast concrete.</w:t>
      </w:r>
    </w:p>
    <w:p w:rsidR="00347109" w:rsidRPr="00921D80" w:rsidRDefault="00347109" w:rsidP="00A15F68">
      <w:pPr>
        <w:pStyle w:val="PR4"/>
      </w:pPr>
      <w:r w:rsidRPr="00921D80">
        <w:t>Size</w:t>
      </w:r>
      <w:r w:rsidR="00921D80" w:rsidRPr="00921D80">
        <w:t xml:space="preserve">: </w:t>
      </w:r>
      <w:r w:rsidRPr="00921D80">
        <w:t>As indicated on Drawings.</w:t>
      </w:r>
    </w:p>
    <w:p w:rsidR="00347109" w:rsidRPr="00921D80" w:rsidRDefault="00347109" w:rsidP="00A15F68">
      <w:pPr>
        <w:pStyle w:val="PR4"/>
      </w:pPr>
      <w:r w:rsidRPr="00921D80">
        <w:t>Rungs</w:t>
      </w:r>
      <w:r w:rsidR="00921D80" w:rsidRPr="00921D80">
        <w:t xml:space="preserve">: </w:t>
      </w:r>
      <w:r w:rsidR="004C068D" w:rsidRPr="00921D80">
        <w:t>Cast iron or aluminum</w:t>
      </w:r>
      <w:r w:rsidRPr="00921D80">
        <w:t>,</w:t>
      </w:r>
      <w:r w:rsidR="004C068D" w:rsidRPr="00921D80">
        <w:t xml:space="preserve"> asphalt </w:t>
      </w:r>
      <w:r w:rsidRPr="00921D80">
        <w:t xml:space="preserve">coated </w:t>
      </w:r>
      <w:r w:rsidR="00C0753E" w:rsidRPr="00921D80">
        <w:t xml:space="preserve">when </w:t>
      </w:r>
      <w:r w:rsidR="004C068D" w:rsidRPr="00921D80">
        <w:t>in contact with concrete</w:t>
      </w:r>
      <w:r w:rsidR="001C3591" w:rsidRPr="00921D80">
        <w:t>,</w:t>
      </w:r>
      <w:r w:rsidRPr="00921D80">
        <w:t xml:space="preserve"> free of sharp edges, burrs or projections with slip resistant finish</w:t>
      </w:r>
      <w:r w:rsidR="002D1D71" w:rsidRPr="00921D80">
        <w:t>.</w:t>
      </w:r>
    </w:p>
    <w:p w:rsidR="005C6FC1" w:rsidRPr="00921D80" w:rsidRDefault="00347109" w:rsidP="00913D4C">
      <w:pPr>
        <w:pStyle w:val="PR5"/>
      </w:pPr>
      <w:r w:rsidRPr="00921D80">
        <w:t>Size</w:t>
      </w:r>
      <w:r w:rsidR="00921D80" w:rsidRPr="00921D80">
        <w:t xml:space="preserve">: </w:t>
      </w:r>
      <w:r w:rsidR="004C068D" w:rsidRPr="00921D80">
        <w:t>25</w:t>
      </w:r>
      <w:r w:rsidR="00921D80" w:rsidRPr="00921D80">
        <w:t> mm (</w:t>
      </w:r>
      <w:r w:rsidR="004C068D" w:rsidRPr="00921D80">
        <w:t>one</w:t>
      </w:r>
      <w:r w:rsidR="00921D80" w:rsidRPr="00921D80">
        <w:t> inch)</w:t>
      </w:r>
      <w:r w:rsidR="004C068D" w:rsidRPr="00921D80">
        <w:t xml:space="preserve"> diameter, 300</w:t>
      </w:r>
      <w:r w:rsidR="00921D80" w:rsidRPr="00921D80">
        <w:t> mm (</w:t>
      </w:r>
      <w:r w:rsidR="004C068D" w:rsidRPr="00921D80">
        <w:t>12</w:t>
      </w:r>
      <w:r w:rsidR="00921D80" w:rsidRPr="00921D80">
        <w:t> inches)</w:t>
      </w:r>
      <w:r w:rsidR="004C068D" w:rsidRPr="00921D80">
        <w:t xml:space="preserve"> wide</w:t>
      </w:r>
      <w:r w:rsidR="001C3591" w:rsidRPr="00921D80">
        <w:t>,</w:t>
      </w:r>
      <w:r w:rsidR="004C068D" w:rsidRPr="00921D80">
        <w:t xml:space="preserve"> 175</w:t>
      </w:r>
      <w:r w:rsidR="00921D80" w:rsidRPr="00921D80">
        <w:t> mm (</w:t>
      </w:r>
      <w:r w:rsidR="004C068D" w:rsidRPr="00921D80">
        <w:t>7</w:t>
      </w:r>
      <w:r w:rsidR="00921D80" w:rsidRPr="00921D80">
        <w:t> inches)</w:t>
      </w:r>
      <w:r w:rsidR="004C068D" w:rsidRPr="00921D80">
        <w:t xml:space="preserve"> clear space </w:t>
      </w:r>
      <w:r w:rsidRPr="00921D80">
        <w:t>to</w:t>
      </w:r>
      <w:r w:rsidR="004C068D" w:rsidRPr="00921D80">
        <w:t xml:space="preserve"> wall</w:t>
      </w:r>
      <w:r w:rsidRPr="00921D80">
        <w:t>,</w:t>
      </w:r>
      <w:r w:rsidR="004C068D" w:rsidRPr="00921D80">
        <w:t xml:space="preserve"> minimum 65</w:t>
      </w:r>
      <w:r w:rsidR="00921D80" w:rsidRPr="00921D80">
        <w:t> mm (</w:t>
      </w:r>
      <w:r w:rsidR="004C068D" w:rsidRPr="00921D80">
        <w:t>2 1/2</w:t>
      </w:r>
      <w:r w:rsidR="00921D80" w:rsidRPr="00921D80">
        <w:t> inch)</w:t>
      </w:r>
      <w:r w:rsidR="004C068D" w:rsidRPr="00921D80">
        <w:t xml:space="preserve"> depth in wall.</w:t>
      </w:r>
    </w:p>
    <w:p w:rsidR="005C6FC1" w:rsidRPr="00921D80" w:rsidRDefault="004C068D" w:rsidP="00A15F68">
      <w:pPr>
        <w:pStyle w:val="PR4"/>
      </w:pPr>
      <w:r w:rsidRPr="00921D80">
        <w:t>Reinforced Concrete</w:t>
      </w:r>
      <w:r w:rsidR="00921D80" w:rsidRPr="00921D80">
        <w:t xml:space="preserve">: </w:t>
      </w:r>
      <w:r w:rsidRPr="00921D80">
        <w:t>Same as above except</w:t>
      </w:r>
      <w:r w:rsidR="001C3591" w:rsidRPr="00921D80">
        <w:t>,</w:t>
      </w:r>
      <w:r w:rsidRPr="00921D80">
        <w:t xml:space="preserve"> minimum 150</w:t>
      </w:r>
      <w:r w:rsidR="00921D80" w:rsidRPr="00921D80">
        <w:t> mm (</w:t>
      </w:r>
      <w:r w:rsidRPr="00921D80">
        <w:t>6</w:t>
      </w:r>
      <w:r w:rsidR="00921D80" w:rsidRPr="00921D80">
        <w:t> inches)</w:t>
      </w:r>
      <w:r w:rsidRPr="00921D80">
        <w:t xml:space="preserve"> in wall.</w:t>
      </w:r>
    </w:p>
    <w:p w:rsidR="009D6A04" w:rsidRPr="00921D80" w:rsidRDefault="009D6A04" w:rsidP="00A15F68">
      <w:pPr>
        <w:pStyle w:val="PR4"/>
      </w:pPr>
      <w:r w:rsidRPr="00921D80">
        <w:t>Vault Covers</w:t>
      </w:r>
      <w:r w:rsidR="00921D80" w:rsidRPr="00921D80">
        <w:t>:</w:t>
      </w:r>
    </w:p>
    <w:p w:rsidR="009D6A04" w:rsidRPr="00921D80" w:rsidRDefault="00921D80" w:rsidP="002378C8">
      <w:pPr>
        <w:pStyle w:val="PR5"/>
      </w:pPr>
      <w:r>
        <w:t>// Aluminum spring loaded access hatch. // Stainless Steel spring loaded access hatch. // Cast iron access cover. //</w:t>
      </w:r>
    </w:p>
    <w:p w:rsidR="004B79A9" w:rsidRPr="00921D80" w:rsidRDefault="004B79A9" w:rsidP="004B79A9">
      <w:pPr>
        <w:pStyle w:val="CMT"/>
      </w:pPr>
      <w:r w:rsidRPr="00921D80">
        <w:t>SPEC WRITER NOTES</w:t>
      </w:r>
      <w:r w:rsidR="00921D80" w:rsidRPr="00921D80">
        <w:t xml:space="preserve">: </w:t>
      </w:r>
      <w:r w:rsidRPr="00921D80">
        <w:t xml:space="preserve">Retain option for roadway </w:t>
      </w:r>
      <w:r w:rsidR="004609A0" w:rsidRPr="00921D80">
        <w:t>application</w:t>
      </w:r>
      <w:r w:rsidRPr="00921D80">
        <w:t>.</w:t>
      </w:r>
    </w:p>
    <w:p w:rsidR="005C6FC1" w:rsidRPr="00921D80" w:rsidRDefault="00921D80" w:rsidP="00A15F68">
      <w:pPr>
        <w:pStyle w:val="PR2"/>
      </w:pPr>
      <w:r>
        <w:t>Frames and Covers: Cast</w:t>
      </w:r>
      <w:r>
        <w:noBreakHyphen/>
        <w:t>iron, // traffic rated // with cast</w:t>
      </w:r>
      <w:r>
        <w:noBreakHyphen/>
        <w:t>in identification symbol "WATER".</w:t>
      </w:r>
    </w:p>
    <w:p w:rsidR="009903FD" w:rsidRPr="00921D80" w:rsidRDefault="009903FD" w:rsidP="009903FD">
      <w:pPr>
        <w:pStyle w:val="CMT"/>
      </w:pPr>
      <w:r w:rsidRPr="00921D80">
        <w:t>SPEC WRITER NOTES</w:t>
      </w:r>
      <w:r w:rsidR="00921D80" w:rsidRPr="00921D80">
        <w:t xml:space="preserve">: </w:t>
      </w:r>
      <w:r w:rsidRPr="00921D80">
        <w:t>Retain rungs for structure more than 1200</w:t>
      </w:r>
      <w:r w:rsidR="00921D80" w:rsidRPr="00921D80">
        <w:t> mm (</w:t>
      </w:r>
      <w:r w:rsidRPr="00921D80">
        <w:t>4</w:t>
      </w:r>
      <w:r w:rsidR="00921D80" w:rsidRPr="00921D80">
        <w:t> feet)</w:t>
      </w:r>
      <w:r w:rsidRPr="00921D80">
        <w:t xml:space="preserve"> in depth.</w:t>
      </w:r>
    </w:p>
    <w:p w:rsidR="005C6FC1" w:rsidRPr="00921D80" w:rsidRDefault="004C068D" w:rsidP="00A15F68">
      <w:pPr>
        <w:pStyle w:val="PR2"/>
      </w:pPr>
      <w:r w:rsidRPr="00921D80">
        <w:t>Strainers</w:t>
      </w:r>
      <w:r w:rsidR="00921D80" w:rsidRPr="00921D80">
        <w:t xml:space="preserve">: </w:t>
      </w:r>
      <w:r w:rsidR="00432C33" w:rsidRPr="00921D80">
        <w:t>Brass strainer, basket or "Y" type.</w:t>
      </w:r>
    </w:p>
    <w:p w:rsidR="00432C33" w:rsidRPr="00921D80" w:rsidRDefault="00432C33" w:rsidP="00A15F68">
      <w:pPr>
        <w:pStyle w:val="PR3"/>
      </w:pPr>
      <w:r w:rsidRPr="00921D80">
        <w:t>Size</w:t>
      </w:r>
      <w:r w:rsidR="00921D80" w:rsidRPr="00921D80">
        <w:t>:</w:t>
      </w:r>
    </w:p>
    <w:p w:rsidR="00432C33" w:rsidRPr="00921D80" w:rsidRDefault="004C068D" w:rsidP="00F74216">
      <w:pPr>
        <w:pStyle w:val="PR4"/>
      </w:pPr>
      <w:r w:rsidRPr="00921D80">
        <w:t>Body smaller than 70</w:t>
      </w:r>
      <w:r w:rsidR="00921D80" w:rsidRPr="00921D80">
        <w:t> mm (</w:t>
      </w:r>
      <w:r w:rsidRPr="00921D80">
        <w:t>2</w:t>
      </w:r>
      <w:r w:rsidR="00921D80" w:rsidRPr="00921D80">
        <w:noBreakHyphen/>
      </w:r>
      <w:r w:rsidRPr="00921D80">
        <w:t>1/2</w:t>
      </w:r>
      <w:r w:rsidR="00921D80" w:rsidRPr="00921D80">
        <w:t> inch)</w:t>
      </w:r>
      <w:r w:rsidR="00432C33" w:rsidRPr="00921D80">
        <w:t xml:space="preserve">, </w:t>
      </w:r>
      <w:r w:rsidRPr="00921D80">
        <w:t>brass or bronze</w:t>
      </w:r>
      <w:r w:rsidR="002D1D71" w:rsidRPr="00921D80">
        <w:t>.</w:t>
      </w:r>
    </w:p>
    <w:p w:rsidR="00432C33" w:rsidRPr="00921D80" w:rsidRDefault="00432C33">
      <w:pPr>
        <w:pStyle w:val="PR3"/>
      </w:pPr>
      <w:r w:rsidRPr="00921D80">
        <w:t xml:space="preserve">Body </w:t>
      </w:r>
      <w:r w:rsidR="004C068D" w:rsidRPr="00921D80">
        <w:t>70</w:t>
      </w:r>
      <w:r w:rsidR="00921D80" w:rsidRPr="00921D80">
        <w:t> mm (</w:t>
      </w:r>
      <w:r w:rsidR="004C068D" w:rsidRPr="00921D80">
        <w:t>2</w:t>
      </w:r>
      <w:r w:rsidR="00921D80" w:rsidRPr="00921D80">
        <w:noBreakHyphen/>
      </w:r>
      <w:r w:rsidR="004C068D" w:rsidRPr="00921D80">
        <w:t>1/2</w:t>
      </w:r>
      <w:r w:rsidR="00921D80" w:rsidRPr="00921D80">
        <w:t> inch)</w:t>
      </w:r>
      <w:r w:rsidR="004C068D" w:rsidRPr="00921D80">
        <w:t xml:space="preserve"> and larger</w:t>
      </w:r>
      <w:r w:rsidRPr="00921D80">
        <w:t xml:space="preserve">, </w:t>
      </w:r>
      <w:r w:rsidR="004C068D" w:rsidRPr="00921D80">
        <w:t>cast iron or semi</w:t>
      </w:r>
      <w:r w:rsidR="00921D80" w:rsidRPr="00921D80">
        <w:noBreakHyphen/>
      </w:r>
      <w:r w:rsidR="004C068D" w:rsidRPr="00921D80">
        <w:t>steel</w:t>
      </w:r>
      <w:r w:rsidR="002D1D71" w:rsidRPr="00921D80">
        <w:t>.</w:t>
      </w:r>
    </w:p>
    <w:p w:rsidR="005C6FC1" w:rsidRPr="00921D80" w:rsidRDefault="00432C33">
      <w:pPr>
        <w:pStyle w:val="PR3"/>
      </w:pPr>
      <w:r w:rsidRPr="00921D80">
        <w:t>C</w:t>
      </w:r>
      <w:r w:rsidR="004C068D" w:rsidRPr="00921D80">
        <w:t>over</w:t>
      </w:r>
      <w:r w:rsidR="00921D80" w:rsidRPr="00921D80">
        <w:t xml:space="preserve">: </w:t>
      </w:r>
      <w:r w:rsidRPr="00921D80">
        <w:t>Provide</w:t>
      </w:r>
      <w:r w:rsidR="004C068D" w:rsidRPr="00921D80">
        <w:t xml:space="preserve"> blow</w:t>
      </w:r>
      <w:r w:rsidR="00921D80" w:rsidRPr="00921D80">
        <w:noBreakHyphen/>
      </w:r>
      <w:r w:rsidR="004C068D" w:rsidRPr="00921D80">
        <w:t>off connection and shut</w:t>
      </w:r>
      <w:r w:rsidR="00921D80" w:rsidRPr="00921D80">
        <w:noBreakHyphen/>
      </w:r>
      <w:r w:rsidR="004C068D" w:rsidRPr="00921D80">
        <w:t xml:space="preserve">off valve </w:t>
      </w:r>
      <w:r w:rsidRPr="00921D80">
        <w:t>for</w:t>
      </w:r>
      <w:r w:rsidR="004C068D" w:rsidRPr="00921D80">
        <w:t xml:space="preserve"> 20</w:t>
      </w:r>
      <w:r w:rsidR="00921D80" w:rsidRPr="00921D80">
        <w:t> mm (</w:t>
      </w:r>
      <w:r w:rsidR="004C068D" w:rsidRPr="00921D80">
        <w:t>3/4</w:t>
      </w:r>
      <w:r w:rsidR="00921D80" w:rsidRPr="00921D80">
        <w:t> inch)</w:t>
      </w:r>
      <w:r w:rsidR="004C068D" w:rsidRPr="00921D80">
        <w:t xml:space="preserve"> diameter hose connection.</w:t>
      </w:r>
    </w:p>
    <w:p w:rsidR="004609A0" w:rsidRPr="00921D80" w:rsidRDefault="004C068D" w:rsidP="00432C33">
      <w:pPr>
        <w:pStyle w:val="PR2"/>
      </w:pPr>
      <w:r w:rsidRPr="00921D80">
        <w:t>Pressure Gages</w:t>
      </w:r>
      <w:r w:rsidR="00921D80" w:rsidRPr="00921D80">
        <w:t>: ANSI </w:t>
      </w:r>
      <w:r w:rsidR="00432C33" w:rsidRPr="00921D80">
        <w:t>B40 1, 114</w:t>
      </w:r>
      <w:r w:rsidR="00921D80" w:rsidRPr="00921D80">
        <w:t> mm (</w:t>
      </w:r>
      <w:r w:rsidR="00432C33" w:rsidRPr="00921D80">
        <w:t>4</w:t>
      </w:r>
      <w:r w:rsidR="00921D80" w:rsidRPr="00921D80">
        <w:noBreakHyphen/>
      </w:r>
      <w:r w:rsidR="00432C33" w:rsidRPr="00921D80">
        <w:t>1/2</w:t>
      </w:r>
      <w:r w:rsidR="00921D80" w:rsidRPr="00921D80">
        <w:t> inch)</w:t>
      </w:r>
      <w:r w:rsidR="00432C33" w:rsidRPr="00921D80">
        <w:t xml:space="preserve"> diameter, metal case, oil filled bottom connected</w:t>
      </w:r>
      <w:r w:rsidR="004609A0" w:rsidRPr="00921D80">
        <w:t xml:space="preserve"> with shut</w:t>
      </w:r>
      <w:r w:rsidR="00921D80" w:rsidRPr="00921D80">
        <w:noBreakHyphen/>
      </w:r>
      <w:r w:rsidR="004609A0" w:rsidRPr="00921D80">
        <w:t>off cocks</w:t>
      </w:r>
      <w:r w:rsidR="00616506" w:rsidRPr="00921D80">
        <w:t>.</w:t>
      </w:r>
    </w:p>
    <w:p w:rsidR="004609A0" w:rsidRPr="00921D80" w:rsidRDefault="00432C33" w:rsidP="00F74216">
      <w:pPr>
        <w:pStyle w:val="PR3"/>
      </w:pPr>
      <w:r w:rsidRPr="00921D80">
        <w:t>Dial</w:t>
      </w:r>
      <w:r w:rsidR="00921D80" w:rsidRPr="00921D80">
        <w:t xml:space="preserve">: </w:t>
      </w:r>
      <w:r w:rsidR="004609A0" w:rsidRPr="00921D80">
        <w:t>E</w:t>
      </w:r>
      <w:r w:rsidRPr="00921D80">
        <w:t>ither black or white lacquered throughout. Provide shut</w:t>
      </w:r>
      <w:r w:rsidR="00921D80" w:rsidRPr="00921D80">
        <w:noBreakHyphen/>
      </w:r>
      <w:r w:rsidRPr="00921D80">
        <w:t>off cocks</w:t>
      </w:r>
      <w:r w:rsidR="00616506" w:rsidRPr="00921D80">
        <w:t>.</w:t>
      </w:r>
    </w:p>
    <w:p w:rsidR="00432C33" w:rsidRPr="00921D80" w:rsidRDefault="004609A0" w:rsidP="00F74216">
      <w:pPr>
        <w:pStyle w:val="PR3"/>
      </w:pPr>
      <w:r w:rsidRPr="00921D80">
        <w:t>Maximum g</w:t>
      </w:r>
      <w:r w:rsidR="00432C33" w:rsidRPr="00921D80">
        <w:t>raduations</w:t>
      </w:r>
      <w:r w:rsidR="00921D80" w:rsidRPr="00921D80">
        <w:t xml:space="preserve">: </w:t>
      </w:r>
      <w:r w:rsidR="00432C33" w:rsidRPr="00921D80">
        <w:t>10</w:t>
      </w:r>
      <w:r w:rsidR="00921D80" w:rsidRPr="00921D80">
        <w:t> kPa (</w:t>
      </w:r>
      <w:r w:rsidR="00432C33" w:rsidRPr="00921D80">
        <w:t>2</w:t>
      </w:r>
      <w:r w:rsidR="00921D80" w:rsidRPr="00921D80">
        <w:t> psi)</w:t>
      </w:r>
      <w:r w:rsidR="00432C33" w:rsidRPr="00921D80">
        <w:t>.</w:t>
      </w:r>
    </w:p>
    <w:p w:rsidR="009D6A04" w:rsidRPr="00921D80" w:rsidRDefault="009D6A04" w:rsidP="002378C8">
      <w:pPr>
        <w:pStyle w:val="PR2"/>
      </w:pPr>
      <w:r w:rsidRPr="00921D80">
        <w:t>Pipe Supports</w:t>
      </w:r>
      <w:r w:rsidR="00921D80" w:rsidRPr="00921D80">
        <w:t xml:space="preserve">: </w:t>
      </w:r>
      <w:r w:rsidR="004640AA" w:rsidRPr="00921D80">
        <w:t>Corrosion</w:t>
      </w:r>
      <w:r w:rsidR="00921D80" w:rsidRPr="00921D80">
        <w:noBreakHyphen/>
      </w:r>
      <w:r w:rsidR="004640AA" w:rsidRPr="00921D80">
        <w:t>resistant, galvanized finish.</w:t>
      </w:r>
    </w:p>
    <w:p w:rsidR="009D6A04" w:rsidRPr="00921D80" w:rsidRDefault="009D6A04" w:rsidP="002378C8">
      <w:pPr>
        <w:pStyle w:val="PR3"/>
      </w:pPr>
      <w:r w:rsidRPr="00921D80">
        <w:t>Plumbing and mechanical equipment supports for basket strainer, pressure reducing valve and master valve.</w:t>
      </w:r>
    </w:p>
    <w:p w:rsidR="009D6A04" w:rsidRPr="00921D80" w:rsidRDefault="009D6A04" w:rsidP="002378C8">
      <w:pPr>
        <w:pStyle w:val="PR4"/>
      </w:pPr>
      <w:r w:rsidRPr="00921D80">
        <w:t>Flange Cradle</w:t>
      </w:r>
      <w:r w:rsidR="00921D80" w:rsidRPr="00921D80">
        <w:t>: ASTM </w:t>
      </w:r>
      <w:r w:rsidRPr="00921D80">
        <w:t>A36.</w:t>
      </w:r>
    </w:p>
    <w:p w:rsidR="009D6A04" w:rsidRPr="00921D80" w:rsidRDefault="009D6A04" w:rsidP="002378C8">
      <w:pPr>
        <w:pStyle w:val="PR4"/>
      </w:pPr>
      <w:r w:rsidRPr="00921D80">
        <w:t>Collar/Base Cup</w:t>
      </w:r>
      <w:r w:rsidR="00921D80" w:rsidRPr="00921D80">
        <w:t>: ASTM </w:t>
      </w:r>
      <w:r w:rsidRPr="00921D80">
        <w:t>A53 D.O.M tubing.</w:t>
      </w:r>
    </w:p>
    <w:p w:rsidR="009D6A04" w:rsidRPr="00921D80" w:rsidRDefault="009D6A04" w:rsidP="002378C8">
      <w:pPr>
        <w:pStyle w:val="PR4"/>
      </w:pPr>
      <w:r w:rsidRPr="00921D80">
        <w:t>Threaded Stud</w:t>
      </w:r>
      <w:r w:rsidR="00921D80" w:rsidRPr="00921D80">
        <w:t>: ASTM </w:t>
      </w:r>
      <w:r w:rsidR="00B91BFC" w:rsidRPr="00921D80">
        <w:t>A36</w:t>
      </w:r>
      <w:r w:rsidR="00921D80" w:rsidRPr="00921D80">
        <w:t xml:space="preserve">; </w:t>
      </w:r>
      <w:r w:rsidR="00B91BFC" w:rsidRPr="00921D80">
        <w:t>rolled thread</w:t>
      </w:r>
      <w:r w:rsidR="00921D80" w:rsidRPr="00921D80">
        <w:t xml:space="preserve">; </w:t>
      </w:r>
      <w:r w:rsidR="00B91BFC" w:rsidRPr="00921D80">
        <w:t xml:space="preserve">Grade </w:t>
      </w:r>
      <w:r w:rsidR="00921D80" w:rsidRPr="00921D80">
        <w:t>ASTM </w:t>
      </w:r>
      <w:r w:rsidR="00B91BFC" w:rsidRPr="00921D80">
        <w:t>A307.</w:t>
      </w:r>
    </w:p>
    <w:p w:rsidR="004640AA" w:rsidRPr="00921D80" w:rsidRDefault="00B91BFC" w:rsidP="002378C8">
      <w:pPr>
        <w:pStyle w:val="PR4"/>
      </w:pPr>
      <w:r w:rsidRPr="00921D80">
        <w:t>Base Plate</w:t>
      </w:r>
      <w:r w:rsidR="00921D80" w:rsidRPr="00921D80">
        <w:t xml:space="preserve">: </w:t>
      </w:r>
      <w:r w:rsidRPr="00921D80">
        <w:t>Sheet steel, 6.5</w:t>
      </w:r>
      <w:r w:rsidR="00921D80" w:rsidRPr="00921D80">
        <w:t> mm (</w:t>
      </w:r>
      <w:r w:rsidRPr="00921D80">
        <w:t>0.25</w:t>
      </w:r>
      <w:r w:rsidR="00921D80" w:rsidRPr="00921D80">
        <w:t> inch)</w:t>
      </w:r>
      <w:r w:rsidRPr="00921D80">
        <w:t xml:space="preserve"> plate</w:t>
      </w:r>
      <w:r w:rsidR="00921D80" w:rsidRPr="00921D80">
        <w:t>; ASTM </w:t>
      </w:r>
      <w:r w:rsidRPr="00921D80">
        <w:t>A36.</w:t>
      </w:r>
    </w:p>
    <w:p w:rsidR="004640AA" w:rsidRPr="00921D80" w:rsidRDefault="004640AA" w:rsidP="002378C8">
      <w:pPr>
        <w:pStyle w:val="PR4"/>
      </w:pPr>
      <w:r w:rsidRPr="00921D80">
        <w:t>Welds</w:t>
      </w:r>
      <w:r w:rsidR="00921D80" w:rsidRPr="00921D80">
        <w:t xml:space="preserve">: </w:t>
      </w:r>
      <w:r w:rsidRPr="00921D80">
        <w:t>100 percent MIG. Electrode E70XX.</w:t>
      </w:r>
    </w:p>
    <w:p w:rsidR="00B91BFC" w:rsidRPr="00921D80" w:rsidRDefault="004640AA" w:rsidP="002378C8">
      <w:pPr>
        <w:pStyle w:val="PR5"/>
      </w:pPr>
      <w:r w:rsidRPr="00921D80">
        <w:t>Cradle</w:t>
      </w:r>
      <w:r w:rsidR="00921D80" w:rsidRPr="00921D80">
        <w:t xml:space="preserve">: </w:t>
      </w:r>
      <w:r w:rsidRPr="00921D80">
        <w:t>Radiused to CL 125 flange diameter, 120 degree coverage.</w:t>
      </w:r>
    </w:p>
    <w:p w:rsidR="002E721D" w:rsidRPr="00921D80" w:rsidRDefault="002E721D" w:rsidP="002378C8">
      <w:pPr>
        <w:pStyle w:val="PR2"/>
      </w:pPr>
      <w:r w:rsidRPr="00921D80">
        <w:t>Backflow Enclosure</w:t>
      </w:r>
      <w:r w:rsidR="00921D80" w:rsidRPr="00921D80">
        <w:t>:</w:t>
      </w:r>
    </w:p>
    <w:p w:rsidR="002E721D" w:rsidRPr="00921D80" w:rsidRDefault="002E721D">
      <w:pPr>
        <w:pStyle w:val="PR3"/>
      </w:pPr>
      <w:r w:rsidRPr="00921D80">
        <w:t>Construction</w:t>
      </w:r>
      <w:r w:rsidR="00921D80" w:rsidRPr="00921D80">
        <w:t xml:space="preserve">: </w:t>
      </w:r>
      <w:r w:rsidRPr="00921D80">
        <w:t>Vandal</w:t>
      </w:r>
      <w:r w:rsidR="00921D80" w:rsidRPr="00921D80">
        <w:noBreakHyphen/>
      </w:r>
      <w:r w:rsidRPr="00921D80">
        <w:t>resistant steel tube and wire with a smooth surface.</w:t>
      </w:r>
    </w:p>
    <w:p w:rsidR="002E721D" w:rsidRPr="00921D80" w:rsidRDefault="002E721D" w:rsidP="002E721D">
      <w:pPr>
        <w:pStyle w:val="PR3"/>
      </w:pPr>
      <w:r w:rsidRPr="00921D80">
        <w:t>Coating</w:t>
      </w:r>
      <w:r w:rsidR="00921D80" w:rsidRPr="00921D80">
        <w:t xml:space="preserve">: </w:t>
      </w:r>
      <w:r w:rsidRPr="00921D80">
        <w:t>performance polymer alloy powder.</w:t>
      </w:r>
    </w:p>
    <w:p w:rsidR="002E721D" w:rsidRPr="00921D80" w:rsidRDefault="002E721D" w:rsidP="002E721D">
      <w:pPr>
        <w:pStyle w:val="PR3"/>
      </w:pPr>
      <w:r w:rsidRPr="00921D80">
        <w:t>Locking Mechanism</w:t>
      </w:r>
      <w:r w:rsidR="00921D80" w:rsidRPr="00921D80">
        <w:t xml:space="preserve">: </w:t>
      </w:r>
      <w:r w:rsidRPr="00921D80">
        <w:t>Stainless Steel full release.</w:t>
      </w:r>
    </w:p>
    <w:p w:rsidR="002E721D" w:rsidRPr="00921D80" w:rsidRDefault="002E721D" w:rsidP="002E721D">
      <w:pPr>
        <w:pStyle w:val="PR3"/>
      </w:pPr>
      <w:r w:rsidRPr="00921D80">
        <w:t>Warranty</w:t>
      </w:r>
      <w:r w:rsidR="00921D80" w:rsidRPr="00921D80">
        <w:t xml:space="preserve">: </w:t>
      </w:r>
      <w:r w:rsidRPr="00921D80">
        <w:t>One year.</w:t>
      </w:r>
    </w:p>
    <w:p w:rsidR="002E721D" w:rsidRPr="00921D80" w:rsidRDefault="002E721D" w:rsidP="002E721D">
      <w:pPr>
        <w:pStyle w:val="PR3"/>
      </w:pPr>
      <w:r w:rsidRPr="00921D80">
        <w:t>Powder Coat Color</w:t>
      </w:r>
      <w:r w:rsidR="00921D80" w:rsidRPr="00921D80">
        <w:t xml:space="preserve">: </w:t>
      </w:r>
      <w:r w:rsidRPr="00921D80">
        <w:t>standard dark green.</w:t>
      </w:r>
    </w:p>
    <w:p w:rsidR="005C6FC1" w:rsidRPr="00921D80" w:rsidRDefault="004C068D" w:rsidP="00A15F68">
      <w:pPr>
        <w:pStyle w:val="ART"/>
      </w:pPr>
      <w:r w:rsidRPr="00921D80">
        <w:t>SPRINKLER IRRIGATION COMPONENTS</w:t>
      </w:r>
    </w:p>
    <w:p w:rsidR="005C6FC1" w:rsidRPr="00921D80" w:rsidRDefault="004C068D" w:rsidP="00A15F68">
      <w:pPr>
        <w:pStyle w:val="PR1"/>
      </w:pPr>
      <w:r w:rsidRPr="00921D80">
        <w:t>Remote Control Valve Assembly</w:t>
      </w:r>
      <w:r w:rsidR="00921D80" w:rsidRPr="00921D80">
        <w:t>:</w:t>
      </w:r>
    </w:p>
    <w:p w:rsidR="005C6FC1" w:rsidRPr="00921D80" w:rsidRDefault="00EA5D11" w:rsidP="00A15F68">
      <w:pPr>
        <w:pStyle w:val="PR2"/>
      </w:pPr>
      <w:r w:rsidRPr="00921D80">
        <w:t>Remote Control V</w:t>
      </w:r>
      <w:r w:rsidR="004C068D" w:rsidRPr="00921D80">
        <w:t>alve</w:t>
      </w:r>
      <w:r w:rsidR="00921D80" w:rsidRPr="00921D80">
        <w:t xml:space="preserve">: </w:t>
      </w:r>
      <w:r w:rsidRPr="00921D80">
        <w:t>Globe type, heavy construction, manual shut</w:t>
      </w:r>
      <w:r w:rsidR="00921D80" w:rsidRPr="00921D80">
        <w:noBreakHyphen/>
      </w:r>
      <w:r w:rsidRPr="00921D80">
        <w:t>off and flow control adjustment for manual operation</w:t>
      </w:r>
      <w:r w:rsidR="00CA3C29" w:rsidRPr="00921D80">
        <w:t>, minimum 1025</w:t>
      </w:r>
      <w:r w:rsidR="00921D80" w:rsidRPr="00921D80">
        <w:t> kPa (</w:t>
      </w:r>
      <w:r w:rsidR="00CA3C29" w:rsidRPr="00921D80">
        <w:t>150</w:t>
      </w:r>
      <w:r w:rsidR="00921D80" w:rsidRPr="00921D80">
        <w:t> psi)</w:t>
      </w:r>
      <w:r w:rsidR="00CA3C29" w:rsidRPr="00921D80">
        <w:t xml:space="preserve"> working pressure</w:t>
      </w:r>
      <w:r w:rsidR="00921D80" w:rsidRPr="00921D80">
        <w:t xml:space="preserve">; </w:t>
      </w:r>
      <w:r w:rsidR="00762E98" w:rsidRPr="00921D80">
        <w:t>h</w:t>
      </w:r>
      <w:r w:rsidR="00CA3C29" w:rsidRPr="00921D80">
        <w:t>igher working pressure for systems that operate</w:t>
      </w:r>
      <w:r w:rsidR="00762E98" w:rsidRPr="00921D80">
        <w:t>s</w:t>
      </w:r>
      <w:r w:rsidR="00CA3C29" w:rsidRPr="00921D80">
        <w:t xml:space="preserve"> with working pressures above 140 psi</w:t>
      </w:r>
      <w:r w:rsidR="00616506" w:rsidRPr="00921D80">
        <w:t>.</w:t>
      </w:r>
    </w:p>
    <w:p w:rsidR="005C6FC1" w:rsidRPr="00921D80" w:rsidRDefault="00921D80" w:rsidP="00A15F68">
      <w:pPr>
        <w:pStyle w:val="PR3"/>
      </w:pPr>
      <w:r>
        <w:t>Install underground, operated by a // 24</w:t>
      </w:r>
      <w:r>
        <w:noBreakHyphen/>
        <w:t>volt AC electric solenoid // 24</w:t>
      </w:r>
      <w:r>
        <w:noBreakHyphen/>
        <w:t xml:space="preserve">volt AC/DC direct drive thermal hydraulic motor. // </w:t>
      </w:r>
      <w:proofErr w:type="gramStart"/>
      <w:r>
        <w:t>Provide</w:t>
      </w:r>
      <w:proofErr w:type="gramEnd"/>
      <w:r>
        <w:t xml:space="preserve"> unions on both sides of valve. Provide assembly over gravel sump as indicated on Drawings.</w:t>
      </w:r>
    </w:p>
    <w:p w:rsidR="00616506" w:rsidRPr="00921D80" w:rsidRDefault="00616506" w:rsidP="00616506">
      <w:pPr>
        <w:pStyle w:val="CMT"/>
      </w:pPr>
      <w:r w:rsidRPr="00921D80">
        <w:t>SPEC WRITER NOTE</w:t>
      </w:r>
      <w:r w:rsidR="00921D80" w:rsidRPr="00921D80">
        <w:t xml:space="preserve">: </w:t>
      </w:r>
      <w:r w:rsidRPr="00921D80">
        <w:t>Retain valves below for normal water or water containing sand.</w:t>
      </w:r>
    </w:p>
    <w:p w:rsidR="005C6FC1" w:rsidRPr="00921D80" w:rsidRDefault="004C068D" w:rsidP="00A15F68">
      <w:pPr>
        <w:pStyle w:val="PR3"/>
      </w:pPr>
      <w:r w:rsidRPr="00921D80">
        <w:t>Valves</w:t>
      </w:r>
      <w:r w:rsidR="00921D80" w:rsidRPr="00921D80">
        <w:t xml:space="preserve">: </w:t>
      </w:r>
      <w:r w:rsidR="008A2EFA" w:rsidRPr="00921D80">
        <w:t>B</w:t>
      </w:r>
      <w:r w:rsidRPr="00921D80">
        <w:t>rass or plastic construction</w:t>
      </w:r>
      <w:r w:rsidR="008A2EFA" w:rsidRPr="00921D80">
        <w:t>,</w:t>
      </w:r>
      <w:r w:rsidRPr="00921D80">
        <w:t xml:space="preserve"> straight or angle pattern type, or cast</w:t>
      </w:r>
      <w:r w:rsidR="00921D80" w:rsidRPr="00921D80">
        <w:noBreakHyphen/>
      </w:r>
      <w:r w:rsidRPr="00921D80">
        <w:t xml:space="preserve">iron </w:t>
      </w:r>
      <w:r w:rsidR="008A2EFA" w:rsidRPr="00921D80">
        <w:t xml:space="preserve">body </w:t>
      </w:r>
      <w:r w:rsidRPr="00921D80">
        <w:t>with brass bonnet, trim and renewable seat</w:t>
      </w:r>
      <w:r w:rsidR="008A2EFA" w:rsidRPr="00921D80">
        <w:t>,</w:t>
      </w:r>
      <w:r w:rsidRPr="00921D80">
        <w:t xml:space="preserve"> </w:t>
      </w:r>
      <w:r w:rsidR="00AA36B2" w:rsidRPr="00921D80">
        <w:t xml:space="preserve">and </w:t>
      </w:r>
      <w:r w:rsidRPr="00921D80">
        <w:t>two inlet tappings (furnished with one plugged) to allow straight or angle pattern valve</w:t>
      </w:r>
      <w:r w:rsidR="00AA36B2" w:rsidRPr="00921D80">
        <w:t xml:space="preserve"> installation</w:t>
      </w:r>
      <w:r w:rsidRPr="00921D80">
        <w:t>.</w:t>
      </w:r>
    </w:p>
    <w:p w:rsidR="0064398B" w:rsidRPr="00921D80" w:rsidRDefault="0064398B" w:rsidP="0064398B">
      <w:pPr>
        <w:pStyle w:val="CMT"/>
      </w:pPr>
      <w:r w:rsidRPr="00921D80">
        <w:t>SPEC WRITER NOTE</w:t>
      </w:r>
      <w:r w:rsidR="00921D80" w:rsidRPr="00921D80">
        <w:t xml:space="preserve">: </w:t>
      </w:r>
      <w:r w:rsidRPr="00921D80">
        <w:t>Retain valves below for sewage effluent or extremely dirty water.</w:t>
      </w:r>
    </w:p>
    <w:p w:rsidR="005C6FC1" w:rsidRPr="00921D80" w:rsidRDefault="004C068D" w:rsidP="00A15F68">
      <w:pPr>
        <w:pStyle w:val="PR3"/>
      </w:pPr>
      <w:r w:rsidRPr="00921D80">
        <w:t>Valves</w:t>
      </w:r>
      <w:r w:rsidR="00921D80" w:rsidRPr="00921D80">
        <w:t xml:space="preserve">: </w:t>
      </w:r>
      <w:r w:rsidR="00AA36B2" w:rsidRPr="00921D80">
        <w:t>D</w:t>
      </w:r>
      <w:r w:rsidRPr="00921D80">
        <w:t>iaphragm type</w:t>
      </w:r>
      <w:r w:rsidR="00F40260" w:rsidRPr="00921D80">
        <w:t>,</w:t>
      </w:r>
      <w:r w:rsidRPr="00921D80">
        <w:t xml:space="preserve"> designed to operate water containing sand and debris</w:t>
      </w:r>
      <w:r w:rsidR="00F60AC8" w:rsidRPr="00921D80">
        <w:t>,</w:t>
      </w:r>
      <w:r w:rsidR="00AA36B2" w:rsidRPr="00921D80">
        <w:t xml:space="preserve"> </w:t>
      </w:r>
      <w:r w:rsidR="0064398B" w:rsidRPr="00921D80">
        <w:t>self</w:t>
      </w:r>
      <w:r w:rsidR="00921D80" w:rsidRPr="00921D80">
        <w:noBreakHyphen/>
      </w:r>
      <w:r w:rsidR="0064398B" w:rsidRPr="00921D80">
        <w:t>cleaning</w:t>
      </w:r>
      <w:r w:rsidRPr="00921D80">
        <w:t xml:space="preserve"> type </w:t>
      </w:r>
      <w:r w:rsidR="00F60AC8" w:rsidRPr="00921D80">
        <w:t xml:space="preserve">with </w:t>
      </w:r>
      <w:r w:rsidRPr="00921D80">
        <w:t xml:space="preserve">contamination filter. </w:t>
      </w:r>
      <w:r w:rsidR="00F40260" w:rsidRPr="00921D80">
        <w:t xml:space="preserve">Incorporate </w:t>
      </w:r>
      <w:r w:rsidRPr="00921D80">
        <w:t>non</w:t>
      </w:r>
      <w:r w:rsidR="00921D80" w:rsidRPr="00921D80">
        <w:noBreakHyphen/>
      </w:r>
      <w:r w:rsidRPr="00921D80">
        <w:t>adjustable type opening and closing speed control surge pressures</w:t>
      </w:r>
      <w:r w:rsidR="00F40260" w:rsidRPr="00921D80">
        <w:t xml:space="preserve"> protection</w:t>
      </w:r>
      <w:r w:rsidRPr="00921D80">
        <w:t>, or operate by means of slow acting direct drive without ports, screens or diaphragms.</w:t>
      </w:r>
    </w:p>
    <w:p w:rsidR="00FE1CAC" w:rsidRPr="00921D80" w:rsidRDefault="004C068D" w:rsidP="00A15F68">
      <w:pPr>
        <w:pStyle w:val="CMT"/>
      </w:pPr>
      <w:r w:rsidRPr="00921D80">
        <w:t>SPEC WRITER NOTE</w:t>
      </w:r>
      <w:r w:rsidR="00921D80" w:rsidRPr="00921D80">
        <w:t xml:space="preserve">: </w:t>
      </w:r>
      <w:r w:rsidR="00C51583" w:rsidRPr="00921D80">
        <w:t>Retain valve with pressure regulators when required for the project</w:t>
      </w:r>
      <w:r w:rsidR="0064398B" w:rsidRPr="00921D80">
        <w:t>.</w:t>
      </w:r>
    </w:p>
    <w:p w:rsidR="005C6FC1" w:rsidRPr="00921D80" w:rsidRDefault="00856A7C" w:rsidP="00A15F68">
      <w:pPr>
        <w:pStyle w:val="PR3"/>
      </w:pPr>
      <w:r w:rsidRPr="00921D80">
        <w:t>Provide v</w:t>
      </w:r>
      <w:r w:rsidR="004C068D" w:rsidRPr="00921D80">
        <w:t xml:space="preserve">alves </w:t>
      </w:r>
      <w:r w:rsidRPr="00921D80">
        <w:t>with</w:t>
      </w:r>
      <w:r w:rsidR="004C068D" w:rsidRPr="00921D80">
        <w:t xml:space="preserve"> pressure regulators.</w:t>
      </w:r>
    </w:p>
    <w:p w:rsidR="005C6FC1" w:rsidRPr="00921D80" w:rsidRDefault="00921D80" w:rsidP="00A15F68">
      <w:pPr>
        <w:pStyle w:val="PR3"/>
      </w:pPr>
      <w:r>
        <w:t>Valves Serviceability: From top without removing valve body from system. Provide // ______ // 750 mm (30 inch) long adjustment keys. Operate valves maximum 50 kPa (7 psi) pressure loss at manufacturers maximum recommended flow rate.</w:t>
      </w:r>
    </w:p>
    <w:p w:rsidR="00FC4348" w:rsidRPr="00921D80" w:rsidRDefault="004C068D" w:rsidP="00A15F68">
      <w:pPr>
        <w:pStyle w:val="PR2"/>
      </w:pPr>
      <w:r w:rsidRPr="00921D80">
        <w:t>PVC Union</w:t>
      </w:r>
      <w:r w:rsidR="00921D80" w:rsidRPr="00921D80">
        <w:t xml:space="preserve">: </w:t>
      </w:r>
      <w:r w:rsidRPr="00921D80">
        <w:t xml:space="preserve">Schedule </w:t>
      </w:r>
      <w:r w:rsidR="004C1850" w:rsidRPr="00921D80">
        <w:t xml:space="preserve">80 </w:t>
      </w:r>
      <w:r w:rsidRPr="00921D80">
        <w:t>threaded union with O</w:t>
      </w:r>
      <w:r w:rsidR="00921D80" w:rsidRPr="00921D80">
        <w:noBreakHyphen/>
      </w:r>
      <w:r w:rsidRPr="00921D80">
        <w:t>ring seal</w:t>
      </w:r>
      <w:r w:rsidR="00702322" w:rsidRPr="00921D80">
        <w:t>.</w:t>
      </w:r>
    </w:p>
    <w:p w:rsidR="004C1850" w:rsidRPr="00921D80" w:rsidRDefault="004C1850" w:rsidP="004C1850">
      <w:pPr>
        <w:pStyle w:val="PR2"/>
      </w:pPr>
      <w:r w:rsidRPr="00921D80">
        <w:t>Bronze Ball Valve with Stainless Steel Handle</w:t>
      </w:r>
      <w:r w:rsidR="00921D80" w:rsidRPr="00921D80">
        <w:t>:</w:t>
      </w:r>
    </w:p>
    <w:p w:rsidR="004C1850" w:rsidRPr="00921D80" w:rsidRDefault="004C1850" w:rsidP="004C1850">
      <w:pPr>
        <w:pStyle w:val="PR3"/>
      </w:pPr>
      <w:r w:rsidRPr="00921D80">
        <w:t>Maximum Pressure</w:t>
      </w:r>
      <w:r w:rsidR="00921D80" w:rsidRPr="00921D80">
        <w:t xml:space="preserve">: </w:t>
      </w:r>
      <w:r w:rsidRPr="00921D80">
        <w:t>4140</w:t>
      </w:r>
      <w:r w:rsidR="00921D80" w:rsidRPr="00921D80">
        <w:t> kPa (</w:t>
      </w:r>
      <w:r w:rsidRPr="00921D80">
        <w:t>600</w:t>
      </w:r>
      <w:r w:rsidR="00921D80" w:rsidRPr="00921D80">
        <w:t> psi)</w:t>
      </w:r>
      <w:r w:rsidRPr="00921D80">
        <w:t xml:space="preserve"> CWP.</w:t>
      </w:r>
    </w:p>
    <w:p w:rsidR="004C1850" w:rsidRPr="00921D80" w:rsidRDefault="004C1850" w:rsidP="004C1850">
      <w:pPr>
        <w:pStyle w:val="PR3"/>
      </w:pPr>
      <w:r w:rsidRPr="00921D80">
        <w:t>Federal Specification</w:t>
      </w:r>
      <w:r w:rsidR="00921D80" w:rsidRPr="00921D80">
        <w:t xml:space="preserve">: </w:t>
      </w:r>
      <w:r w:rsidRPr="00921D80">
        <w:t>WW</w:t>
      </w:r>
      <w:r w:rsidR="00921D80" w:rsidRPr="00921D80">
        <w:noBreakHyphen/>
      </w:r>
      <w:r w:rsidRPr="00921D80">
        <w:t>V</w:t>
      </w:r>
      <w:r w:rsidR="00921D80" w:rsidRPr="00921D80">
        <w:noBreakHyphen/>
      </w:r>
      <w:r w:rsidRPr="00921D80">
        <w:t>35C.</w:t>
      </w:r>
    </w:p>
    <w:p w:rsidR="004C1850" w:rsidRPr="00921D80" w:rsidRDefault="004C1850" w:rsidP="004C1850">
      <w:pPr>
        <w:pStyle w:val="PR4"/>
      </w:pPr>
      <w:r w:rsidRPr="00921D80">
        <w:t>Type II.</w:t>
      </w:r>
    </w:p>
    <w:p w:rsidR="004C1850" w:rsidRPr="00921D80" w:rsidRDefault="004C1850" w:rsidP="004C1850">
      <w:pPr>
        <w:pStyle w:val="PR4"/>
      </w:pPr>
      <w:r w:rsidRPr="00921D80">
        <w:t>Composition BZ.</w:t>
      </w:r>
    </w:p>
    <w:p w:rsidR="004C1850" w:rsidRPr="00921D80" w:rsidRDefault="004C1850" w:rsidP="004C1850">
      <w:pPr>
        <w:pStyle w:val="PR4"/>
      </w:pPr>
      <w:r w:rsidRPr="00921D80">
        <w:t>Style 3.</w:t>
      </w:r>
    </w:p>
    <w:p w:rsidR="005C6FC1" w:rsidRPr="00921D80" w:rsidRDefault="004C068D" w:rsidP="00A15F68">
      <w:pPr>
        <w:pStyle w:val="PR2"/>
      </w:pPr>
      <w:r w:rsidRPr="00921D80">
        <w:t>Filter Fabric</w:t>
      </w:r>
      <w:r w:rsidR="00921D80" w:rsidRPr="00921D80">
        <w:t xml:space="preserve">: </w:t>
      </w:r>
      <w:r w:rsidR="00B71D7E" w:rsidRPr="00921D80">
        <w:t>S</w:t>
      </w:r>
      <w:r w:rsidRPr="00921D80">
        <w:t>punbond polyester 3.5 oz. per square yard landscape fabric.</w:t>
      </w:r>
    </w:p>
    <w:p w:rsidR="005C6FC1" w:rsidRPr="00921D80" w:rsidRDefault="004C068D" w:rsidP="00994A7D">
      <w:pPr>
        <w:pStyle w:val="PR2"/>
      </w:pPr>
      <w:r w:rsidRPr="00921D80">
        <w:t>Wire connectors</w:t>
      </w:r>
      <w:r w:rsidR="00921D80" w:rsidRPr="00921D80">
        <w:t xml:space="preserve">: </w:t>
      </w:r>
      <w:r w:rsidR="004C1850" w:rsidRPr="00921D80">
        <w:t xml:space="preserve">Direct burial 600 V maximum </w:t>
      </w:r>
      <w:proofErr w:type="gramStart"/>
      <w:r w:rsidR="004C1850" w:rsidRPr="00921D80">
        <w:t>voltage</w:t>
      </w:r>
      <w:proofErr w:type="gramEnd"/>
      <w:r w:rsidR="004C1850" w:rsidRPr="00921D80">
        <w:t>. Wire combination size</w:t>
      </w:r>
      <w:r w:rsidR="00921D80" w:rsidRPr="00921D80">
        <w:t xml:space="preserve">: </w:t>
      </w:r>
      <w:r w:rsidR="004C1850" w:rsidRPr="00921D80">
        <w:t xml:space="preserve">(2 </w:t>
      </w:r>
      <w:r w:rsidR="003954A3" w:rsidRPr="00921D80">
        <w:t>to</w:t>
      </w:r>
      <w:r w:rsidR="004C1850" w:rsidRPr="00921D80">
        <w:t xml:space="preserve"> 5) 18 AWG </w:t>
      </w:r>
      <w:r w:rsidR="003954A3" w:rsidRPr="00921D80">
        <w:t>to</w:t>
      </w:r>
      <w:r w:rsidR="004C1850" w:rsidRPr="00921D80">
        <w:t xml:space="preserve"> (2) 12 AWG.</w:t>
      </w:r>
      <w:r w:rsidR="00F65A85" w:rsidRPr="00921D80">
        <w:t xml:space="preserve"> </w:t>
      </w:r>
      <w:r w:rsidR="00921D80" w:rsidRPr="00921D80">
        <w:t>UL </w:t>
      </w:r>
      <w:r w:rsidR="004C1850" w:rsidRPr="00921D80">
        <w:t xml:space="preserve">approved. </w:t>
      </w:r>
      <w:r w:rsidRPr="00921D80">
        <w:t>3M DBY or DBR.</w:t>
      </w:r>
    </w:p>
    <w:p w:rsidR="009A5568" w:rsidRPr="00921D80" w:rsidRDefault="00F55538" w:rsidP="009A5568">
      <w:pPr>
        <w:pStyle w:val="PR2"/>
      </w:pPr>
      <w:r w:rsidRPr="00921D80">
        <w:t>Identification Tags</w:t>
      </w:r>
      <w:r w:rsidR="00921D80" w:rsidRPr="00921D80">
        <w:t xml:space="preserve">: </w:t>
      </w:r>
      <w:r w:rsidR="004C068D" w:rsidRPr="00921D80">
        <w:t>Christy I.D. tags</w:t>
      </w:r>
      <w:r w:rsidR="009A5568" w:rsidRPr="00921D80">
        <w:t>. Standard Yellow, one sided.</w:t>
      </w:r>
      <w:r w:rsidR="00F65A85" w:rsidRPr="00921D80">
        <w:t xml:space="preserve"> </w:t>
      </w:r>
      <w:r w:rsidR="009A5568" w:rsidRPr="00921D80">
        <w:t>Tag Size</w:t>
      </w:r>
      <w:r w:rsidR="00921D80" w:rsidRPr="00921D80">
        <w:t xml:space="preserve">: </w:t>
      </w:r>
      <w:r w:rsidR="009A5568" w:rsidRPr="00921D80">
        <w:t>57</w:t>
      </w:r>
      <w:r w:rsidR="00773AC6" w:rsidRPr="00921D80">
        <w:t xml:space="preserve"> mm</w:t>
      </w:r>
      <w:r w:rsidR="009A5568" w:rsidRPr="00921D80">
        <w:t xml:space="preserve"> </w:t>
      </w:r>
      <w:r w:rsidR="002828BE" w:rsidRPr="00921D80">
        <w:t>by</w:t>
      </w:r>
      <w:r w:rsidR="009A5568" w:rsidRPr="00921D80">
        <w:t xml:space="preserve"> 69</w:t>
      </w:r>
      <w:r w:rsidR="00921D80" w:rsidRPr="00921D80">
        <w:t> mm (</w:t>
      </w:r>
      <w:r w:rsidR="009A5568" w:rsidRPr="00921D80">
        <w:t xml:space="preserve">2.25 inch </w:t>
      </w:r>
      <w:r w:rsidR="003954A3" w:rsidRPr="00921D80">
        <w:t>by</w:t>
      </w:r>
      <w:r w:rsidR="009A5568" w:rsidRPr="00921D80">
        <w:t xml:space="preserve"> 2.7</w:t>
      </w:r>
      <w:r w:rsidR="00921D80" w:rsidRPr="00921D80">
        <w:t> inch)</w:t>
      </w:r>
      <w:r w:rsidR="003954A3" w:rsidRPr="00921D80">
        <w:t xml:space="preserve">, </w:t>
      </w:r>
      <w:r w:rsidR="009A5568" w:rsidRPr="00921D80">
        <w:t xml:space="preserve">hot </w:t>
      </w:r>
      <w:r w:rsidR="003345EF" w:rsidRPr="00921D80">
        <w:t>stamped black letters on</w:t>
      </w:r>
      <w:r w:rsidR="009A5568" w:rsidRPr="00921D80">
        <w:t>, yellow background.</w:t>
      </w:r>
      <w:r w:rsidR="00F65A85" w:rsidRPr="00921D80">
        <w:t xml:space="preserve"> </w:t>
      </w:r>
      <w:r w:rsidR="009A5568" w:rsidRPr="00921D80">
        <w:t>Hot stamp component number code as indicated.</w:t>
      </w:r>
    </w:p>
    <w:p w:rsidR="00FE1CAC" w:rsidRPr="00921D80" w:rsidRDefault="004C068D" w:rsidP="00382261">
      <w:pPr>
        <w:pStyle w:val="CMT"/>
      </w:pPr>
      <w:r w:rsidRPr="00921D80">
        <w:t>SPEC WRITER NOTE</w:t>
      </w:r>
      <w:r w:rsidR="00921D80" w:rsidRPr="00921D80">
        <w:t xml:space="preserve">: </w:t>
      </w:r>
      <w:r w:rsidRPr="00921D80">
        <w:t xml:space="preserve">Modify specifications below to include all irrigation head and drip components being used in the project. </w:t>
      </w:r>
      <w:r w:rsidR="00E43A00" w:rsidRPr="00921D80">
        <w:t>D</w:t>
      </w:r>
      <w:r w:rsidRPr="00921D80">
        <w:t>escriptions below are generic.</w:t>
      </w:r>
    </w:p>
    <w:p w:rsidR="005C6FC1" w:rsidRPr="00921D80" w:rsidRDefault="00E1235E" w:rsidP="00A15F68">
      <w:pPr>
        <w:pStyle w:val="PR1"/>
      </w:pPr>
      <w:r w:rsidRPr="00921D80">
        <w:t>Popup</w:t>
      </w:r>
      <w:r w:rsidR="004C068D" w:rsidRPr="00921D80">
        <w:t xml:space="preserve"> Gear</w:t>
      </w:r>
      <w:r w:rsidR="00F55538" w:rsidRPr="00921D80">
        <w:t xml:space="preserve"> </w:t>
      </w:r>
      <w:r w:rsidR="004C068D" w:rsidRPr="00921D80">
        <w:t>Driven Rotary Sprinkler Assembly</w:t>
      </w:r>
      <w:r w:rsidR="00921D80" w:rsidRPr="00921D80">
        <w:t xml:space="preserve">: </w:t>
      </w:r>
      <w:r w:rsidR="0034016F" w:rsidRPr="00921D80">
        <w:t>Integral self</w:t>
      </w:r>
      <w:r w:rsidR="00921D80" w:rsidRPr="00921D80">
        <w:noBreakHyphen/>
      </w:r>
      <w:r w:rsidR="0034016F" w:rsidRPr="00921D80">
        <w:t>closing anti</w:t>
      </w:r>
      <w:r w:rsidR="00921D80" w:rsidRPr="00921D80">
        <w:noBreakHyphen/>
      </w:r>
      <w:r w:rsidR="0034016F" w:rsidRPr="00921D80">
        <w:t>drain valve, 3.0</w:t>
      </w:r>
      <w:r w:rsidR="00921D80" w:rsidRPr="00921D80">
        <w:t> m (</w:t>
      </w:r>
      <w:r w:rsidR="0034016F" w:rsidRPr="00921D80">
        <w:t>10</w:t>
      </w:r>
      <w:r w:rsidR="00921D80" w:rsidRPr="00921D80">
        <w:t> feet)</w:t>
      </w:r>
      <w:r w:rsidR="0034016F" w:rsidRPr="00921D80">
        <w:t xml:space="preserve"> maximum head pressure with removable inlet debris screen.</w:t>
      </w:r>
    </w:p>
    <w:p w:rsidR="003E4AA1" w:rsidRPr="00921D80" w:rsidRDefault="003E4AA1" w:rsidP="00913D4C">
      <w:pPr>
        <w:pStyle w:val="PR2"/>
      </w:pPr>
      <w:r w:rsidRPr="00921D80">
        <w:t>Full Sprinklers</w:t>
      </w:r>
      <w:r w:rsidR="00921D80" w:rsidRPr="00921D80">
        <w:t>:</w:t>
      </w:r>
    </w:p>
    <w:p w:rsidR="003E4AA1" w:rsidRPr="00921D80" w:rsidRDefault="003E4AA1" w:rsidP="00913D4C">
      <w:pPr>
        <w:pStyle w:val="PR3"/>
      </w:pPr>
      <w:r w:rsidRPr="00921D80">
        <w:t>Body</w:t>
      </w:r>
      <w:r w:rsidR="00921D80" w:rsidRPr="00921D80">
        <w:t xml:space="preserve">: </w:t>
      </w:r>
      <w:r w:rsidRPr="00921D80">
        <w:t>Corrosion resistant, impact resistant, heavy</w:t>
      </w:r>
      <w:r w:rsidR="00921D80" w:rsidRPr="00921D80">
        <w:noBreakHyphen/>
      </w:r>
      <w:r w:rsidRPr="00921D80">
        <w:t>duty ABS outer case.</w:t>
      </w:r>
    </w:p>
    <w:p w:rsidR="005C6FC1" w:rsidRPr="00921D80" w:rsidRDefault="003E4AA1" w:rsidP="00913D4C">
      <w:pPr>
        <w:pStyle w:val="PR3"/>
      </w:pPr>
      <w:r w:rsidRPr="00921D80">
        <w:t>Head Type</w:t>
      </w:r>
      <w:r w:rsidR="00921D80" w:rsidRPr="00921D80">
        <w:t xml:space="preserve">: </w:t>
      </w:r>
      <w:r w:rsidR="004609A0" w:rsidRPr="00921D80">
        <w:t>D</w:t>
      </w:r>
      <w:r w:rsidR="004C068D" w:rsidRPr="00921D80">
        <w:t>ual or tri</w:t>
      </w:r>
      <w:r w:rsidR="00921D80" w:rsidRPr="00921D80">
        <w:noBreakHyphen/>
      </w:r>
      <w:r w:rsidR="004C068D" w:rsidRPr="00921D80">
        <w:t>nozzle combination positive gear assembly</w:t>
      </w:r>
      <w:r w:rsidR="00F55538" w:rsidRPr="00921D80">
        <w:t xml:space="preserve"> drive </w:t>
      </w:r>
      <w:r w:rsidRPr="00921D80">
        <w:t xml:space="preserve">on stainless steel spindles </w:t>
      </w:r>
      <w:r w:rsidR="00F55538" w:rsidRPr="00921D80">
        <w:t>in water lubricated sand proof case</w:t>
      </w:r>
      <w:r w:rsidR="0064398B" w:rsidRPr="00921D80">
        <w:t>.</w:t>
      </w:r>
    </w:p>
    <w:p w:rsidR="005C6FC1" w:rsidRPr="00921D80" w:rsidRDefault="004C068D" w:rsidP="00A15F68">
      <w:pPr>
        <w:pStyle w:val="PR2"/>
      </w:pPr>
      <w:r w:rsidRPr="00921D80">
        <w:t xml:space="preserve">Part </w:t>
      </w:r>
      <w:r w:rsidR="003E4AA1" w:rsidRPr="00921D80">
        <w:t>C</w:t>
      </w:r>
      <w:r w:rsidRPr="00921D80">
        <w:t xml:space="preserve">ircle </w:t>
      </w:r>
      <w:r w:rsidR="003E4AA1" w:rsidRPr="00921D80">
        <w:t>S</w:t>
      </w:r>
      <w:r w:rsidRPr="00921D80">
        <w:t>prinklers</w:t>
      </w:r>
      <w:r w:rsidR="00921D80" w:rsidRPr="00921D80">
        <w:t xml:space="preserve">: </w:t>
      </w:r>
      <w:r w:rsidR="0034016F" w:rsidRPr="00921D80">
        <w:t>Same as full sprinklers above, except</w:t>
      </w:r>
      <w:r w:rsidR="00ED32AA" w:rsidRPr="00921D80">
        <w:t xml:space="preserve"> </w:t>
      </w:r>
      <w:r w:rsidRPr="00921D80">
        <w:t>variable arc type.</w:t>
      </w:r>
    </w:p>
    <w:p w:rsidR="003954A3" w:rsidRPr="00921D80" w:rsidRDefault="003954A3" w:rsidP="00913D4C">
      <w:pPr>
        <w:pStyle w:val="PR1"/>
      </w:pPr>
      <w:r w:rsidRPr="00921D80">
        <w:t>Multi</w:t>
      </w:r>
      <w:r w:rsidR="00921D80" w:rsidRPr="00921D80">
        <w:noBreakHyphen/>
      </w:r>
      <w:r w:rsidRPr="00921D80">
        <w:t>Stream Rotary Nozzles</w:t>
      </w:r>
      <w:r w:rsidR="00921D80" w:rsidRPr="00921D80">
        <w:t>:</w:t>
      </w:r>
    </w:p>
    <w:p w:rsidR="003954A3" w:rsidRPr="00921D80" w:rsidRDefault="003954A3" w:rsidP="002378C8">
      <w:pPr>
        <w:pStyle w:val="PR2"/>
      </w:pPr>
      <w:r w:rsidRPr="00921D80">
        <w:t>Radius and arc as shown on Drawings.</w:t>
      </w:r>
    </w:p>
    <w:p w:rsidR="0034016F" w:rsidRPr="00921D80" w:rsidRDefault="0034016F" w:rsidP="00913D4C">
      <w:pPr>
        <w:pStyle w:val="PR1"/>
      </w:pPr>
      <w:r w:rsidRPr="00921D80">
        <w:t>Spray Heads</w:t>
      </w:r>
      <w:r w:rsidR="00921D80" w:rsidRPr="00921D80">
        <w:t xml:space="preserve">: </w:t>
      </w:r>
      <w:r w:rsidRPr="00921D80">
        <w:t>High impact plastic or brass nozzle with adjusting screw to regulate radius and flow. Heavy</w:t>
      </w:r>
      <w:r w:rsidR="00921D80" w:rsidRPr="00921D80">
        <w:noBreakHyphen/>
      </w:r>
      <w:r w:rsidRPr="00921D80">
        <w:t>duty stainless steel retracting spring and ratcheting system for pattern alignment. Soft elastomer pressure</w:t>
      </w:r>
      <w:r w:rsidR="00921D80" w:rsidRPr="00921D80">
        <w:noBreakHyphen/>
      </w:r>
      <w:r w:rsidRPr="00921D80">
        <w:t>activated co</w:t>
      </w:r>
      <w:r w:rsidR="00921D80" w:rsidRPr="00921D80">
        <w:noBreakHyphen/>
      </w:r>
      <w:r w:rsidRPr="00921D80">
        <w:t>molded wiper seal.</w:t>
      </w:r>
    </w:p>
    <w:p w:rsidR="0034016F" w:rsidRPr="00921D80" w:rsidRDefault="0034016F" w:rsidP="00913D4C">
      <w:pPr>
        <w:pStyle w:val="PR2"/>
      </w:pPr>
      <w:r w:rsidRPr="00921D80">
        <w:t>Body</w:t>
      </w:r>
      <w:r w:rsidR="00921D80" w:rsidRPr="00921D80">
        <w:t xml:space="preserve">: </w:t>
      </w:r>
      <w:r w:rsidRPr="00921D80">
        <w:t>Heavy duty, ultraviolet resistant plastic sprinkler body, stem, nozzle, with non</w:t>
      </w:r>
      <w:r w:rsidR="00921D80" w:rsidRPr="00921D80">
        <w:noBreakHyphen/>
      </w:r>
      <w:r w:rsidRPr="00921D80">
        <w:t>clogging filter and pressure compensating screens (PCS)</w:t>
      </w:r>
      <w:r w:rsidR="0064398B" w:rsidRPr="00921D80">
        <w:t>.</w:t>
      </w:r>
    </w:p>
    <w:p w:rsidR="0034016F" w:rsidRPr="00921D80" w:rsidRDefault="0034016F" w:rsidP="00913D4C">
      <w:pPr>
        <w:pStyle w:val="PR2"/>
      </w:pPr>
      <w:r w:rsidRPr="00921D80">
        <w:t>Head Type</w:t>
      </w:r>
      <w:r w:rsidR="00921D80" w:rsidRPr="00921D80">
        <w:t xml:space="preserve">: </w:t>
      </w:r>
      <w:r w:rsidRPr="00921D80">
        <w:t>Pop</w:t>
      </w:r>
      <w:r w:rsidR="00921D80" w:rsidRPr="00921D80">
        <w:noBreakHyphen/>
      </w:r>
      <w:r w:rsidRPr="00921D80">
        <w:t>up, matched precipitation rate nozzle as shown</w:t>
      </w:r>
      <w:r w:rsidR="0064398B" w:rsidRPr="00921D80">
        <w:t>.</w:t>
      </w:r>
    </w:p>
    <w:p w:rsidR="0034016F" w:rsidRPr="00921D80" w:rsidRDefault="0034016F" w:rsidP="00913D4C">
      <w:pPr>
        <w:pStyle w:val="PR2"/>
      </w:pPr>
      <w:r w:rsidRPr="00921D80">
        <w:t>Flow Rate</w:t>
      </w:r>
      <w:r w:rsidR="00921D80" w:rsidRPr="00921D80">
        <w:t xml:space="preserve">: </w:t>
      </w:r>
      <w:r w:rsidRPr="00921D80">
        <w:t>As indicated on Drawings.</w:t>
      </w:r>
    </w:p>
    <w:p w:rsidR="00FE1CAC" w:rsidRPr="00921D80" w:rsidRDefault="004C068D" w:rsidP="00A15F68">
      <w:pPr>
        <w:pStyle w:val="CMT"/>
      </w:pPr>
      <w:r w:rsidRPr="00921D80">
        <w:t>SPEC WRITER NOTE</w:t>
      </w:r>
      <w:r w:rsidR="00921D80" w:rsidRPr="00921D80">
        <w:t xml:space="preserve">: </w:t>
      </w:r>
      <w:r w:rsidRPr="00921D80">
        <w:t xml:space="preserve">Modify above and below to include irrigation head and drip components </w:t>
      </w:r>
      <w:r w:rsidR="00EA3E64" w:rsidRPr="00921D80">
        <w:t>required</w:t>
      </w:r>
      <w:r w:rsidRPr="00921D80">
        <w:t xml:space="preserve">. </w:t>
      </w:r>
      <w:r w:rsidR="00EA3E64" w:rsidRPr="00921D80">
        <w:t>D</w:t>
      </w:r>
      <w:r w:rsidRPr="00921D80">
        <w:t>escriptions below are generic.</w:t>
      </w:r>
    </w:p>
    <w:p w:rsidR="00341C67" w:rsidRPr="00921D80" w:rsidRDefault="00341C67" w:rsidP="00341C67">
      <w:pPr>
        <w:pStyle w:val="PR1"/>
      </w:pPr>
      <w:r w:rsidRPr="00921D80">
        <w:t>Pressure Compensating Bubblers</w:t>
      </w:r>
      <w:r w:rsidR="00921D80" w:rsidRPr="00921D80">
        <w:t>:</w:t>
      </w:r>
    </w:p>
    <w:p w:rsidR="00341C67" w:rsidRPr="00921D80" w:rsidRDefault="00921D80" w:rsidP="002378C8">
      <w:pPr>
        <w:pStyle w:val="PR2"/>
      </w:pPr>
      <w:r>
        <w:t>// 5 gph // 7 gph // 10 gph // as shown. 1.25 cm (1/2 inch) FPT threaded inlet.</w:t>
      </w:r>
    </w:p>
    <w:p w:rsidR="005C6FC1" w:rsidRPr="00921D80" w:rsidRDefault="004C068D" w:rsidP="00A15F68">
      <w:pPr>
        <w:pStyle w:val="PR1"/>
      </w:pPr>
      <w:r w:rsidRPr="00921D80">
        <w:t>Drip Emitters</w:t>
      </w:r>
      <w:r w:rsidR="00921D80" w:rsidRPr="00921D80">
        <w:t>:</w:t>
      </w:r>
    </w:p>
    <w:p w:rsidR="002102C3" w:rsidRPr="00921D80" w:rsidRDefault="002102C3" w:rsidP="00913D4C">
      <w:pPr>
        <w:pStyle w:val="PR2"/>
      </w:pPr>
      <w:r w:rsidRPr="00921D80">
        <w:t>Emitter Type</w:t>
      </w:r>
      <w:r w:rsidR="00921D80" w:rsidRPr="00921D80">
        <w:t xml:space="preserve">: </w:t>
      </w:r>
      <w:r w:rsidRPr="00921D80">
        <w:t>Pressure compensating, permanently assembled type, 1.25cm (1/2</w:t>
      </w:r>
      <w:r w:rsidR="00921D80" w:rsidRPr="00921D80">
        <w:t> inch)</w:t>
      </w:r>
      <w:r w:rsidR="00341C67" w:rsidRPr="00921D80">
        <w:t xml:space="preserve"> </w:t>
      </w:r>
      <w:r w:rsidRPr="00921D80">
        <w:t>FPT inlet</w:t>
      </w:r>
      <w:r w:rsidR="0064398B" w:rsidRPr="00921D80">
        <w:t>.</w:t>
      </w:r>
    </w:p>
    <w:p w:rsidR="002102C3" w:rsidRPr="00921D80" w:rsidRDefault="002102C3" w:rsidP="00913D4C">
      <w:pPr>
        <w:pStyle w:val="PR2"/>
      </w:pPr>
      <w:r w:rsidRPr="00921D80">
        <w:t>Flow Rate</w:t>
      </w:r>
      <w:r w:rsidR="00921D80" w:rsidRPr="00921D80">
        <w:t xml:space="preserve">: </w:t>
      </w:r>
      <w:r w:rsidRPr="00921D80">
        <w:t>1gpm at inlet pressures between 15 and 50 psi.</w:t>
      </w:r>
    </w:p>
    <w:p w:rsidR="005C6FC1" w:rsidRPr="00921D80" w:rsidRDefault="004C068D" w:rsidP="00A15F68">
      <w:pPr>
        <w:pStyle w:val="PR2"/>
      </w:pPr>
      <w:r w:rsidRPr="00921D80">
        <w:t xml:space="preserve">Emitter </w:t>
      </w:r>
      <w:r w:rsidR="00B117B3" w:rsidRPr="00921D80">
        <w:t>T</w:t>
      </w:r>
      <w:r w:rsidRPr="00921D80">
        <w:t>ubing</w:t>
      </w:r>
      <w:r w:rsidR="00921D80" w:rsidRPr="00921D80">
        <w:t xml:space="preserve">: </w:t>
      </w:r>
      <w:r w:rsidRPr="00921D80">
        <w:t>UV resistant vinyl</w:t>
      </w:r>
      <w:r w:rsidR="00E61F88" w:rsidRPr="00921D80">
        <w:t>,</w:t>
      </w:r>
      <w:r w:rsidR="002102C3" w:rsidRPr="00921D80">
        <w:t xml:space="preserve"> 6mm</w:t>
      </w:r>
      <w:r w:rsidRPr="00921D80">
        <w:t xml:space="preserve"> </w:t>
      </w:r>
      <w:r w:rsidR="002102C3" w:rsidRPr="00921D80">
        <w:t>(</w:t>
      </w:r>
      <w:r w:rsidR="00B117B3" w:rsidRPr="00921D80">
        <w:t>0</w:t>
      </w:r>
      <w:r w:rsidR="00FE1CAC" w:rsidRPr="00921D80">
        <w:t>.</w:t>
      </w:r>
      <w:r w:rsidRPr="00921D80">
        <w:t>22</w:t>
      </w:r>
      <w:r w:rsidR="00921D80" w:rsidRPr="00921D80">
        <w:t> inch)</w:t>
      </w:r>
      <w:r w:rsidR="00B117B3" w:rsidRPr="00921D80">
        <w:t xml:space="preserve"> </w:t>
      </w:r>
      <w:r w:rsidRPr="00921D80">
        <w:t xml:space="preserve">O.D. and </w:t>
      </w:r>
      <w:r w:rsidR="002102C3" w:rsidRPr="00921D80">
        <w:t>4</w:t>
      </w:r>
      <w:r w:rsidR="00921D80" w:rsidRPr="00921D80">
        <w:t> mm (</w:t>
      </w:r>
      <w:r w:rsidR="00B117B3" w:rsidRPr="00921D80">
        <w:t>0</w:t>
      </w:r>
      <w:r w:rsidR="00FE1CAC" w:rsidRPr="00921D80">
        <w:t>.</w:t>
      </w:r>
      <w:r w:rsidRPr="00921D80">
        <w:t>16</w:t>
      </w:r>
      <w:r w:rsidR="00921D80" w:rsidRPr="00921D80">
        <w:t> inch)</w:t>
      </w:r>
      <w:r w:rsidRPr="00921D80">
        <w:t xml:space="preserve"> I.D.</w:t>
      </w:r>
      <w:r w:rsidR="00B117B3" w:rsidRPr="00921D80">
        <w:t>,</w:t>
      </w:r>
      <w:r w:rsidR="00FE1CAC" w:rsidRPr="00921D80">
        <w:t xml:space="preserve"> </w:t>
      </w:r>
      <w:r w:rsidRPr="00921D80">
        <w:t>manufactured by same manufacturer as emitters</w:t>
      </w:r>
      <w:r w:rsidR="0064398B" w:rsidRPr="00921D80">
        <w:t>.</w:t>
      </w:r>
    </w:p>
    <w:p w:rsidR="005C6FC1" w:rsidRPr="00921D80" w:rsidRDefault="004C068D" w:rsidP="00A15F68">
      <w:pPr>
        <w:pStyle w:val="PR1"/>
      </w:pPr>
      <w:r w:rsidRPr="00921D80">
        <w:t>Low</w:t>
      </w:r>
      <w:r w:rsidR="00FE1CAC" w:rsidRPr="00921D80">
        <w:t> Volt</w:t>
      </w:r>
      <w:r w:rsidRPr="00921D80">
        <w:t>age Control Valve Wire</w:t>
      </w:r>
      <w:r w:rsidR="00921D80" w:rsidRPr="00921D80">
        <w:t>:</w:t>
      </w:r>
    </w:p>
    <w:p w:rsidR="00E61F88" w:rsidRPr="00921D80" w:rsidRDefault="004C068D" w:rsidP="00A15F68">
      <w:pPr>
        <w:pStyle w:val="PR2"/>
      </w:pPr>
      <w:r w:rsidRPr="00921D80">
        <w:t>Wire</w:t>
      </w:r>
      <w:r w:rsidR="00921D80" w:rsidRPr="00921D80">
        <w:t xml:space="preserve">: </w:t>
      </w:r>
      <w:r w:rsidRPr="00921D80">
        <w:t xml:space="preserve">Solid copper wire, </w:t>
      </w:r>
      <w:r w:rsidR="00921D80" w:rsidRPr="00921D80">
        <w:t>UL </w:t>
      </w:r>
      <w:r w:rsidRPr="00921D80">
        <w:t>LLC approved for direct burial</w:t>
      </w:r>
      <w:r w:rsidR="0046562D" w:rsidRPr="00921D80">
        <w:t>.</w:t>
      </w:r>
    </w:p>
    <w:p w:rsidR="005C6FC1" w:rsidRPr="00921D80" w:rsidRDefault="004C068D" w:rsidP="00F74216">
      <w:pPr>
        <w:pStyle w:val="PR3"/>
      </w:pPr>
      <w:r w:rsidRPr="00921D80">
        <w:t>Size</w:t>
      </w:r>
      <w:r w:rsidR="00921D80" w:rsidRPr="00921D80">
        <w:t xml:space="preserve">: </w:t>
      </w:r>
      <w:r w:rsidR="00E61F88" w:rsidRPr="00921D80">
        <w:t>A</w:t>
      </w:r>
      <w:r w:rsidRPr="00921D80">
        <w:t xml:space="preserve">ccording to manufacturer's </w:t>
      </w:r>
      <w:r w:rsidR="00E61F88" w:rsidRPr="00921D80">
        <w:t>instructions</w:t>
      </w:r>
      <w:r w:rsidRPr="00921D80">
        <w:t xml:space="preserve">, but </w:t>
      </w:r>
      <w:r w:rsidR="00E627D6" w:rsidRPr="00921D80">
        <w:t>minimum</w:t>
      </w:r>
      <w:r w:rsidRPr="00921D80">
        <w:t xml:space="preserve"> </w:t>
      </w:r>
      <w:r w:rsidR="002102C3" w:rsidRPr="00921D80">
        <w:t>AWG</w:t>
      </w:r>
      <w:r w:rsidRPr="00921D80">
        <w:t xml:space="preserve"> 14.</w:t>
      </w:r>
    </w:p>
    <w:p w:rsidR="005C6FC1" w:rsidRPr="00921D80" w:rsidRDefault="004C068D" w:rsidP="00A15F68">
      <w:pPr>
        <w:pStyle w:val="PR2"/>
      </w:pPr>
      <w:r w:rsidRPr="00921D80">
        <w:t>Splicing Materials</w:t>
      </w:r>
      <w:r w:rsidR="00921D80" w:rsidRPr="00921D80">
        <w:t xml:space="preserve">: </w:t>
      </w:r>
      <w:r w:rsidRPr="00921D80">
        <w:t>Epoxy waterproof sealing packet.</w:t>
      </w:r>
    </w:p>
    <w:p w:rsidR="00E61F88" w:rsidRPr="00921D80" w:rsidRDefault="004C068D" w:rsidP="00A15F68">
      <w:pPr>
        <w:pStyle w:val="PR2"/>
      </w:pPr>
      <w:r w:rsidRPr="00921D80">
        <w:t>Low</w:t>
      </w:r>
      <w:r w:rsidR="00FE1CAC" w:rsidRPr="00921D80">
        <w:t> Volt</w:t>
      </w:r>
      <w:r w:rsidRPr="00921D80">
        <w:t xml:space="preserve">age </w:t>
      </w:r>
      <w:r w:rsidR="00E61F88" w:rsidRPr="00921D80">
        <w:t>Controller Cable</w:t>
      </w:r>
      <w:r w:rsidR="00921D80" w:rsidRPr="00921D80">
        <w:t xml:space="preserve">: </w:t>
      </w:r>
      <w:r w:rsidRPr="00921D80">
        <w:t>Multi</w:t>
      </w:r>
      <w:r w:rsidR="00921D80" w:rsidRPr="00921D80">
        <w:noBreakHyphen/>
      </w:r>
      <w:r w:rsidRPr="00921D80">
        <w:t xml:space="preserve">strand, </w:t>
      </w:r>
      <w:r w:rsidR="00921D80" w:rsidRPr="00921D80">
        <w:t>UL </w:t>
      </w:r>
      <w:r w:rsidRPr="00921D80">
        <w:t>LLC approved for direct burial</w:t>
      </w:r>
      <w:r w:rsidR="0046562D" w:rsidRPr="00921D80">
        <w:t>.</w:t>
      </w:r>
    </w:p>
    <w:p w:rsidR="005C6FC1" w:rsidRPr="00921D80" w:rsidRDefault="002102C3" w:rsidP="00F74216">
      <w:pPr>
        <w:pStyle w:val="PR3"/>
      </w:pPr>
      <w:r w:rsidRPr="00921D80">
        <w:t xml:space="preserve">Number, </w:t>
      </w:r>
      <w:r w:rsidR="004C068D" w:rsidRPr="00921D80">
        <w:t xml:space="preserve">Size and </w:t>
      </w:r>
      <w:r w:rsidR="00394F10" w:rsidRPr="00921D80">
        <w:t>T</w:t>
      </w:r>
      <w:r w:rsidR="004C068D" w:rsidRPr="00921D80">
        <w:t>ype</w:t>
      </w:r>
      <w:r w:rsidR="00921D80" w:rsidRPr="00921D80">
        <w:t xml:space="preserve">: </w:t>
      </w:r>
      <w:r w:rsidR="00394F10" w:rsidRPr="00921D80">
        <w:t>A</w:t>
      </w:r>
      <w:r w:rsidR="004C068D" w:rsidRPr="00921D80">
        <w:t xml:space="preserve">ccording to manufacturer’s </w:t>
      </w:r>
      <w:r w:rsidR="00394F10" w:rsidRPr="00921D80">
        <w:t>instructions</w:t>
      </w:r>
      <w:r w:rsidR="004C068D" w:rsidRPr="00921D80">
        <w:t>.</w:t>
      </w:r>
    </w:p>
    <w:p w:rsidR="00DE53CE" w:rsidRPr="00921D80" w:rsidRDefault="00921D80" w:rsidP="002378C8">
      <w:pPr>
        <w:pStyle w:val="PR2"/>
      </w:pPr>
      <w:r>
        <w:t>// Decoder</w:t>
      </w:r>
      <w:r>
        <w:noBreakHyphen/>
        <w:t>to</w:t>
      </w:r>
      <w:r>
        <w:noBreakHyphen/>
        <w:t>Solenoid (DTS) Cables 14 AWG, solid copper; 2</w:t>
      </w:r>
      <w:r>
        <w:noBreakHyphen/>
        <w:t>conductor; Use jacketed wire pairs with colors matching jacketed wires on decoders for connecting decoders to control valves. //</w:t>
      </w:r>
    </w:p>
    <w:p w:rsidR="00FE1CAC" w:rsidRPr="00921D80" w:rsidRDefault="004C068D" w:rsidP="00A15F68">
      <w:pPr>
        <w:pStyle w:val="CMT"/>
      </w:pPr>
      <w:r w:rsidRPr="00921D80">
        <w:t>SPEC WRITER NOTE</w:t>
      </w:r>
      <w:r w:rsidR="00921D80" w:rsidRPr="00921D80">
        <w:t xml:space="preserve">: </w:t>
      </w:r>
      <w:r w:rsidRPr="00921D80">
        <w:t>Use non</w:t>
      </w:r>
      <w:r w:rsidR="00921D80" w:rsidRPr="00921D80">
        <w:noBreakHyphen/>
      </w:r>
      <w:r w:rsidRPr="00921D80">
        <w:t>detectable type at cemeteries only.</w:t>
      </w:r>
    </w:p>
    <w:p w:rsidR="00CE4BDF" w:rsidRPr="00921D80" w:rsidRDefault="00921D80" w:rsidP="00CE4BDF">
      <w:pPr>
        <w:pStyle w:val="PR1"/>
      </w:pPr>
      <w:r>
        <w:t>Warning Tape: Polyethylene film warning tape, 0.1 mm (4 mils) thick, 75 mm (3 inches) wide, // detectable // non</w:t>
      </w:r>
      <w:r>
        <w:noBreakHyphen/>
        <w:t>detectable //, imprinted with “CAUTION BURIED IRRIGATION WATER LINE BELOW”, colored as follows:</w:t>
      </w:r>
    </w:p>
    <w:p w:rsidR="00CE4BDF" w:rsidRPr="00921D80" w:rsidRDefault="00CE4BDF" w:rsidP="00CE4BDF">
      <w:pPr>
        <w:pStyle w:val="PR2"/>
      </w:pPr>
      <w:r w:rsidRPr="00921D80">
        <w:t>Blue with Black Letters</w:t>
      </w:r>
      <w:r w:rsidR="00921D80" w:rsidRPr="00921D80">
        <w:t xml:space="preserve">: </w:t>
      </w:r>
      <w:r w:rsidRPr="00921D80">
        <w:t>Potable water.</w:t>
      </w:r>
    </w:p>
    <w:p w:rsidR="00CE4BDF" w:rsidRPr="00921D80" w:rsidRDefault="00CE4BDF" w:rsidP="00CE4BDF">
      <w:pPr>
        <w:pStyle w:val="PR2"/>
      </w:pPr>
      <w:r w:rsidRPr="00921D80">
        <w:t>Purple with Black Letters</w:t>
      </w:r>
      <w:r w:rsidR="00921D80" w:rsidRPr="00921D80">
        <w:t xml:space="preserve">: </w:t>
      </w:r>
      <w:r w:rsidRPr="00921D80">
        <w:t>Reclaimed or untreated well water.</w:t>
      </w:r>
    </w:p>
    <w:p w:rsidR="005C6FC1" w:rsidRPr="00921D80" w:rsidRDefault="004C068D" w:rsidP="00A15F68">
      <w:pPr>
        <w:pStyle w:val="PR1"/>
      </w:pPr>
      <w:r w:rsidRPr="00921D80">
        <w:t>Tracer Wires</w:t>
      </w:r>
      <w:r w:rsidR="00921D80" w:rsidRPr="00921D80">
        <w:t xml:space="preserve">: </w:t>
      </w:r>
      <w:r w:rsidR="00CE4BDF" w:rsidRPr="00921D80">
        <w:t>Plastic</w:t>
      </w:r>
      <w:r w:rsidR="00921D80" w:rsidRPr="00921D80">
        <w:noBreakHyphen/>
      </w:r>
      <w:r w:rsidR="00CE4BDF" w:rsidRPr="00921D80">
        <w:t>coated copper tracer wire, 1.8</w:t>
      </w:r>
      <w:r w:rsidR="00921D80" w:rsidRPr="00921D80">
        <w:t> mm (</w:t>
      </w:r>
      <w:r w:rsidR="00CE4BDF" w:rsidRPr="00921D80">
        <w:t xml:space="preserve">14 </w:t>
      </w:r>
      <w:proofErr w:type="gramStart"/>
      <w:r w:rsidR="00CE4BDF" w:rsidRPr="00921D80">
        <w:t>gage</w:t>
      </w:r>
      <w:proofErr w:type="gramEnd"/>
      <w:r w:rsidR="00CE4BDF" w:rsidRPr="00921D80">
        <w:t>), green, Type TW</w:t>
      </w:r>
      <w:r w:rsidR="00236383" w:rsidRPr="00921D80">
        <w:t>.</w:t>
      </w:r>
      <w:r w:rsidR="00CE4BDF" w:rsidRPr="00921D80">
        <w:t xml:space="preserve"> </w:t>
      </w:r>
      <w:r w:rsidR="00236383" w:rsidRPr="00921D80">
        <w:t>I</w:t>
      </w:r>
      <w:r w:rsidR="00CE4BDF" w:rsidRPr="00921D80">
        <w:t>nstall with non</w:t>
      </w:r>
      <w:r w:rsidR="00921D80" w:rsidRPr="00921D80">
        <w:noBreakHyphen/>
      </w:r>
      <w:r w:rsidR="00CE4BDF" w:rsidRPr="00921D80">
        <w:t>metallic irrigation main lines.</w:t>
      </w:r>
    </w:p>
    <w:p w:rsidR="00D06B4B" w:rsidRPr="00921D80" w:rsidRDefault="00D06B4B" w:rsidP="002378C8">
      <w:pPr>
        <w:pStyle w:val="PR1"/>
      </w:pPr>
      <w:r w:rsidRPr="00921D80">
        <w:t>Decoders for Two</w:t>
      </w:r>
      <w:r w:rsidR="00921D80" w:rsidRPr="00921D80">
        <w:noBreakHyphen/>
      </w:r>
      <w:r w:rsidRPr="00921D80">
        <w:t>Wire Operation</w:t>
      </w:r>
      <w:r w:rsidR="00921D80" w:rsidRPr="00921D80">
        <w:t>:</w:t>
      </w:r>
    </w:p>
    <w:p w:rsidR="00D06B4B" w:rsidRPr="00921D80" w:rsidRDefault="00D06B4B" w:rsidP="002378C8">
      <w:pPr>
        <w:pStyle w:val="PR2"/>
      </w:pPr>
      <w:r w:rsidRPr="00921D80">
        <w:t>Decoder</w:t>
      </w:r>
      <w:r w:rsidR="00921D80" w:rsidRPr="00921D80">
        <w:t xml:space="preserve">: </w:t>
      </w:r>
      <w:r w:rsidRPr="00921D80">
        <w:t>Solid</w:t>
      </w:r>
      <w:r w:rsidR="00921D80" w:rsidRPr="00921D80">
        <w:noBreakHyphen/>
      </w:r>
      <w:r w:rsidRPr="00921D80">
        <w:t>state design, housed in a watertight molded plastic housing.</w:t>
      </w:r>
    </w:p>
    <w:p w:rsidR="00D06B4B" w:rsidRPr="00921D80" w:rsidRDefault="00D06B4B" w:rsidP="002378C8">
      <w:pPr>
        <w:pStyle w:val="PR3"/>
      </w:pPr>
      <w:r w:rsidRPr="00921D80">
        <w:t>Decoder leads</w:t>
      </w:r>
      <w:r w:rsidR="00921D80" w:rsidRPr="00921D80">
        <w:t xml:space="preserve">: </w:t>
      </w:r>
      <w:r w:rsidRPr="00921D80">
        <w:t>18</w:t>
      </w:r>
      <w:r w:rsidR="00921D80" w:rsidRPr="00921D80">
        <w:noBreakHyphen/>
      </w:r>
      <w:r w:rsidRPr="00921D80">
        <w:t>gauge, insulated, stranded copper</w:t>
      </w:r>
      <w:r w:rsidR="001E1404" w:rsidRPr="00921D80">
        <w:t>.</w:t>
      </w:r>
    </w:p>
    <w:p w:rsidR="001E1404" w:rsidRPr="00921D80" w:rsidRDefault="001E1404" w:rsidP="002378C8">
      <w:pPr>
        <w:pStyle w:val="PR3"/>
      </w:pPr>
      <w:r w:rsidRPr="00921D80">
        <w:t>Colors as indicated.</w:t>
      </w:r>
    </w:p>
    <w:p w:rsidR="001E1404" w:rsidRPr="00921D80" w:rsidRDefault="001E1404" w:rsidP="002378C8">
      <w:pPr>
        <w:pStyle w:val="PR3"/>
      </w:pPr>
      <w:r w:rsidRPr="00921D80">
        <w:t>Wire Leads</w:t>
      </w:r>
      <w:r w:rsidR="00921D80" w:rsidRPr="00921D80">
        <w:t xml:space="preserve">: </w:t>
      </w:r>
      <w:r w:rsidRPr="00921D80">
        <w:t>Minimum of 305</w:t>
      </w:r>
      <w:r w:rsidR="00921D80" w:rsidRPr="00921D80">
        <w:t> mm (</w:t>
      </w:r>
      <w:r w:rsidRPr="00921D80">
        <w:t>12</w:t>
      </w:r>
      <w:r w:rsidR="00921D80" w:rsidRPr="00921D80">
        <w:t> inches)</w:t>
      </w:r>
      <w:r w:rsidRPr="00921D80">
        <w:t xml:space="preserve"> long.</w:t>
      </w:r>
    </w:p>
    <w:p w:rsidR="001E1404" w:rsidRPr="00921D80" w:rsidRDefault="001E1404" w:rsidP="002378C8">
      <w:pPr>
        <w:pStyle w:val="PR3"/>
      </w:pPr>
      <w:r w:rsidRPr="00921D80">
        <w:t>Wire Connections</w:t>
      </w:r>
      <w:r w:rsidR="00921D80" w:rsidRPr="00921D80">
        <w:t xml:space="preserve">: </w:t>
      </w:r>
      <w:r w:rsidRPr="00921D80">
        <w:t>Watertight electrical connections suitable for the wire type being connected.</w:t>
      </w:r>
    </w:p>
    <w:p w:rsidR="00D06B4B" w:rsidRPr="00921D80" w:rsidRDefault="00D06B4B" w:rsidP="002378C8">
      <w:pPr>
        <w:pStyle w:val="PR2"/>
      </w:pPr>
      <w:r w:rsidRPr="00921D80">
        <w:t>Decoders</w:t>
      </w:r>
      <w:r w:rsidR="00921D80" w:rsidRPr="00921D80">
        <w:t xml:space="preserve">: </w:t>
      </w:r>
      <w:r w:rsidR="001E1404" w:rsidRPr="00921D80">
        <w:t>M</w:t>
      </w:r>
      <w:r w:rsidRPr="00921D80">
        <w:t xml:space="preserve">ounted underground in separate </w:t>
      </w:r>
      <w:r w:rsidR="00A36EEF" w:rsidRPr="00921D80">
        <w:t>305 mm by 457</w:t>
      </w:r>
      <w:r w:rsidR="00921D80" w:rsidRPr="00921D80">
        <w:t> mm (</w:t>
      </w:r>
      <w:r w:rsidRPr="00921D80">
        <w:t>12</w:t>
      </w:r>
      <w:r w:rsidR="001E1404" w:rsidRPr="00921D80">
        <w:t xml:space="preserve"> inch</w:t>
      </w:r>
      <w:r w:rsidRPr="00921D80">
        <w:t xml:space="preserve"> by 1</w:t>
      </w:r>
      <w:r w:rsidR="001E1404" w:rsidRPr="00921D80">
        <w:t>8</w:t>
      </w:r>
      <w:r w:rsidR="00921D80" w:rsidRPr="00921D80">
        <w:t> inch)</w:t>
      </w:r>
      <w:r w:rsidRPr="00921D80">
        <w:t xml:space="preserve"> valve boxes, or with remote control valves. Fastened to inside of valve boxes with stainless steel self</w:t>
      </w:r>
      <w:r w:rsidR="00921D80" w:rsidRPr="00921D80">
        <w:noBreakHyphen/>
      </w:r>
      <w:r w:rsidRPr="00921D80">
        <w:t>tapping screws. Brand valve boxes containing decoders</w:t>
      </w:r>
      <w:r w:rsidR="001E1404" w:rsidRPr="00921D80">
        <w:t xml:space="preserve"> </w:t>
      </w:r>
      <w:r w:rsidRPr="00921D80">
        <w:t xml:space="preserve">“SP” in </w:t>
      </w:r>
      <w:r w:rsidR="00A36EEF" w:rsidRPr="00921D80">
        <w:t>50</w:t>
      </w:r>
      <w:r w:rsidR="00921D80" w:rsidRPr="00921D80">
        <w:t> mm (</w:t>
      </w:r>
      <w:r w:rsidRPr="00921D80">
        <w:t>2</w:t>
      </w:r>
      <w:r w:rsidR="00921D80" w:rsidRPr="00921D80">
        <w:t> inch)</w:t>
      </w:r>
      <w:r w:rsidRPr="00921D80">
        <w:t xml:space="preserve"> high letters,</w:t>
      </w:r>
      <w:r w:rsidR="001E1404" w:rsidRPr="00921D80">
        <w:t xml:space="preserve"> </w:t>
      </w:r>
      <w:r w:rsidRPr="00921D80">
        <w:t>painted w</w:t>
      </w:r>
      <w:r w:rsidR="00A36EEF" w:rsidRPr="00921D80">
        <w:t>ith permanent white epoxy paint</w:t>
      </w:r>
      <w:r w:rsidRPr="00921D80">
        <w:t>.</w:t>
      </w:r>
      <w:r w:rsidR="001E1404" w:rsidRPr="00921D80">
        <w:t xml:space="preserve"> </w:t>
      </w:r>
      <w:r w:rsidRPr="00921D80">
        <w:t xml:space="preserve">Place boxes on </w:t>
      </w:r>
      <w:r w:rsidR="00A36EEF" w:rsidRPr="00921D80">
        <w:t>457</w:t>
      </w:r>
      <w:r w:rsidR="00921D80" w:rsidRPr="00921D80">
        <w:t> mm (</w:t>
      </w:r>
      <w:r w:rsidR="001E1404" w:rsidRPr="00921D80">
        <w:t>18</w:t>
      </w:r>
      <w:r w:rsidR="00921D80" w:rsidRPr="00921D80">
        <w:t> inch)</w:t>
      </w:r>
      <w:r w:rsidRPr="00921D80">
        <w:t xml:space="preserve"> deep bed of pea gravel.</w:t>
      </w:r>
    </w:p>
    <w:p w:rsidR="00D06B4B" w:rsidRPr="00921D80" w:rsidRDefault="00D06B4B" w:rsidP="002378C8">
      <w:pPr>
        <w:pStyle w:val="PR3"/>
      </w:pPr>
      <w:r w:rsidRPr="00921D80">
        <w:t>26VAC input service provided by the two</w:t>
      </w:r>
      <w:r w:rsidR="00921D80" w:rsidRPr="00921D80">
        <w:noBreakHyphen/>
      </w:r>
      <w:r w:rsidRPr="00921D80">
        <w:t>wire communication path.</w:t>
      </w:r>
    </w:p>
    <w:p w:rsidR="00D06B4B" w:rsidRPr="00921D80" w:rsidRDefault="00D06B4B" w:rsidP="002378C8">
      <w:pPr>
        <w:pStyle w:val="PR2"/>
      </w:pPr>
      <w:r w:rsidRPr="00921D80">
        <w:t>Provide factory pre</w:t>
      </w:r>
      <w:r w:rsidR="00921D80" w:rsidRPr="00921D80">
        <w:noBreakHyphen/>
      </w:r>
      <w:r w:rsidRPr="00921D80">
        <w:t>coded decoders with 1, 2, or 4 addresses,</w:t>
      </w:r>
      <w:r w:rsidR="001E1404" w:rsidRPr="00921D80">
        <w:t xml:space="preserve"> </w:t>
      </w:r>
      <w:r w:rsidRPr="00921D80">
        <w:t>each activating one remote valve solenoid.</w:t>
      </w:r>
    </w:p>
    <w:p w:rsidR="00D06B4B" w:rsidRPr="00921D80" w:rsidRDefault="00D06B4B" w:rsidP="002378C8">
      <w:pPr>
        <w:pStyle w:val="PR2"/>
      </w:pPr>
      <w:r w:rsidRPr="00921D80">
        <w:t>Use 4 address decoders to extent. Include line surge protection.</w:t>
      </w:r>
    </w:p>
    <w:p w:rsidR="00611D1F" w:rsidRPr="00921D80" w:rsidRDefault="00D06B4B" w:rsidP="002378C8">
      <w:pPr>
        <w:pStyle w:val="PR2"/>
      </w:pPr>
      <w:r w:rsidRPr="00921D80">
        <w:t>Provide manufacturer’s optional barcode scanner</w:t>
      </w:r>
      <w:r w:rsidR="00921D80" w:rsidRPr="00921D80">
        <w:noBreakHyphen/>
      </w:r>
      <w:r w:rsidRPr="00921D80">
        <w:t>based decoder programming unit to input decoder addresses.</w:t>
      </w:r>
      <w:r w:rsidR="00F65A85" w:rsidRPr="00921D80">
        <w:t xml:space="preserve"> </w:t>
      </w:r>
      <w:r w:rsidR="008552A1" w:rsidRPr="00921D80">
        <w:t>Provide</w:t>
      </w:r>
      <w:r w:rsidRPr="00921D80">
        <w:t xml:space="preserve"> programming unit capable of backing up and restoring</w:t>
      </w:r>
      <w:r w:rsidR="008552A1" w:rsidRPr="00921D80">
        <w:t xml:space="preserve"> </w:t>
      </w:r>
      <w:r w:rsidRPr="00921D80">
        <w:t>programs.</w:t>
      </w:r>
    </w:p>
    <w:p w:rsidR="00D06B4B" w:rsidRPr="00921D80" w:rsidRDefault="00611D1F" w:rsidP="002378C8">
      <w:pPr>
        <w:pStyle w:val="PR3"/>
      </w:pPr>
      <w:r w:rsidRPr="00921D80">
        <w:t>Field Decoders</w:t>
      </w:r>
      <w:r w:rsidR="00921D80" w:rsidRPr="00921D80">
        <w:t xml:space="preserve">: </w:t>
      </w:r>
      <w:r w:rsidRPr="00921D80">
        <w:t>TW</w:t>
      </w:r>
      <w:r w:rsidR="00921D80" w:rsidRPr="00921D80">
        <w:noBreakHyphen/>
      </w:r>
      <w:r w:rsidRPr="00921D80">
        <w:t>D</w:t>
      </w:r>
      <w:r w:rsidR="00921D80" w:rsidRPr="00921D80">
        <w:noBreakHyphen/>
      </w:r>
      <w:r w:rsidRPr="00921D80">
        <w:t>1 (One station decoder, includes dry splices)</w:t>
      </w:r>
      <w:r w:rsidR="00921D80" w:rsidRPr="00921D80">
        <w:t xml:space="preserve">; </w:t>
      </w:r>
      <w:r w:rsidRPr="00921D80">
        <w:t>TW</w:t>
      </w:r>
      <w:r w:rsidR="00921D80" w:rsidRPr="00921D80">
        <w:noBreakHyphen/>
      </w:r>
      <w:r w:rsidRPr="00921D80">
        <w:t>D</w:t>
      </w:r>
      <w:r w:rsidR="00921D80" w:rsidRPr="00921D80">
        <w:noBreakHyphen/>
      </w:r>
      <w:r w:rsidRPr="00921D80">
        <w:t>2 (Two station decoder, includes dry splices)</w:t>
      </w:r>
      <w:r w:rsidR="00921D80" w:rsidRPr="00921D80">
        <w:t xml:space="preserve">; </w:t>
      </w:r>
      <w:r w:rsidRPr="00921D80">
        <w:t>TW</w:t>
      </w:r>
      <w:r w:rsidR="00921D80" w:rsidRPr="00921D80">
        <w:noBreakHyphen/>
      </w:r>
      <w:r w:rsidRPr="00921D80">
        <w:t>D</w:t>
      </w:r>
      <w:r w:rsidR="00921D80" w:rsidRPr="00921D80">
        <w:noBreakHyphen/>
      </w:r>
      <w:r w:rsidRPr="00921D80">
        <w:t>4 (Four station decoder, includes dry splices).</w:t>
      </w:r>
    </w:p>
    <w:p w:rsidR="00D06B4B" w:rsidRPr="00921D80" w:rsidRDefault="00D06B4B" w:rsidP="002378C8">
      <w:pPr>
        <w:pStyle w:val="PR2"/>
      </w:pPr>
      <w:r w:rsidRPr="00921D80">
        <w:t>Decoder Cable Fuse Device</w:t>
      </w:r>
      <w:r w:rsidR="00921D80" w:rsidRPr="00921D80">
        <w:t xml:space="preserve">: </w:t>
      </w:r>
      <w:r w:rsidRPr="00921D80">
        <w:t>Paige Electric DCFD 2</w:t>
      </w:r>
      <w:r w:rsidR="00921D80" w:rsidRPr="00921D80">
        <w:noBreakHyphen/>
      </w:r>
      <w:r w:rsidRPr="00921D80">
        <w:t>way and DCFD3 3</w:t>
      </w:r>
      <w:r w:rsidR="00921D80" w:rsidRPr="00921D80">
        <w:noBreakHyphen/>
      </w:r>
      <w:r w:rsidRPr="00921D80">
        <w:t>way electrical isolation devices</w:t>
      </w:r>
      <w:r w:rsidR="00921D80" w:rsidRPr="00921D80">
        <w:t xml:space="preserve">; </w:t>
      </w:r>
      <w:r w:rsidRPr="00921D80">
        <w:t>or approved equal.</w:t>
      </w:r>
    </w:p>
    <w:p w:rsidR="00D06B4B" w:rsidRPr="00921D80" w:rsidRDefault="00D06B4B" w:rsidP="002378C8">
      <w:pPr>
        <w:pStyle w:val="PR2"/>
      </w:pPr>
      <w:r w:rsidRPr="00921D80">
        <w:t>Lightning Arrestor</w:t>
      </w:r>
      <w:r w:rsidR="00921D80" w:rsidRPr="00921D80">
        <w:t xml:space="preserve">: </w:t>
      </w:r>
      <w:r w:rsidRPr="00921D80">
        <w:t>Rain Master TW</w:t>
      </w:r>
      <w:r w:rsidR="00921D80" w:rsidRPr="00921D80">
        <w:noBreakHyphen/>
      </w:r>
      <w:r w:rsidRPr="00921D80">
        <w:t>LA</w:t>
      </w:r>
      <w:r w:rsidR="00921D80" w:rsidRPr="00921D80">
        <w:noBreakHyphen/>
      </w:r>
      <w:r w:rsidRPr="00921D80">
        <w:t>1, or approved equal.</w:t>
      </w:r>
    </w:p>
    <w:p w:rsidR="00D06B4B" w:rsidRPr="00921D80" w:rsidRDefault="00D06B4B" w:rsidP="002378C8">
      <w:pPr>
        <w:pStyle w:val="PR2"/>
      </w:pPr>
      <w:r w:rsidRPr="00921D80">
        <w:t>Grounding Rods</w:t>
      </w:r>
      <w:r w:rsidR="00921D80" w:rsidRPr="00921D80">
        <w:t xml:space="preserve">: </w:t>
      </w:r>
      <w:r w:rsidR="00A36EEF" w:rsidRPr="00921D80">
        <w:t>16 mm by 2.5 meters (</w:t>
      </w:r>
      <w:r w:rsidRPr="00921D80">
        <w:t>5/8</w:t>
      </w:r>
      <w:r w:rsidR="00F65A85" w:rsidRPr="00921D80">
        <w:t xml:space="preserve"> inch</w:t>
      </w:r>
      <w:r w:rsidRPr="00921D80">
        <w:t xml:space="preserve"> diameter by 8</w:t>
      </w:r>
      <w:r w:rsidR="00921D80" w:rsidRPr="00921D80">
        <w:noBreakHyphen/>
      </w:r>
      <w:r w:rsidRPr="00921D80">
        <w:t>foot long</w:t>
      </w:r>
      <w:r w:rsidR="00A36EEF" w:rsidRPr="00921D80">
        <w:t>)</w:t>
      </w:r>
      <w:r w:rsidRPr="00921D80">
        <w:t xml:space="preserve"> copper ground rod, copper clamp and #6 bare copper wire</w:t>
      </w:r>
      <w:r w:rsidR="00921D80" w:rsidRPr="00921D80">
        <w:t xml:space="preserve">; </w:t>
      </w:r>
      <w:r w:rsidRPr="00921D80">
        <w:t>UL</w:t>
      </w:r>
      <w:r w:rsidR="00921D80" w:rsidRPr="00921D80">
        <w:noBreakHyphen/>
      </w:r>
      <w:r w:rsidRPr="00921D80">
        <w:t>approved</w:t>
      </w:r>
      <w:r w:rsidR="00921D80" w:rsidRPr="00921D80">
        <w:t xml:space="preserve">; </w:t>
      </w:r>
      <w:r w:rsidRPr="00921D80">
        <w:t xml:space="preserve">sized per </w:t>
      </w:r>
      <w:r w:rsidR="00F65A85" w:rsidRPr="00921D80">
        <w:t>manufacturer's instructions</w:t>
      </w:r>
      <w:r w:rsidRPr="00921D80">
        <w:t>.</w:t>
      </w:r>
    </w:p>
    <w:p w:rsidR="00D06B4B" w:rsidRPr="00921D80" w:rsidRDefault="00D06B4B" w:rsidP="002378C8">
      <w:pPr>
        <w:pStyle w:val="PR1"/>
      </w:pPr>
      <w:r w:rsidRPr="00921D80">
        <w:t>Two</w:t>
      </w:r>
      <w:r w:rsidR="00921D80" w:rsidRPr="00921D80">
        <w:noBreakHyphen/>
      </w:r>
      <w:r w:rsidRPr="00921D80">
        <w:t>Wire Decoder Cable</w:t>
      </w:r>
      <w:r w:rsidR="00921D80" w:rsidRPr="00921D80">
        <w:t>:</w:t>
      </w:r>
    </w:p>
    <w:p w:rsidR="00D06B4B" w:rsidRPr="00921D80" w:rsidRDefault="00611D1F" w:rsidP="002378C8">
      <w:pPr>
        <w:pStyle w:val="PR2"/>
      </w:pPr>
      <w:r w:rsidRPr="00921D80">
        <w:t>Two</w:t>
      </w:r>
      <w:r w:rsidR="00921D80" w:rsidRPr="00921D80">
        <w:noBreakHyphen/>
      </w:r>
      <w:r w:rsidR="00D06B4B" w:rsidRPr="00921D80">
        <w:t xml:space="preserve">conductor control cable design consisting of tin coated copper conductors, insulated with PVC and having a high density polyethylene direct burial jacket. Conductors are listed as Type UF by </w:t>
      </w:r>
      <w:r w:rsidR="00921D80" w:rsidRPr="00921D80">
        <w:t>UL </w:t>
      </w:r>
      <w:r w:rsidR="00D06B4B" w:rsidRPr="00921D80">
        <w:t>or ETL or CSA.</w:t>
      </w:r>
    </w:p>
    <w:p w:rsidR="00D06B4B" w:rsidRPr="00921D80" w:rsidRDefault="00773AC6" w:rsidP="002378C8">
      <w:pPr>
        <w:pStyle w:val="PR2"/>
      </w:pPr>
      <w:r w:rsidRPr="00921D80">
        <w:t>Conductor</w:t>
      </w:r>
      <w:r w:rsidR="00921D80" w:rsidRPr="00921D80">
        <w:t xml:space="preserve">: </w:t>
      </w:r>
      <w:r w:rsidR="00D06B4B" w:rsidRPr="00921D80">
        <w:t>Minimum conductor size 14 AWG</w:t>
      </w:r>
      <w:r w:rsidR="00921D80" w:rsidRPr="00921D80">
        <w:t xml:space="preserve">; </w:t>
      </w:r>
      <w:r w:rsidR="00D06B4B" w:rsidRPr="00921D80">
        <w:t xml:space="preserve">soft annealed tin coated solid copper conforming to </w:t>
      </w:r>
      <w:r w:rsidR="00921D80" w:rsidRPr="00921D80">
        <w:t>ASTM </w:t>
      </w:r>
      <w:r w:rsidR="00D06B4B" w:rsidRPr="00921D80">
        <w:t>B33.</w:t>
      </w:r>
    </w:p>
    <w:p w:rsidR="00D06B4B" w:rsidRPr="00921D80" w:rsidRDefault="00611D1F" w:rsidP="002378C8">
      <w:pPr>
        <w:pStyle w:val="PR2"/>
      </w:pPr>
      <w:r w:rsidRPr="00921D80">
        <w:t>Insulation</w:t>
      </w:r>
      <w:r w:rsidR="00921D80" w:rsidRPr="00921D80">
        <w:t xml:space="preserve">: </w:t>
      </w:r>
      <w:r w:rsidR="00D06B4B" w:rsidRPr="00921D80">
        <w:t xml:space="preserve">Polyvinyl Chloride conforming to </w:t>
      </w:r>
      <w:r w:rsidR="00921D80" w:rsidRPr="00921D80">
        <w:t>UL </w:t>
      </w:r>
      <w:r w:rsidR="00D06B4B" w:rsidRPr="00921D80">
        <w:t>Standard 493 for TYPE UF rated 60°C.</w:t>
      </w:r>
    </w:p>
    <w:p w:rsidR="00D06B4B" w:rsidRPr="00921D80" w:rsidRDefault="00D06B4B" w:rsidP="002378C8">
      <w:pPr>
        <w:pStyle w:val="PR2"/>
      </w:pPr>
      <w:r w:rsidRPr="00921D80">
        <w:t>Cable Assembly</w:t>
      </w:r>
      <w:r w:rsidR="00921D80" w:rsidRPr="00921D80">
        <w:t xml:space="preserve">: </w:t>
      </w:r>
      <w:r w:rsidRPr="00921D80">
        <w:t>Insulated conductors are laid parallel.</w:t>
      </w:r>
    </w:p>
    <w:p w:rsidR="00D06B4B" w:rsidRPr="00921D80" w:rsidRDefault="00773AC6" w:rsidP="002378C8">
      <w:pPr>
        <w:pStyle w:val="PR2"/>
      </w:pPr>
      <w:r w:rsidRPr="00921D80">
        <w:t>Outer Jacket</w:t>
      </w:r>
      <w:r w:rsidR="00921D80" w:rsidRPr="00921D80">
        <w:t xml:space="preserve">: </w:t>
      </w:r>
      <w:r w:rsidR="00D06B4B" w:rsidRPr="00921D80">
        <w:t>Pressure Extruded High Density PE conforming to ICEA S</w:t>
      </w:r>
      <w:r w:rsidR="00921D80" w:rsidRPr="00921D80">
        <w:noBreakHyphen/>
      </w:r>
      <w:r w:rsidR="00D06B4B" w:rsidRPr="00921D80">
        <w:t>61</w:t>
      </w:r>
      <w:r w:rsidR="00921D80" w:rsidRPr="00921D80">
        <w:noBreakHyphen/>
      </w:r>
      <w:r w:rsidR="00D06B4B" w:rsidRPr="00921D80">
        <w:t xml:space="preserve">402, and </w:t>
      </w:r>
      <w:r w:rsidR="00921D80" w:rsidRPr="00921D80">
        <w:t>NEMA </w:t>
      </w:r>
      <w:r w:rsidR="00D06B4B" w:rsidRPr="00921D80">
        <w:t xml:space="preserve">WC5 Jacket Thickness </w:t>
      </w:r>
      <w:r w:rsidRPr="00921D80">
        <w:t>1.2</w:t>
      </w:r>
      <w:r w:rsidR="00921D80" w:rsidRPr="00921D80">
        <w:t> mm (</w:t>
      </w:r>
      <w:r w:rsidR="00D06B4B" w:rsidRPr="00921D80">
        <w:t>3/64</w:t>
      </w:r>
      <w:r w:rsidR="00921D80" w:rsidRPr="00921D80">
        <w:t> inch)</w:t>
      </w:r>
      <w:r w:rsidR="00D06B4B" w:rsidRPr="00921D80">
        <w:t xml:space="preserve"> minimum jacket material to completely fill interstices between the two insulated conductors.</w:t>
      </w:r>
    </w:p>
    <w:p w:rsidR="00D06B4B" w:rsidRPr="00921D80" w:rsidRDefault="00D06B4B" w:rsidP="002378C8">
      <w:pPr>
        <w:pStyle w:val="PR2"/>
      </w:pPr>
      <w:r w:rsidRPr="00921D80">
        <w:t>Color Coding</w:t>
      </w:r>
      <w:r w:rsidR="00921D80" w:rsidRPr="00921D80">
        <w:t xml:space="preserve">: </w:t>
      </w:r>
      <w:r w:rsidRPr="00921D80">
        <w:t>Black, Red.</w:t>
      </w:r>
    </w:p>
    <w:p w:rsidR="00D06B4B" w:rsidRPr="00921D80" w:rsidRDefault="00D06B4B" w:rsidP="002378C8">
      <w:pPr>
        <w:pStyle w:val="PR2"/>
      </w:pPr>
      <w:r w:rsidRPr="00921D80">
        <w:t>Jacket Color</w:t>
      </w:r>
      <w:r w:rsidR="00921D80" w:rsidRPr="00921D80">
        <w:t xml:space="preserve">: </w:t>
      </w:r>
      <w:r w:rsidRPr="00921D80">
        <w:t>Blue. (Use a different jacket color for each controller on the project)</w:t>
      </w:r>
      <w:r w:rsidR="00522695" w:rsidRPr="00921D80">
        <w:t>.</w:t>
      </w:r>
    </w:p>
    <w:p w:rsidR="00D06B4B" w:rsidRPr="00921D80" w:rsidRDefault="00D06B4B" w:rsidP="002378C8">
      <w:pPr>
        <w:pStyle w:val="PR1"/>
      </w:pPr>
      <w:r w:rsidRPr="00921D80">
        <w:t>Hard Wire Communication Cable</w:t>
      </w:r>
      <w:r w:rsidR="00921D80" w:rsidRPr="00921D80">
        <w:t xml:space="preserve">: </w:t>
      </w:r>
      <w:r w:rsidRPr="00921D80">
        <w:t>Direct burial, polymer</w:t>
      </w:r>
      <w:r w:rsidR="00921D80" w:rsidRPr="00921D80">
        <w:noBreakHyphen/>
      </w:r>
      <w:r w:rsidRPr="00921D80">
        <w:t>coated aluminum shielded, insulated, 1</w:t>
      </w:r>
      <w:r w:rsidR="00921D80" w:rsidRPr="00921D80">
        <w:noBreakHyphen/>
      </w:r>
      <w:r w:rsidRPr="00921D80">
        <w:t>pair multi</w:t>
      </w:r>
      <w:r w:rsidR="00921D80" w:rsidRPr="00921D80">
        <w:noBreakHyphen/>
      </w:r>
      <w:r w:rsidRPr="00921D80">
        <w:t>conductor, with polyethylene outer jacket for connecting satellite controllers with each other.</w:t>
      </w:r>
    </w:p>
    <w:p w:rsidR="00D06B4B" w:rsidRPr="00921D80" w:rsidRDefault="003563B6" w:rsidP="002378C8">
      <w:pPr>
        <w:pStyle w:val="PR2"/>
      </w:pPr>
      <w:r w:rsidRPr="00921D80">
        <w:t xml:space="preserve">Provide two </w:t>
      </w:r>
      <w:r w:rsidR="00D06B4B" w:rsidRPr="00921D80">
        <w:t>20 AWG, full braid shield, 100 Ohm impedance. One copper conductor and one silver tinned conductor, black jacket, rated for direct burial shielded communication cable used for hardwire satellite serial link. Cable shall not exceed 5000 feet in length.</w:t>
      </w:r>
    </w:p>
    <w:p w:rsidR="00D06B4B" w:rsidRPr="00921D80" w:rsidRDefault="00D06B4B" w:rsidP="002378C8">
      <w:pPr>
        <w:pStyle w:val="PR2"/>
      </w:pPr>
      <w:r w:rsidRPr="00921D80">
        <w:t>All cable must be certified by Rain Master Irrigation systems</w:t>
      </w:r>
      <w:r w:rsidR="00522695" w:rsidRPr="00921D80">
        <w:t>.</w:t>
      </w:r>
    </w:p>
    <w:p w:rsidR="00D06B4B" w:rsidRPr="00921D80" w:rsidRDefault="00D06B4B" w:rsidP="002378C8">
      <w:pPr>
        <w:pStyle w:val="PR1"/>
      </w:pPr>
      <w:r w:rsidRPr="00921D80">
        <w:t>Flow Sensor Cable</w:t>
      </w:r>
      <w:r w:rsidR="00921D80" w:rsidRPr="00921D80">
        <w:t xml:space="preserve">: </w:t>
      </w:r>
      <w:r w:rsidRPr="00921D80">
        <w:t>Direct</w:t>
      </w:r>
      <w:r w:rsidR="00921D80" w:rsidRPr="00921D80">
        <w:noBreakHyphen/>
      </w:r>
      <w:r w:rsidRPr="00921D80">
        <w:t>burial, polymer</w:t>
      </w:r>
      <w:r w:rsidR="00921D80" w:rsidRPr="00921D80">
        <w:noBreakHyphen/>
      </w:r>
      <w:r w:rsidRPr="00921D80">
        <w:t>coated aluminum shielded, insulated, 1</w:t>
      </w:r>
      <w:r w:rsidR="00921D80" w:rsidRPr="00921D80">
        <w:noBreakHyphen/>
      </w:r>
      <w:r w:rsidRPr="00921D80">
        <w:t>pair multi</w:t>
      </w:r>
      <w:r w:rsidR="00921D80" w:rsidRPr="00921D80">
        <w:noBreakHyphen/>
      </w:r>
      <w:r w:rsidRPr="00921D80">
        <w:t>conductor, with polyethylene outer jacket for connecting flow sensors with satellite controllers.</w:t>
      </w:r>
    </w:p>
    <w:p w:rsidR="00D06B4B" w:rsidRPr="00921D80" w:rsidRDefault="006C099D" w:rsidP="002378C8">
      <w:pPr>
        <w:pStyle w:val="PR2"/>
      </w:pPr>
      <w:r w:rsidRPr="00921D80">
        <w:t xml:space="preserve">Two </w:t>
      </w:r>
      <w:r w:rsidR="00D06B4B" w:rsidRPr="00921D80">
        <w:t>20 AWG foil shield w/drain, black jacket, rated for direct</w:t>
      </w:r>
      <w:r w:rsidR="00921D80" w:rsidRPr="00921D80">
        <w:noBreakHyphen/>
      </w:r>
      <w:r w:rsidR="00D06B4B" w:rsidRPr="00921D80">
        <w:t>burial BLK, WHT. Two conductor direct burial shielded cable used with all field sensor connections to satellites such as flow sensors. Cable</w:t>
      </w:r>
      <w:r w:rsidR="00773AC6" w:rsidRPr="00921D80">
        <w:t>s</w:t>
      </w:r>
      <w:r w:rsidR="00D06B4B" w:rsidRPr="00921D80">
        <w:t xml:space="preserve"> not </w:t>
      </w:r>
      <w:r w:rsidR="00773AC6" w:rsidRPr="00921D80">
        <w:t xml:space="preserve">to </w:t>
      </w:r>
      <w:r w:rsidR="00D06B4B" w:rsidRPr="00921D80">
        <w:t xml:space="preserve">exceed </w:t>
      </w:r>
      <w:r w:rsidR="00773AC6" w:rsidRPr="00921D80">
        <w:t>609 meters (</w:t>
      </w:r>
      <w:r w:rsidR="00D06B4B" w:rsidRPr="00921D80">
        <w:t>2000</w:t>
      </w:r>
      <w:r w:rsidR="00921D80" w:rsidRPr="00921D80">
        <w:t> feet)</w:t>
      </w:r>
      <w:r w:rsidR="00D06B4B" w:rsidRPr="00921D80">
        <w:t xml:space="preserve"> in length.</w:t>
      </w:r>
    </w:p>
    <w:p w:rsidR="00D06B4B" w:rsidRPr="00921D80" w:rsidRDefault="006C099D" w:rsidP="002378C8">
      <w:pPr>
        <w:pStyle w:val="PR2"/>
      </w:pPr>
      <w:r w:rsidRPr="00921D80">
        <w:t>Cables</w:t>
      </w:r>
      <w:r w:rsidR="00D06B4B" w:rsidRPr="00921D80">
        <w:t xml:space="preserve"> must be certified by Rain Master Irrigation systems</w:t>
      </w:r>
      <w:r w:rsidR="00522695" w:rsidRPr="00921D80">
        <w:t>.</w:t>
      </w:r>
    </w:p>
    <w:p w:rsidR="00D06B4B" w:rsidRPr="00921D80" w:rsidRDefault="00D06B4B" w:rsidP="002378C8">
      <w:pPr>
        <w:pStyle w:val="PR1"/>
      </w:pPr>
      <w:r w:rsidRPr="00921D80">
        <w:t>Communication Cable Splice and Cap</w:t>
      </w:r>
      <w:r w:rsidR="00921D80" w:rsidRPr="00921D80">
        <w:t xml:space="preserve">: </w:t>
      </w:r>
      <w:r w:rsidRPr="00921D80">
        <w:t>A three</w:t>
      </w:r>
      <w:r w:rsidR="00921D80" w:rsidRPr="00921D80">
        <w:noBreakHyphen/>
      </w:r>
      <w:r w:rsidRPr="00921D80">
        <w:t xml:space="preserve">part, rigid </w:t>
      </w:r>
      <w:proofErr w:type="gramStart"/>
      <w:r w:rsidRPr="00921D80">
        <w:t>body closure</w:t>
      </w:r>
      <w:proofErr w:type="gramEnd"/>
      <w:r w:rsidRPr="00921D80">
        <w:t xml:space="preserve"> that self</w:t>
      </w:r>
      <w:r w:rsidR="00921D80" w:rsidRPr="00921D80">
        <w:noBreakHyphen/>
      </w:r>
      <w:r w:rsidRPr="00921D80">
        <w:t>encapsulates two</w:t>
      </w:r>
      <w:r w:rsidR="00921D80" w:rsidRPr="00921D80">
        <w:noBreakHyphen/>
      </w:r>
      <w:r w:rsidRPr="00921D80">
        <w:t>and five</w:t>
      </w:r>
      <w:r w:rsidR="00921D80" w:rsidRPr="00921D80">
        <w:noBreakHyphen/>
      </w:r>
      <w:r w:rsidRPr="00921D80">
        <w:t>pair buried service wire. It has a built</w:t>
      </w:r>
      <w:r w:rsidR="00921D80" w:rsidRPr="00921D80">
        <w:noBreakHyphen/>
      </w:r>
      <w:r w:rsidRPr="00921D80">
        <w:t xml:space="preserve">in bonding system that bonds the buried service wire shield as the splice is put together. The special formulated sealant is </w:t>
      </w:r>
      <w:proofErr w:type="gramStart"/>
      <w:r w:rsidRPr="00921D80">
        <w:t>a</w:t>
      </w:r>
      <w:proofErr w:type="gramEnd"/>
      <w:r w:rsidRPr="00921D80">
        <w:t xml:space="preserve"> one</w:t>
      </w:r>
      <w:r w:rsidR="00921D80" w:rsidRPr="00921D80">
        <w:noBreakHyphen/>
      </w:r>
      <w:r w:rsidRPr="00921D80">
        <w:t>part, no</w:t>
      </w:r>
      <w:r w:rsidR="00921D80" w:rsidRPr="00921D80">
        <w:noBreakHyphen/>
      </w:r>
      <w:r w:rsidRPr="00921D80">
        <w:t>mix, non</w:t>
      </w:r>
      <w:r w:rsidR="00921D80" w:rsidRPr="00921D80">
        <w:noBreakHyphen/>
      </w:r>
      <w:r w:rsidRPr="00921D80">
        <w:t>urethane product containing no grease.</w:t>
      </w:r>
    </w:p>
    <w:p w:rsidR="00D06B4B" w:rsidRPr="00921D80" w:rsidRDefault="00D06B4B" w:rsidP="002378C8">
      <w:pPr>
        <w:pStyle w:val="PR1"/>
      </w:pPr>
      <w:r w:rsidRPr="00921D80">
        <w:t>Electrical Conduit and Fittings</w:t>
      </w:r>
      <w:r w:rsidR="00921D80" w:rsidRPr="00921D80">
        <w:t xml:space="preserve">: </w:t>
      </w:r>
      <w:r w:rsidRPr="00921D80">
        <w:t>High</w:t>
      </w:r>
      <w:r w:rsidR="00921D80" w:rsidRPr="00921D80">
        <w:noBreakHyphen/>
      </w:r>
      <w:r w:rsidRPr="00921D80">
        <w:t>impact Schedule 40 PVC C</w:t>
      </w:r>
      <w:r w:rsidR="00921D80" w:rsidRPr="00921D80">
        <w:noBreakHyphen/>
      </w:r>
      <w:r w:rsidRPr="00921D80">
        <w:t xml:space="preserve">2000 compound, </w:t>
      </w:r>
      <w:r w:rsidR="00921D80" w:rsidRPr="00921D80">
        <w:t>UL </w:t>
      </w:r>
      <w:r w:rsidRPr="00921D80">
        <w:t>approved, gray color, size as required. Solvent</w:t>
      </w:r>
      <w:r w:rsidR="00921D80" w:rsidRPr="00921D80">
        <w:noBreakHyphen/>
      </w:r>
      <w:r w:rsidRPr="00921D80">
        <w:t>weld fittings.</w:t>
      </w:r>
    </w:p>
    <w:p w:rsidR="00D06B4B" w:rsidRPr="00921D80" w:rsidRDefault="00D06B4B" w:rsidP="002378C8">
      <w:pPr>
        <w:pStyle w:val="PR1"/>
      </w:pPr>
      <w:r w:rsidRPr="00921D80">
        <w:t>Pull Rope for Empty Conduits</w:t>
      </w:r>
      <w:r w:rsidR="00921D80" w:rsidRPr="00921D80">
        <w:t xml:space="preserve">: </w:t>
      </w:r>
      <w:r w:rsidRPr="00921D80">
        <w:t>1/4</w:t>
      </w:r>
      <w:r w:rsidR="00F65A85" w:rsidRPr="00921D80">
        <w:t xml:space="preserve"> inch</w:t>
      </w:r>
      <w:r w:rsidRPr="00921D80">
        <w:t xml:space="preserve"> diameter, 12</w:t>
      </w:r>
      <w:r w:rsidR="00921D80" w:rsidRPr="00921D80">
        <w:noBreakHyphen/>
      </w:r>
      <w:r w:rsidRPr="00921D80">
        <w:t xml:space="preserve">strand, </w:t>
      </w:r>
      <w:proofErr w:type="gramStart"/>
      <w:r w:rsidR="00773AC6" w:rsidRPr="00921D80">
        <w:t>544</w:t>
      </w:r>
      <w:proofErr w:type="gramEnd"/>
      <w:r w:rsidR="00921D80" w:rsidRPr="00921D80">
        <w:t> kg (</w:t>
      </w:r>
      <w:r w:rsidRPr="00921D80">
        <w:t>1,200 lb</w:t>
      </w:r>
      <w:r w:rsidR="00773AC6" w:rsidRPr="00921D80">
        <w:t>)</w:t>
      </w:r>
      <w:r w:rsidRPr="00921D80">
        <w:t xml:space="preserve"> tensile strength braided polypropylene rope.</w:t>
      </w:r>
    </w:p>
    <w:p w:rsidR="00D06B4B" w:rsidRPr="00921D80" w:rsidRDefault="00D06B4B" w:rsidP="002378C8">
      <w:pPr>
        <w:pStyle w:val="PR1"/>
      </w:pPr>
      <w:r w:rsidRPr="00921D80">
        <w:t>Drainage Backfill</w:t>
      </w:r>
      <w:r w:rsidR="00921D80" w:rsidRPr="00921D80">
        <w:t xml:space="preserve">: </w:t>
      </w:r>
      <w:r w:rsidRPr="00921D80">
        <w:t xml:space="preserve">Clean gravel or crushed stone, graded from </w:t>
      </w:r>
      <w:r w:rsidR="006C099D" w:rsidRPr="00921D80">
        <w:t>6</w:t>
      </w:r>
      <w:r w:rsidR="00921D80" w:rsidRPr="00921D80">
        <w:t> mm (</w:t>
      </w:r>
      <w:r w:rsidRPr="00921D80">
        <w:t>1/4</w:t>
      </w:r>
      <w:r w:rsidR="00921D80" w:rsidRPr="00921D80">
        <w:t> inches)</w:t>
      </w:r>
      <w:r w:rsidRPr="00921D80">
        <w:t xml:space="preserve"> minimum to </w:t>
      </w:r>
      <w:r w:rsidR="006C099D" w:rsidRPr="00921D80">
        <w:t>19</w:t>
      </w:r>
      <w:r w:rsidR="00921D80" w:rsidRPr="00921D80">
        <w:t> mm (</w:t>
      </w:r>
      <w:r w:rsidRPr="00921D80">
        <w:t>3/4</w:t>
      </w:r>
      <w:r w:rsidR="00921D80" w:rsidRPr="00921D80">
        <w:t> inch)</w:t>
      </w:r>
      <w:r w:rsidRPr="00921D80">
        <w:t xml:space="preserve"> maximum.</w:t>
      </w:r>
    </w:p>
    <w:p w:rsidR="00D06B4B" w:rsidRPr="00921D80" w:rsidRDefault="00D06B4B" w:rsidP="002378C8">
      <w:pPr>
        <w:pStyle w:val="PR1"/>
      </w:pPr>
      <w:r w:rsidRPr="00921D80">
        <w:t>Pipe Bedding and Initial Backfill</w:t>
      </w:r>
      <w:r w:rsidR="00921D80" w:rsidRPr="00921D80">
        <w:t xml:space="preserve">: </w:t>
      </w:r>
      <w:r w:rsidRPr="00921D80">
        <w:t xml:space="preserve">Clean sand per </w:t>
      </w:r>
      <w:r w:rsidR="00921D80" w:rsidRPr="00921D80">
        <w:t>Section 31 20 00</w:t>
      </w:r>
      <w:r w:rsidR="00E06836" w:rsidRPr="00921D80">
        <w:t xml:space="preserve"> EARTH MOVING</w:t>
      </w:r>
      <w:r w:rsidRPr="00921D80">
        <w:t xml:space="preserve"> for trenching and backfilling of utilities.</w:t>
      </w:r>
    </w:p>
    <w:p w:rsidR="005C6FC1" w:rsidRPr="00921D80" w:rsidRDefault="004C068D" w:rsidP="00A15F68">
      <w:pPr>
        <w:pStyle w:val="ART"/>
      </w:pPr>
      <w:r w:rsidRPr="00921D80">
        <w:t>CONTROL SYSTEM COMPONENTS</w:t>
      </w:r>
    </w:p>
    <w:p w:rsidR="00534F98" w:rsidRPr="00921D80" w:rsidRDefault="00534F98" w:rsidP="00534F98">
      <w:pPr>
        <w:pStyle w:val="CMT"/>
      </w:pPr>
      <w:r w:rsidRPr="00921D80">
        <w:t>SPEC WRITER NOTE</w:t>
      </w:r>
      <w:r w:rsidR="00921D80" w:rsidRPr="00921D80">
        <w:t>:</w:t>
      </w:r>
    </w:p>
    <w:p w:rsidR="00534F98" w:rsidRPr="00921D80" w:rsidRDefault="00534F98" w:rsidP="00534F98">
      <w:pPr>
        <w:pStyle w:val="CMT"/>
      </w:pPr>
      <w:r w:rsidRPr="00921D80">
        <w:t>1</w:t>
      </w:r>
      <w:r w:rsidR="009F43C4" w:rsidRPr="00921D80">
        <w:t xml:space="preserve">. </w:t>
      </w:r>
      <w:r w:rsidRPr="00921D80">
        <w:t>Retain below for projects having one or more field satellites.</w:t>
      </w:r>
    </w:p>
    <w:p w:rsidR="005C6FC1" w:rsidRPr="00921D80" w:rsidRDefault="004C068D" w:rsidP="00A15F68">
      <w:pPr>
        <w:pStyle w:val="PR1"/>
      </w:pPr>
      <w:r w:rsidRPr="00921D80">
        <w:t xml:space="preserve">Automatic </w:t>
      </w:r>
      <w:r w:rsidR="00FB486F" w:rsidRPr="00921D80">
        <w:t>Central Control Equipment</w:t>
      </w:r>
      <w:r w:rsidR="00921D80" w:rsidRPr="00921D80">
        <w:noBreakHyphen/>
      </w:r>
      <w:r w:rsidR="00FB486F" w:rsidRPr="00921D80">
        <w:t>F</w:t>
      </w:r>
      <w:r w:rsidRPr="00921D80">
        <w:t xml:space="preserve">ield </w:t>
      </w:r>
      <w:r w:rsidR="00FB486F" w:rsidRPr="00921D80">
        <w:t>S</w:t>
      </w:r>
      <w:r w:rsidRPr="00921D80">
        <w:t>atellites</w:t>
      </w:r>
      <w:r w:rsidR="00921D80" w:rsidRPr="00921D80">
        <w:t>:</w:t>
      </w:r>
    </w:p>
    <w:p w:rsidR="00B82F3F" w:rsidRPr="00921D80" w:rsidRDefault="00921D80" w:rsidP="00A15F68">
      <w:pPr>
        <w:pStyle w:val="PR2"/>
      </w:pPr>
      <w:r>
        <w:t>Overall Control Concept: Central computer system; contains irrigation starting controls, capable of overriding field satellite units, and operating individual remote control valves according to timing schedules programmed into // central // field units //.</w:t>
      </w:r>
    </w:p>
    <w:p w:rsidR="005C6FC1" w:rsidRPr="00921D80" w:rsidRDefault="00B82F3F" w:rsidP="00F74216">
      <w:pPr>
        <w:pStyle w:val="PR3"/>
      </w:pPr>
      <w:r w:rsidRPr="00921D80">
        <w:t>N</w:t>
      </w:r>
      <w:r w:rsidR="004C068D" w:rsidRPr="00921D80">
        <w:t xml:space="preserve">umber of </w:t>
      </w:r>
      <w:r w:rsidRPr="00921D80">
        <w:t>U</w:t>
      </w:r>
      <w:r w:rsidR="004C068D" w:rsidRPr="00921D80">
        <w:t xml:space="preserve">nits and </w:t>
      </w:r>
      <w:r w:rsidRPr="00921D80">
        <w:t>L</w:t>
      </w:r>
      <w:r w:rsidR="004C068D" w:rsidRPr="00921D80">
        <w:t>ocation</w:t>
      </w:r>
      <w:r w:rsidR="00D55F22" w:rsidRPr="00921D80">
        <w:t>s</w:t>
      </w:r>
      <w:r w:rsidR="00921D80" w:rsidRPr="00921D80">
        <w:t xml:space="preserve">: </w:t>
      </w:r>
      <w:r w:rsidRPr="00921D80">
        <w:t>As indicated</w:t>
      </w:r>
      <w:r w:rsidR="004C068D" w:rsidRPr="00921D80">
        <w:t xml:space="preserve"> on </w:t>
      </w:r>
      <w:r w:rsidR="003B3BC4" w:rsidRPr="00921D80">
        <w:t>D</w:t>
      </w:r>
      <w:r w:rsidR="004C068D" w:rsidRPr="00921D80">
        <w:t>rawings.</w:t>
      </w:r>
    </w:p>
    <w:p w:rsidR="00FE1CAC" w:rsidRPr="00921D80" w:rsidRDefault="004C068D" w:rsidP="00A15F68">
      <w:pPr>
        <w:pStyle w:val="CMT"/>
      </w:pPr>
      <w:r w:rsidRPr="00921D80">
        <w:t>SPEC WRITER NOTE</w:t>
      </w:r>
      <w:r w:rsidR="00921D80" w:rsidRPr="00921D80">
        <w:t>:</w:t>
      </w:r>
    </w:p>
    <w:p w:rsidR="005C6FC1" w:rsidRPr="00921D80" w:rsidRDefault="004C068D" w:rsidP="00A15F68">
      <w:pPr>
        <w:pStyle w:val="CMT"/>
      </w:pPr>
      <w:r w:rsidRPr="00921D80">
        <w:t>1</w:t>
      </w:r>
      <w:r w:rsidR="009F43C4" w:rsidRPr="00921D80">
        <w:t xml:space="preserve">. </w:t>
      </w:r>
      <w:r w:rsidRPr="00921D80">
        <w:t>Modify as required to indicate components included in system for this project.</w:t>
      </w:r>
      <w:r w:rsidR="00FE1CAC" w:rsidRPr="00921D80">
        <w:t xml:space="preserve"> </w:t>
      </w:r>
      <w:r w:rsidRPr="00921D80">
        <w:t>Add additional equipment where required to provide communication between water supply source equipment and irrigation equipment.</w:t>
      </w:r>
    </w:p>
    <w:p w:rsidR="005C6FC1" w:rsidRPr="00921D80" w:rsidRDefault="00921D80" w:rsidP="00A15F68">
      <w:pPr>
        <w:pStyle w:val="PR2"/>
      </w:pPr>
      <w:r>
        <w:t>Central Computer Control System: Manufacturer's standard components; Central Computer, // Master Flow Meter, // Leak Detection Flow Meters, // Moisture Sensor, // ET Measurement Device, // Rain Measurement Device, // Wind Measurement Device, // Central Control Software, // Field Controller // and necessary components and software in standard package supplied by irrigation control manufacturer.</w:t>
      </w:r>
    </w:p>
    <w:p w:rsidR="00FE1CAC" w:rsidRPr="00921D80" w:rsidRDefault="004C068D" w:rsidP="00A15F68">
      <w:pPr>
        <w:pStyle w:val="CMT"/>
      </w:pPr>
      <w:r w:rsidRPr="00921D80">
        <w:t>SPEC WRITER NOTES</w:t>
      </w:r>
      <w:r w:rsidR="00921D80" w:rsidRPr="00921D80">
        <w:t>:</w:t>
      </w:r>
    </w:p>
    <w:p w:rsidR="00DE6353" w:rsidRPr="00921D80" w:rsidRDefault="00DE6353" w:rsidP="00A15F68">
      <w:pPr>
        <w:pStyle w:val="CMT"/>
      </w:pPr>
      <w:r w:rsidRPr="00921D80">
        <w:t>Listing in spec note following is only guideline</w:t>
      </w:r>
      <w:r w:rsidR="00744193" w:rsidRPr="00921D80">
        <w:t>. M</w:t>
      </w:r>
      <w:r w:rsidRPr="00921D80">
        <w:t>anufacturer and models vary</w:t>
      </w:r>
      <w:r w:rsidR="0046562D" w:rsidRPr="00921D80">
        <w:t>.</w:t>
      </w:r>
    </w:p>
    <w:p w:rsidR="00FE1CAC" w:rsidRPr="00921D80" w:rsidRDefault="004C068D" w:rsidP="00A15F68">
      <w:pPr>
        <w:pStyle w:val="CMT"/>
      </w:pPr>
      <w:r w:rsidRPr="00921D80">
        <w:t>1</w:t>
      </w:r>
      <w:r w:rsidR="009F43C4" w:rsidRPr="00921D80">
        <w:t xml:space="preserve">. </w:t>
      </w:r>
      <w:r w:rsidRPr="00921D80">
        <w:t xml:space="preserve">Modify performance criteria for Central Computer Control System, without indicating manufacturer. </w:t>
      </w:r>
      <w:r w:rsidR="00BB4298" w:rsidRPr="00921D80">
        <w:t>A</w:t>
      </w:r>
      <w:r w:rsidRPr="00921D80">
        <w:t>ccurately define functioning and operational components.</w:t>
      </w:r>
    </w:p>
    <w:p w:rsidR="00FE1CAC" w:rsidRPr="00921D80" w:rsidRDefault="004C068D" w:rsidP="00A15F68">
      <w:pPr>
        <w:pStyle w:val="CMT"/>
      </w:pPr>
      <w:r w:rsidRPr="00921D80">
        <w:t>2</w:t>
      </w:r>
      <w:r w:rsidR="009F43C4" w:rsidRPr="00921D80">
        <w:t xml:space="preserve">. </w:t>
      </w:r>
      <w:r w:rsidRPr="00921D80">
        <w:t>Modify where Central Computer Control System match existing system, clarify whether full system replacement of Central and satellites is acceptable instead of matching existing.</w:t>
      </w:r>
    </w:p>
    <w:p w:rsidR="00FE1CAC" w:rsidRPr="00921D80" w:rsidRDefault="004C068D" w:rsidP="00A15F68">
      <w:pPr>
        <w:pStyle w:val="CMT"/>
      </w:pPr>
      <w:r w:rsidRPr="00921D80">
        <w:t>3</w:t>
      </w:r>
      <w:r w:rsidR="009F43C4" w:rsidRPr="00921D80">
        <w:t xml:space="preserve">. </w:t>
      </w:r>
      <w:r w:rsidRPr="00921D80">
        <w:t xml:space="preserve">Modify to include </w:t>
      </w:r>
      <w:r w:rsidR="00877925" w:rsidRPr="00921D80">
        <w:t xml:space="preserve">function and </w:t>
      </w:r>
      <w:r w:rsidRPr="00921D80">
        <w:t>performance information</w:t>
      </w:r>
      <w:r w:rsidR="00877925" w:rsidRPr="00921D80">
        <w:t>.</w:t>
      </w:r>
      <w:r w:rsidRPr="00921D80">
        <w:t xml:space="preserve"> </w:t>
      </w:r>
      <w:r w:rsidR="00877925" w:rsidRPr="00921D80">
        <w:t>D</w:t>
      </w:r>
      <w:r w:rsidRPr="00921D80">
        <w:t>escrib</w:t>
      </w:r>
      <w:r w:rsidR="00877925" w:rsidRPr="00921D80">
        <w:t>e</w:t>
      </w:r>
      <w:r w:rsidRPr="00921D80">
        <w:t xml:space="preserve"> how system operate</w:t>
      </w:r>
      <w:r w:rsidR="00BB4298" w:rsidRPr="00921D80">
        <w:t>s</w:t>
      </w:r>
      <w:r w:rsidRPr="00921D80">
        <w:t xml:space="preserve"> and provide desired leak detection performance.</w:t>
      </w:r>
      <w:r w:rsidR="00FE1CAC" w:rsidRPr="00921D80">
        <w:t xml:space="preserve"> </w:t>
      </w:r>
      <w:r w:rsidRPr="00921D80">
        <w:t>Describe cause</w:t>
      </w:r>
      <w:r w:rsidR="00877925" w:rsidRPr="00921D80">
        <w:t>s</w:t>
      </w:r>
      <w:r w:rsidRPr="00921D80">
        <w:t xml:space="preserve"> </w:t>
      </w:r>
      <w:r w:rsidR="00EE7E74" w:rsidRPr="00921D80">
        <w:t xml:space="preserve">of </w:t>
      </w:r>
      <w:r w:rsidRPr="00921D80">
        <w:t xml:space="preserve">alarm </w:t>
      </w:r>
      <w:proofErr w:type="gramStart"/>
      <w:r w:rsidRPr="00921D80">
        <w:t>conditions</w:t>
      </w:r>
      <w:r w:rsidR="00EE7E74" w:rsidRPr="00921D80">
        <w:t>,</w:t>
      </w:r>
      <w:proofErr w:type="gramEnd"/>
      <w:r w:rsidRPr="00921D80">
        <w:t xml:space="preserve"> specify system shut down</w:t>
      </w:r>
      <w:r w:rsidR="00EE7E74" w:rsidRPr="00921D80">
        <w:t xml:space="preserve"> level</w:t>
      </w:r>
      <w:r w:rsidRPr="00921D80">
        <w:t xml:space="preserve"> </w:t>
      </w:r>
      <w:r w:rsidR="00EE7E74" w:rsidRPr="00921D80">
        <w:t>which</w:t>
      </w:r>
      <w:r w:rsidR="008804A1" w:rsidRPr="00921D80">
        <w:t xml:space="preserve"> </w:t>
      </w:r>
      <w:r w:rsidRPr="00921D80">
        <w:t>occur</w:t>
      </w:r>
      <w:r w:rsidR="00EE7E74" w:rsidRPr="00921D80">
        <w:t>s</w:t>
      </w:r>
      <w:r w:rsidRPr="00921D80">
        <w:t xml:space="preserve"> as a result of alarm conditions.</w:t>
      </w:r>
    </w:p>
    <w:p w:rsidR="00FE1CAC" w:rsidRPr="00921D80" w:rsidRDefault="004C068D" w:rsidP="00A15F68">
      <w:pPr>
        <w:pStyle w:val="CMT"/>
      </w:pPr>
      <w:r w:rsidRPr="00921D80">
        <w:t>4</w:t>
      </w:r>
      <w:r w:rsidR="009F43C4" w:rsidRPr="00921D80">
        <w:t xml:space="preserve">. </w:t>
      </w:r>
      <w:r w:rsidRPr="00921D80">
        <w:t>Specify exactly how new irrigation system components are to be integrated with existing and what modification, replacement, upgrading, etc. is required for the existing system.</w:t>
      </w:r>
    </w:p>
    <w:p w:rsidR="00FE1CAC" w:rsidRPr="00921D80" w:rsidRDefault="004C068D" w:rsidP="00A15F68">
      <w:pPr>
        <w:pStyle w:val="CMT"/>
      </w:pPr>
      <w:r w:rsidRPr="00921D80">
        <w:t>5</w:t>
      </w:r>
      <w:r w:rsidR="009F43C4" w:rsidRPr="00921D80">
        <w:t xml:space="preserve">. </w:t>
      </w:r>
      <w:r w:rsidRPr="00921D80">
        <w:t>Prepare performance based narrative</w:t>
      </w:r>
      <w:r w:rsidR="00DE6353" w:rsidRPr="00921D80">
        <w:t>.</w:t>
      </w:r>
      <w:r w:rsidRPr="00921D80">
        <w:t xml:space="preserve"> </w:t>
      </w:r>
      <w:proofErr w:type="gramStart"/>
      <w:r w:rsidRPr="00921D80">
        <w:t>escrib</w:t>
      </w:r>
      <w:r w:rsidR="00DE6353" w:rsidRPr="00921D80">
        <w:t>ing</w:t>
      </w:r>
      <w:proofErr w:type="gramEnd"/>
      <w:r w:rsidR="00DE6353" w:rsidRPr="00921D80">
        <w:t xml:space="preserve"> how</w:t>
      </w:r>
      <w:r w:rsidRPr="00921D80">
        <w:t xml:space="preserve"> system </w:t>
      </w:r>
      <w:r w:rsidR="00DE6353" w:rsidRPr="00921D80">
        <w:t xml:space="preserve">operates </w:t>
      </w:r>
      <w:r w:rsidRPr="00921D80">
        <w:t>d</w:t>
      </w:r>
      <w:r w:rsidR="00DE6353" w:rsidRPr="00921D80">
        <w:t>in</w:t>
      </w:r>
      <w:r w:rsidR="00F74216" w:rsidRPr="00921D80">
        <w:t xml:space="preserve"> </w:t>
      </w:r>
      <w:r w:rsidRPr="00921D80">
        <w:t xml:space="preserve">normal automatic </w:t>
      </w:r>
      <w:r w:rsidR="00DE6353" w:rsidRPr="00921D80">
        <w:t>conditions</w:t>
      </w:r>
      <w:r w:rsidR="00921D80" w:rsidRPr="00921D80">
        <w:t xml:space="preserve">; </w:t>
      </w:r>
      <w:r w:rsidRPr="00921D80">
        <w:t xml:space="preserve">manual </w:t>
      </w:r>
      <w:r w:rsidR="00DE6353" w:rsidRPr="00921D80">
        <w:t>conditions</w:t>
      </w:r>
      <w:r w:rsidR="00921D80" w:rsidRPr="00921D80">
        <w:t xml:space="preserve">; </w:t>
      </w:r>
      <w:r w:rsidRPr="00921D80">
        <w:t xml:space="preserve">partial </w:t>
      </w:r>
      <w:r w:rsidR="00B17CFF" w:rsidRPr="00921D80">
        <w:t>shutdown</w:t>
      </w:r>
      <w:r w:rsidRPr="00921D80">
        <w:t xml:space="preserve"> conditions and emergency shut down conditions.</w:t>
      </w:r>
    </w:p>
    <w:p w:rsidR="00FE1CAC" w:rsidRPr="00921D80" w:rsidRDefault="004C068D" w:rsidP="00A15F68">
      <w:pPr>
        <w:pStyle w:val="CMT"/>
      </w:pPr>
      <w:r w:rsidRPr="00921D80">
        <w:t>6</w:t>
      </w:r>
      <w:r w:rsidR="009F43C4" w:rsidRPr="00921D80">
        <w:t xml:space="preserve">. </w:t>
      </w:r>
      <w:r w:rsidRPr="00921D80">
        <w:t>Prepare performance</w:t>
      </w:r>
      <w:r w:rsidR="00921D80" w:rsidRPr="00921D80">
        <w:noBreakHyphen/>
      </w:r>
      <w:r w:rsidRPr="00921D80">
        <w:t>based narrative describing water supply source operate</w:t>
      </w:r>
      <w:r w:rsidR="0076222A" w:rsidRPr="00921D80">
        <w:t>s</w:t>
      </w:r>
      <w:r w:rsidRPr="00921D80">
        <w:t xml:space="preserve"> in conjunction with irrigation Central Computer equipment.</w:t>
      </w:r>
    </w:p>
    <w:p w:rsidR="005C6FC1" w:rsidRPr="00921D80" w:rsidRDefault="004C068D" w:rsidP="00913D4C">
      <w:pPr>
        <w:pStyle w:val="PR2"/>
      </w:pPr>
      <w:r w:rsidRPr="00921D80">
        <w:t>Central Computer Control System</w:t>
      </w:r>
      <w:r w:rsidR="00921D80" w:rsidRPr="00921D80">
        <w:t>:</w:t>
      </w:r>
    </w:p>
    <w:p w:rsidR="00CA1881" w:rsidRPr="00921D80" w:rsidRDefault="00CA1881" w:rsidP="00CA1881">
      <w:pPr>
        <w:pStyle w:val="CMT"/>
      </w:pPr>
      <w:r w:rsidRPr="00921D80">
        <w:t>SPEC WRITER NOTES</w:t>
      </w:r>
      <w:r w:rsidR="00921D80" w:rsidRPr="00921D80">
        <w:t>:</w:t>
      </w:r>
    </w:p>
    <w:p w:rsidR="00CA1881" w:rsidRPr="00921D80" w:rsidRDefault="00CA1881" w:rsidP="00CA1881">
      <w:pPr>
        <w:pStyle w:val="CMT"/>
      </w:pPr>
      <w:r w:rsidRPr="00921D80">
        <w:t xml:space="preserve">Listing in spec note following is only guideline, </w:t>
      </w:r>
      <w:r w:rsidR="00744193" w:rsidRPr="00921D80">
        <w:t>M</w:t>
      </w:r>
      <w:r w:rsidRPr="00921D80">
        <w:t>anufacturer and models vary. Accurately define material and operational components.</w:t>
      </w:r>
    </w:p>
    <w:p w:rsidR="00CA1881" w:rsidRPr="00921D80" w:rsidRDefault="0084066E" w:rsidP="00CA1881">
      <w:pPr>
        <w:pStyle w:val="CMT"/>
      </w:pPr>
      <w:r w:rsidRPr="00921D80">
        <w:t>1</w:t>
      </w:r>
      <w:r w:rsidR="009F43C4" w:rsidRPr="00921D80">
        <w:t xml:space="preserve">. </w:t>
      </w:r>
      <w:r w:rsidR="00744193" w:rsidRPr="00921D80">
        <w:t>Controller should be c</w:t>
      </w:r>
      <w:r w:rsidR="00CA1881" w:rsidRPr="00921D80">
        <w:t xml:space="preserve">apable of reading flow meter and recording flow for each station. Logging </w:t>
      </w:r>
      <w:r w:rsidR="00744193" w:rsidRPr="00921D80">
        <w:t xml:space="preserve">reading </w:t>
      </w:r>
      <w:r w:rsidR="00CA1881" w:rsidRPr="00921D80">
        <w:t xml:space="preserve">for xx water days, </w:t>
      </w:r>
      <w:r w:rsidR="00744193" w:rsidRPr="00921D80">
        <w:t xml:space="preserve">including </w:t>
      </w:r>
      <w:r w:rsidR="00CA1881" w:rsidRPr="00921D80">
        <w:t>run times, water use, and operational characteristics.</w:t>
      </w:r>
    </w:p>
    <w:p w:rsidR="00CA1881" w:rsidRPr="00921D80" w:rsidRDefault="0084066E" w:rsidP="00CA1881">
      <w:pPr>
        <w:pStyle w:val="CMT"/>
      </w:pPr>
      <w:r w:rsidRPr="00921D80">
        <w:t>2</w:t>
      </w:r>
      <w:r w:rsidR="009F43C4" w:rsidRPr="00921D80">
        <w:t xml:space="preserve">. </w:t>
      </w:r>
      <w:r w:rsidR="00744193" w:rsidRPr="00921D80">
        <w:t>R</w:t>
      </w:r>
      <w:r w:rsidR="00CA1881" w:rsidRPr="00921D80">
        <w:t>eceiving and storing on</w:t>
      </w:r>
      <w:r w:rsidR="00921D80" w:rsidRPr="00921D80">
        <w:noBreakHyphen/>
      </w:r>
      <w:r w:rsidR="00CA1881" w:rsidRPr="00921D80">
        <w:t>site, daily ET weather data and accumulated rainfall to automatically determine station run times in minutes.</w:t>
      </w:r>
    </w:p>
    <w:p w:rsidR="00CA1881" w:rsidRPr="00921D80" w:rsidRDefault="0084066E" w:rsidP="00CA1881">
      <w:pPr>
        <w:pStyle w:val="CMT"/>
      </w:pPr>
      <w:r w:rsidRPr="00921D80">
        <w:t>3</w:t>
      </w:r>
      <w:r w:rsidR="009F43C4" w:rsidRPr="00921D80">
        <w:t xml:space="preserve">. </w:t>
      </w:r>
      <w:r w:rsidR="00744193" w:rsidRPr="00921D80">
        <w:t>Operating m</w:t>
      </w:r>
      <w:r w:rsidR="00CA1881" w:rsidRPr="00921D80">
        <w:t>ultiple master schedules to allow daily, weekly programming.</w:t>
      </w:r>
    </w:p>
    <w:p w:rsidR="00CA1881" w:rsidRPr="00921D80" w:rsidRDefault="0084066E" w:rsidP="00CA1881">
      <w:pPr>
        <w:pStyle w:val="CMT"/>
      </w:pPr>
      <w:r w:rsidRPr="00921D80">
        <w:t>4</w:t>
      </w:r>
      <w:r w:rsidR="009F43C4" w:rsidRPr="00921D80">
        <w:t xml:space="preserve">. </w:t>
      </w:r>
      <w:r w:rsidR="00744193" w:rsidRPr="00921D80">
        <w:t>Comparing w</w:t>
      </w:r>
      <w:r w:rsidR="00CA1881" w:rsidRPr="00921D80">
        <w:t>ater budget proportionate to historical ET.</w:t>
      </w:r>
    </w:p>
    <w:p w:rsidR="00CA1881" w:rsidRPr="00921D80" w:rsidRDefault="0084066E" w:rsidP="00CA1881">
      <w:pPr>
        <w:pStyle w:val="CMT"/>
      </w:pPr>
      <w:r w:rsidRPr="00921D80">
        <w:t>5</w:t>
      </w:r>
      <w:r w:rsidR="009F43C4" w:rsidRPr="00921D80">
        <w:t xml:space="preserve">. </w:t>
      </w:r>
      <w:r w:rsidR="00744193" w:rsidRPr="00921D80">
        <w:t xml:space="preserve">Operating </w:t>
      </w:r>
      <w:r w:rsidR="00CA1881" w:rsidRPr="00921D80">
        <w:t>Cycle and Soak watering.</w:t>
      </w:r>
    </w:p>
    <w:p w:rsidR="00CA1881" w:rsidRPr="00921D80" w:rsidRDefault="0084066E" w:rsidP="00CA1881">
      <w:pPr>
        <w:pStyle w:val="CMT"/>
      </w:pPr>
      <w:r w:rsidRPr="00921D80">
        <w:t>6</w:t>
      </w:r>
      <w:r w:rsidR="009F43C4" w:rsidRPr="00921D80">
        <w:t xml:space="preserve">. </w:t>
      </w:r>
      <w:r w:rsidR="00744193" w:rsidRPr="00921D80">
        <w:t>Containing full, built</w:t>
      </w:r>
      <w:r w:rsidR="00921D80" w:rsidRPr="00921D80">
        <w:noBreakHyphen/>
      </w:r>
      <w:r w:rsidR="00744193" w:rsidRPr="00921D80">
        <w:t xml:space="preserve">in </w:t>
      </w:r>
      <w:r w:rsidR="00CA1881" w:rsidRPr="00921D80">
        <w:t xml:space="preserve">English and Spanish </w:t>
      </w:r>
      <w:r w:rsidR="00744193" w:rsidRPr="00921D80">
        <w:t xml:space="preserve">operating </w:t>
      </w:r>
      <w:r w:rsidR="00CA1881" w:rsidRPr="00921D80">
        <w:t>manual.</w:t>
      </w:r>
    </w:p>
    <w:p w:rsidR="00CA1881" w:rsidRPr="00921D80" w:rsidRDefault="0084066E" w:rsidP="00CA1881">
      <w:pPr>
        <w:pStyle w:val="CMT"/>
      </w:pPr>
      <w:r w:rsidRPr="00921D80">
        <w:t>7</w:t>
      </w:r>
      <w:r w:rsidR="009F43C4" w:rsidRPr="00921D80">
        <w:t xml:space="preserve">. </w:t>
      </w:r>
      <w:r w:rsidR="00744193" w:rsidRPr="00921D80">
        <w:t>Detecting e</w:t>
      </w:r>
      <w:r w:rsidR="00CA1881" w:rsidRPr="00921D80">
        <w:t>lectrical fault</w:t>
      </w:r>
      <w:r w:rsidR="00CC73E3" w:rsidRPr="00921D80">
        <w:t>s</w:t>
      </w:r>
      <w:r w:rsidR="00CA1881" w:rsidRPr="00921D80">
        <w:t xml:space="preserve"> and bypass</w:t>
      </w:r>
      <w:r w:rsidR="00CC73E3" w:rsidRPr="00921D80">
        <w:t>, and</w:t>
      </w:r>
      <w:r w:rsidR="00F74216" w:rsidRPr="00921D80">
        <w:t xml:space="preserve"> </w:t>
      </w:r>
      <w:r w:rsidR="00CA1881" w:rsidRPr="00921D80">
        <w:t>log</w:t>
      </w:r>
      <w:r w:rsidR="00CC73E3" w:rsidRPr="00921D80">
        <w:t>ging</w:t>
      </w:r>
      <w:r w:rsidR="00CA1881" w:rsidRPr="00921D80">
        <w:t xml:space="preserve"> all alerts.</w:t>
      </w:r>
    </w:p>
    <w:p w:rsidR="00CA1881" w:rsidRPr="00921D80" w:rsidRDefault="0084066E" w:rsidP="00CA1881">
      <w:pPr>
        <w:pStyle w:val="CMT"/>
      </w:pPr>
      <w:r w:rsidRPr="00921D80">
        <w:t>8</w:t>
      </w:r>
      <w:r w:rsidR="009F43C4" w:rsidRPr="00921D80">
        <w:t xml:space="preserve">. </w:t>
      </w:r>
      <w:r w:rsidR="00CC73E3" w:rsidRPr="00921D80">
        <w:t xml:space="preserve">Programming </w:t>
      </w:r>
      <w:r w:rsidR="00CA1881" w:rsidRPr="00921D80">
        <w:t>rain shut down.</w:t>
      </w:r>
    </w:p>
    <w:p w:rsidR="00CA1881" w:rsidRPr="00921D80" w:rsidRDefault="0084066E" w:rsidP="00CA1881">
      <w:pPr>
        <w:pStyle w:val="CMT"/>
      </w:pPr>
      <w:r w:rsidRPr="00921D80">
        <w:t>9</w:t>
      </w:r>
      <w:r w:rsidR="009F43C4" w:rsidRPr="00921D80">
        <w:t xml:space="preserve">. </w:t>
      </w:r>
      <w:r w:rsidR="00CA1881" w:rsidRPr="00921D80">
        <w:t>Activat</w:t>
      </w:r>
      <w:r w:rsidR="00CC73E3" w:rsidRPr="00921D80">
        <w:t>ing</w:t>
      </w:r>
      <w:r w:rsidR="00CA1881" w:rsidRPr="00921D80">
        <w:t>/deactivat</w:t>
      </w:r>
      <w:r w:rsidR="00CC73E3" w:rsidRPr="00921D80">
        <w:t>ing</w:t>
      </w:r>
      <w:r w:rsidR="00CA1881" w:rsidRPr="00921D80">
        <w:t xml:space="preserve"> master valve control.</w:t>
      </w:r>
    </w:p>
    <w:p w:rsidR="00CA1881" w:rsidRPr="00921D80" w:rsidRDefault="00CA1881" w:rsidP="00CA1881">
      <w:pPr>
        <w:pStyle w:val="CMT"/>
      </w:pPr>
      <w:r w:rsidRPr="00921D80">
        <w:t>1</w:t>
      </w:r>
      <w:r w:rsidR="0084066E" w:rsidRPr="00921D80">
        <w:t>0</w:t>
      </w:r>
      <w:r w:rsidR="009F43C4" w:rsidRPr="00921D80">
        <w:t xml:space="preserve">. </w:t>
      </w:r>
      <w:r w:rsidRPr="00921D80">
        <w:t>Optional integrated Radio Remote compatible.</w:t>
      </w:r>
    </w:p>
    <w:p w:rsidR="00CA1881" w:rsidRPr="00921D80" w:rsidRDefault="00CA1881" w:rsidP="00CA1881">
      <w:pPr>
        <w:pStyle w:val="CMT"/>
      </w:pPr>
      <w:r w:rsidRPr="00921D80">
        <w:t>1</w:t>
      </w:r>
      <w:r w:rsidR="0084066E" w:rsidRPr="00921D80">
        <w:t>1</w:t>
      </w:r>
      <w:r w:rsidR="009F43C4" w:rsidRPr="00921D80">
        <w:t xml:space="preserve">. </w:t>
      </w:r>
      <w:r w:rsidR="00CC73E3" w:rsidRPr="00921D80">
        <w:t>Starting p</w:t>
      </w:r>
      <w:r w:rsidRPr="00921D80">
        <w:t>ump.</w:t>
      </w:r>
    </w:p>
    <w:p w:rsidR="0084066E" w:rsidRPr="00921D80" w:rsidRDefault="00CA1881" w:rsidP="00CA1881">
      <w:pPr>
        <w:pStyle w:val="CMT"/>
      </w:pPr>
      <w:r w:rsidRPr="00921D80">
        <w:t>1</w:t>
      </w:r>
      <w:r w:rsidR="0084066E" w:rsidRPr="00921D80">
        <w:t>2</w:t>
      </w:r>
      <w:r w:rsidR="009F43C4" w:rsidRPr="00921D80">
        <w:t xml:space="preserve">. </w:t>
      </w:r>
      <w:r w:rsidR="00CC73E3" w:rsidRPr="00921D80">
        <w:t>Monitoring f</w:t>
      </w:r>
      <w:r w:rsidRPr="00921D80">
        <w:t>low within operator</w:t>
      </w:r>
      <w:r w:rsidR="00921D80" w:rsidRPr="00921D80">
        <w:noBreakHyphen/>
      </w:r>
      <w:r w:rsidRPr="00921D80">
        <w:t>set parameters</w:t>
      </w:r>
      <w:r w:rsidR="0046562D" w:rsidRPr="00921D80">
        <w:t>.</w:t>
      </w:r>
    </w:p>
    <w:p w:rsidR="00CA1881" w:rsidRPr="00921D80" w:rsidRDefault="0084066E" w:rsidP="00CA1881">
      <w:pPr>
        <w:pStyle w:val="CMT"/>
      </w:pPr>
      <w:r w:rsidRPr="00921D80">
        <w:t>13</w:t>
      </w:r>
      <w:r w:rsidR="009F43C4" w:rsidRPr="00921D80">
        <w:t xml:space="preserve">. </w:t>
      </w:r>
      <w:r w:rsidR="00CA1881" w:rsidRPr="00921D80">
        <w:t>Built</w:t>
      </w:r>
      <w:r w:rsidR="00921D80" w:rsidRPr="00921D80">
        <w:noBreakHyphen/>
      </w:r>
      <w:r w:rsidR="00CA1881" w:rsidRPr="00921D80">
        <w:t>in transient protection and lightning protection.</w:t>
      </w:r>
    </w:p>
    <w:p w:rsidR="005C6FC1" w:rsidRPr="00921D80" w:rsidRDefault="0076222A" w:rsidP="00913D4C">
      <w:pPr>
        <w:pStyle w:val="PR3"/>
      </w:pPr>
      <w:r w:rsidRPr="00921D80">
        <w:t>Performance Criteria</w:t>
      </w:r>
      <w:r w:rsidR="00921D80" w:rsidRPr="00921D80">
        <w:t>:</w:t>
      </w:r>
    </w:p>
    <w:p w:rsidR="000A6988" w:rsidRPr="00921D80" w:rsidRDefault="000A6988" w:rsidP="000A6988">
      <w:pPr>
        <w:pStyle w:val="CMT"/>
      </w:pPr>
      <w:r w:rsidRPr="00921D80">
        <w:t>SPEC WRITER NOTES</w:t>
      </w:r>
      <w:r w:rsidR="00921D80" w:rsidRPr="00921D80">
        <w:t>:</w:t>
      </w:r>
    </w:p>
    <w:p w:rsidR="000A6988" w:rsidRPr="00921D80" w:rsidRDefault="000A6988" w:rsidP="000A6988">
      <w:pPr>
        <w:pStyle w:val="CMT"/>
      </w:pPr>
      <w:r w:rsidRPr="00921D80">
        <w:t>Listing in spec note following is only guideline, individual manufacturer and models vary.</w:t>
      </w:r>
      <w:r w:rsidR="00E627D6" w:rsidRPr="00921D80">
        <w:t xml:space="preserve"> </w:t>
      </w:r>
      <w:r w:rsidRPr="00921D80">
        <w:t>Accurately define material and operational components.</w:t>
      </w:r>
    </w:p>
    <w:p w:rsidR="000A6988" w:rsidRPr="00921D80" w:rsidRDefault="004B271E" w:rsidP="000A6988">
      <w:pPr>
        <w:pStyle w:val="CMT"/>
      </w:pPr>
      <w:r w:rsidRPr="00921D80">
        <w:t>1</w:t>
      </w:r>
      <w:r w:rsidR="009F43C4" w:rsidRPr="00921D80">
        <w:t xml:space="preserve">. </w:t>
      </w:r>
      <w:r w:rsidR="000A6988" w:rsidRPr="00921D80">
        <w:t>Identify housing materials.</w:t>
      </w:r>
    </w:p>
    <w:p w:rsidR="000A6988" w:rsidRPr="00921D80" w:rsidRDefault="004B271E" w:rsidP="000A6988">
      <w:pPr>
        <w:pStyle w:val="CMT"/>
      </w:pPr>
      <w:r w:rsidRPr="00921D80">
        <w:t>2</w:t>
      </w:r>
      <w:r w:rsidR="009F43C4" w:rsidRPr="00921D80">
        <w:t xml:space="preserve">. </w:t>
      </w:r>
      <w:r w:rsidR="00DB7C4E" w:rsidRPr="00921D80">
        <w:t>Define p</w:t>
      </w:r>
      <w:r w:rsidR="000A6988" w:rsidRPr="00921D80">
        <w:t>ulse output, Voltage and pulse rate proportional to flow.</w:t>
      </w:r>
    </w:p>
    <w:p w:rsidR="000A6988" w:rsidRPr="00921D80" w:rsidRDefault="004B271E" w:rsidP="000A6988">
      <w:pPr>
        <w:pStyle w:val="CMT"/>
      </w:pPr>
      <w:r w:rsidRPr="00921D80">
        <w:t>3</w:t>
      </w:r>
      <w:r w:rsidR="009F43C4" w:rsidRPr="00921D80">
        <w:t xml:space="preserve">. </w:t>
      </w:r>
      <w:r w:rsidR="000A6988" w:rsidRPr="00921D80">
        <w:t>Fully compatible with internal interface of controller.</w:t>
      </w:r>
    </w:p>
    <w:p w:rsidR="000A6988" w:rsidRPr="00921D80" w:rsidRDefault="004B271E" w:rsidP="000A6988">
      <w:pPr>
        <w:pStyle w:val="CMT"/>
      </w:pPr>
      <w:r w:rsidRPr="00921D80">
        <w:t>4</w:t>
      </w:r>
      <w:r w:rsidR="009F43C4" w:rsidRPr="00921D80">
        <w:t xml:space="preserve">. </w:t>
      </w:r>
      <w:r w:rsidR="000A6988" w:rsidRPr="00921D80">
        <w:t>Powered by the controller.</w:t>
      </w:r>
    </w:p>
    <w:p w:rsidR="000A6988" w:rsidRPr="00921D80" w:rsidRDefault="004B271E" w:rsidP="000A6988">
      <w:pPr>
        <w:pStyle w:val="CMT"/>
      </w:pPr>
      <w:r w:rsidRPr="00921D80">
        <w:t>5</w:t>
      </w:r>
      <w:r w:rsidR="009F43C4" w:rsidRPr="00921D80">
        <w:t xml:space="preserve">. </w:t>
      </w:r>
      <w:r w:rsidR="000A6988" w:rsidRPr="00921D80">
        <w:t>Flow meter data can be accurately read by the controller up to X</w:t>
      </w:r>
      <w:proofErr w:type="gramStart"/>
      <w:r w:rsidR="000A6988" w:rsidRPr="00921D80">
        <w:t>,XXX</w:t>
      </w:r>
      <w:proofErr w:type="gramEnd"/>
      <w:r w:rsidR="000A6988" w:rsidRPr="00921D80">
        <w:t xml:space="preserve"> feet.</w:t>
      </w:r>
    </w:p>
    <w:p w:rsidR="000A6988" w:rsidRPr="00921D80" w:rsidRDefault="004B271E" w:rsidP="000A6988">
      <w:pPr>
        <w:pStyle w:val="CMT"/>
      </w:pPr>
      <w:r w:rsidRPr="00921D80">
        <w:t>6</w:t>
      </w:r>
      <w:r w:rsidR="009F43C4" w:rsidRPr="00921D80">
        <w:t xml:space="preserve">. </w:t>
      </w:r>
      <w:proofErr w:type="gramStart"/>
      <w:r w:rsidR="000A6988" w:rsidRPr="00921D80">
        <w:t>By</w:t>
      </w:r>
      <w:proofErr w:type="gramEnd"/>
      <w:r w:rsidR="000A6988" w:rsidRPr="00921D80">
        <w:t xml:space="preserve"> the same manufacturer as the irrigation controller.</w:t>
      </w:r>
    </w:p>
    <w:p w:rsidR="000A6988" w:rsidRPr="00921D80" w:rsidRDefault="004B271E" w:rsidP="000A6988">
      <w:pPr>
        <w:pStyle w:val="CMT"/>
      </w:pPr>
      <w:r w:rsidRPr="00921D80">
        <w:t>7</w:t>
      </w:r>
      <w:r w:rsidR="009F43C4" w:rsidRPr="00921D80">
        <w:t xml:space="preserve">. </w:t>
      </w:r>
      <w:r w:rsidR="000A6988" w:rsidRPr="00921D80">
        <w:t>Define/describe unit features/sensing features.</w:t>
      </w:r>
    </w:p>
    <w:p w:rsidR="005C6FC1" w:rsidRPr="00921D80" w:rsidRDefault="004C068D" w:rsidP="00913D4C">
      <w:pPr>
        <w:pStyle w:val="PR2"/>
      </w:pPr>
      <w:r w:rsidRPr="00921D80">
        <w:t>Flow Meter</w:t>
      </w:r>
      <w:r w:rsidR="00921D80" w:rsidRPr="00921D80">
        <w:t>:</w:t>
      </w:r>
    </w:p>
    <w:p w:rsidR="00940DBB" w:rsidRPr="00921D80" w:rsidRDefault="00940DBB" w:rsidP="00940DBB">
      <w:pPr>
        <w:pStyle w:val="CMT"/>
      </w:pPr>
      <w:r w:rsidRPr="00921D80">
        <w:t>SPEC WRITER NOTES</w:t>
      </w:r>
      <w:r w:rsidR="00921D80" w:rsidRPr="00921D80">
        <w:t>:</w:t>
      </w:r>
    </w:p>
    <w:p w:rsidR="00940DBB" w:rsidRPr="00921D80" w:rsidRDefault="00940DBB" w:rsidP="00940DBB">
      <w:pPr>
        <w:pStyle w:val="CMT"/>
      </w:pPr>
      <w:r w:rsidRPr="00921D80">
        <w:t>Listing in spec note following is only guideline, individual manufacturer and models vary.</w:t>
      </w:r>
      <w:r w:rsidR="00E627D6" w:rsidRPr="00921D80">
        <w:t xml:space="preserve"> </w:t>
      </w:r>
      <w:r w:rsidRPr="00921D80">
        <w:t>Accurately define material and operational components.</w:t>
      </w:r>
    </w:p>
    <w:p w:rsidR="00940DBB" w:rsidRPr="00921D80" w:rsidRDefault="004B271E" w:rsidP="00940DBB">
      <w:pPr>
        <w:pStyle w:val="CMT"/>
      </w:pPr>
      <w:r w:rsidRPr="00921D80">
        <w:t>1</w:t>
      </w:r>
      <w:r w:rsidR="009F43C4" w:rsidRPr="00921D80">
        <w:t xml:space="preserve">. </w:t>
      </w:r>
      <w:r w:rsidR="00940DBB" w:rsidRPr="00921D80">
        <w:t>Solid</w:t>
      </w:r>
      <w:r w:rsidR="00921D80" w:rsidRPr="00921D80">
        <w:noBreakHyphen/>
      </w:r>
      <w:r w:rsidR="00940DBB" w:rsidRPr="00921D80">
        <w:t>state tensiometer type.</w:t>
      </w:r>
    </w:p>
    <w:p w:rsidR="00940DBB" w:rsidRPr="00921D80" w:rsidRDefault="004B271E" w:rsidP="00940DBB">
      <w:pPr>
        <w:pStyle w:val="CMT"/>
      </w:pPr>
      <w:r w:rsidRPr="00921D80">
        <w:t>2</w:t>
      </w:r>
      <w:r w:rsidR="009F43C4" w:rsidRPr="00921D80">
        <w:t xml:space="preserve">. </w:t>
      </w:r>
      <w:r w:rsidR="00940DBB" w:rsidRPr="00921D80">
        <w:t>Include data transmission circuitry</w:t>
      </w:r>
      <w:r w:rsidR="00DB7C4E" w:rsidRPr="00921D80">
        <w:t>,</w:t>
      </w:r>
      <w:r w:rsidR="00940DBB" w:rsidRPr="00921D80">
        <w:t xml:space="preserve"> which sends moisture level readings back to irrigation controller using valve field wires.</w:t>
      </w:r>
    </w:p>
    <w:p w:rsidR="00940DBB" w:rsidRPr="00921D80" w:rsidRDefault="004B271E" w:rsidP="00940DBB">
      <w:pPr>
        <w:pStyle w:val="CMT"/>
      </w:pPr>
      <w:r w:rsidRPr="00921D80">
        <w:t>3</w:t>
      </w:r>
      <w:r w:rsidR="009F43C4" w:rsidRPr="00921D80">
        <w:t xml:space="preserve">. </w:t>
      </w:r>
      <w:r w:rsidR="00940DBB" w:rsidRPr="00921D80">
        <w:t>Entire unit encased in epoxy.</w:t>
      </w:r>
    </w:p>
    <w:p w:rsidR="00940DBB" w:rsidRPr="00921D80" w:rsidRDefault="004B271E" w:rsidP="00940DBB">
      <w:pPr>
        <w:pStyle w:val="CMT"/>
      </w:pPr>
      <w:r w:rsidRPr="00921D80">
        <w:t>4</w:t>
      </w:r>
      <w:r w:rsidR="009F43C4" w:rsidRPr="00921D80">
        <w:t xml:space="preserve">. </w:t>
      </w:r>
      <w:r w:rsidR="00940DBB" w:rsidRPr="00921D80">
        <w:t>Require no calibration for life of the sensor.</w:t>
      </w:r>
    </w:p>
    <w:p w:rsidR="00940DBB" w:rsidRPr="00921D80" w:rsidRDefault="004B271E" w:rsidP="00940DBB">
      <w:pPr>
        <w:pStyle w:val="CMT"/>
      </w:pPr>
      <w:r w:rsidRPr="00921D80">
        <w:t>5</w:t>
      </w:r>
      <w:r w:rsidR="009F43C4" w:rsidRPr="00921D80">
        <w:t xml:space="preserve">. </w:t>
      </w:r>
      <w:r w:rsidR="00940DBB" w:rsidRPr="00921D80">
        <w:t>Unaffected by temperature, salinity or changes in pH.</w:t>
      </w:r>
    </w:p>
    <w:p w:rsidR="00940DBB" w:rsidRPr="00921D80" w:rsidRDefault="004B271E" w:rsidP="00940DBB">
      <w:pPr>
        <w:pStyle w:val="CMT"/>
      </w:pPr>
      <w:r w:rsidRPr="00921D80">
        <w:t>6</w:t>
      </w:r>
      <w:r w:rsidR="009F43C4" w:rsidRPr="00921D80">
        <w:t xml:space="preserve">. </w:t>
      </w:r>
      <w:r w:rsidR="00940DBB" w:rsidRPr="00921D80">
        <w:t>Accurately transmit moisture levels up to x</w:t>
      </w:r>
      <w:proofErr w:type="gramStart"/>
      <w:r w:rsidR="00940DBB" w:rsidRPr="00921D80">
        <w:t>,xxx</w:t>
      </w:r>
      <w:proofErr w:type="gramEnd"/>
      <w:r w:rsidR="00940DBB" w:rsidRPr="00921D80">
        <w:t xml:space="preserve"> ft.</w:t>
      </w:r>
    </w:p>
    <w:p w:rsidR="005C6FC1" w:rsidRPr="00921D80" w:rsidRDefault="004C068D" w:rsidP="00913D4C">
      <w:pPr>
        <w:pStyle w:val="PR2"/>
      </w:pPr>
      <w:r w:rsidRPr="00921D80">
        <w:t>Moisture Sensors</w:t>
      </w:r>
      <w:r w:rsidR="00921D80" w:rsidRPr="00921D80">
        <w:t>:</w:t>
      </w:r>
    </w:p>
    <w:p w:rsidR="00940DBB" w:rsidRPr="00921D80" w:rsidRDefault="00940DBB" w:rsidP="00940DBB">
      <w:pPr>
        <w:pStyle w:val="CMT"/>
      </w:pPr>
      <w:r w:rsidRPr="00921D80">
        <w:t>SPEC WRITER NOTES</w:t>
      </w:r>
      <w:r w:rsidR="00921D80" w:rsidRPr="00921D80">
        <w:t>:</w:t>
      </w:r>
    </w:p>
    <w:p w:rsidR="00940DBB" w:rsidRPr="00921D80" w:rsidRDefault="00940DBB" w:rsidP="00940DBB">
      <w:pPr>
        <w:pStyle w:val="CMT"/>
      </w:pPr>
      <w:r w:rsidRPr="00921D80">
        <w:t>Listing in spec note following is only guideline, individual manufacturer and models vary. Accurately define material and operational components.</w:t>
      </w:r>
    </w:p>
    <w:p w:rsidR="00940DBB" w:rsidRPr="00921D80" w:rsidRDefault="004B271E" w:rsidP="00940DBB">
      <w:pPr>
        <w:pStyle w:val="CMT"/>
      </w:pPr>
      <w:r w:rsidRPr="00921D80">
        <w:t>1</w:t>
      </w:r>
      <w:r w:rsidR="009F43C4" w:rsidRPr="00921D80">
        <w:t xml:space="preserve">. </w:t>
      </w:r>
      <w:r w:rsidR="00940DBB" w:rsidRPr="00921D80">
        <w:t>Powered by field controller.</w:t>
      </w:r>
    </w:p>
    <w:p w:rsidR="00940DBB" w:rsidRPr="00921D80" w:rsidRDefault="004B271E" w:rsidP="00940DBB">
      <w:pPr>
        <w:pStyle w:val="CMT"/>
      </w:pPr>
      <w:r w:rsidRPr="00921D80">
        <w:t>2</w:t>
      </w:r>
      <w:r w:rsidR="009F43C4" w:rsidRPr="00921D80">
        <w:t xml:space="preserve">. </w:t>
      </w:r>
      <w:r w:rsidR="00940DBB" w:rsidRPr="00921D80">
        <w:t>Measures ET directly in 0.01" increments and sends pulses directly to field controller.</w:t>
      </w:r>
    </w:p>
    <w:p w:rsidR="00940DBB" w:rsidRPr="00921D80" w:rsidRDefault="004B271E" w:rsidP="00940DBB">
      <w:pPr>
        <w:pStyle w:val="CMT"/>
      </w:pPr>
      <w:r w:rsidRPr="00921D80">
        <w:t>3</w:t>
      </w:r>
      <w:r w:rsidR="009F43C4" w:rsidRPr="00921D80">
        <w:t xml:space="preserve">. </w:t>
      </w:r>
      <w:r w:rsidR="00940DBB" w:rsidRPr="00921D80">
        <w:t>Fully compatible with internal interface at field controller.</w:t>
      </w:r>
    </w:p>
    <w:p w:rsidR="00940DBB" w:rsidRPr="00921D80" w:rsidRDefault="004B271E" w:rsidP="00940DBB">
      <w:pPr>
        <w:pStyle w:val="CMT"/>
      </w:pPr>
      <w:r w:rsidRPr="00921D80">
        <w:t>4</w:t>
      </w:r>
      <w:r w:rsidR="009F43C4" w:rsidRPr="00921D80">
        <w:t xml:space="preserve">. </w:t>
      </w:r>
      <w:r w:rsidR="00940DBB" w:rsidRPr="00921D80">
        <w:t>Mounted inside stainless steel, vandal</w:t>
      </w:r>
      <w:r w:rsidR="00921D80" w:rsidRPr="00921D80">
        <w:noBreakHyphen/>
      </w:r>
      <w:r w:rsidR="00940DBB" w:rsidRPr="00921D80">
        <w:t>resistant enclosure specifically designed for the device.</w:t>
      </w:r>
    </w:p>
    <w:p w:rsidR="005C6FC1" w:rsidRPr="00921D80" w:rsidRDefault="004C068D" w:rsidP="00913D4C">
      <w:pPr>
        <w:pStyle w:val="PR2"/>
      </w:pPr>
      <w:r w:rsidRPr="00921D80">
        <w:t>ET Measurement Device</w:t>
      </w:r>
      <w:r w:rsidR="00921D80" w:rsidRPr="00921D80">
        <w:t>:</w:t>
      </w:r>
    </w:p>
    <w:p w:rsidR="00940DBB" w:rsidRPr="00921D80" w:rsidRDefault="00940DBB" w:rsidP="00940DBB">
      <w:pPr>
        <w:pStyle w:val="CMT"/>
      </w:pPr>
      <w:r w:rsidRPr="00921D80">
        <w:t>SPEC WRITER NOTES</w:t>
      </w:r>
      <w:r w:rsidR="00921D80" w:rsidRPr="00921D80">
        <w:t>:</w:t>
      </w:r>
    </w:p>
    <w:p w:rsidR="00940DBB" w:rsidRPr="00921D80" w:rsidRDefault="00940DBB" w:rsidP="00940DBB">
      <w:pPr>
        <w:pStyle w:val="CMT"/>
      </w:pPr>
      <w:r w:rsidRPr="00921D80">
        <w:t>Listing in spec note following is only guideline, individual manufacturer and models vary. Accurately define material and operational components.</w:t>
      </w:r>
    </w:p>
    <w:p w:rsidR="00940DBB" w:rsidRPr="00921D80" w:rsidRDefault="004B271E" w:rsidP="00940DBB">
      <w:pPr>
        <w:pStyle w:val="CMT"/>
      </w:pPr>
      <w:r w:rsidRPr="00921D80">
        <w:t>1</w:t>
      </w:r>
      <w:r w:rsidR="009F43C4" w:rsidRPr="00921D80">
        <w:t xml:space="preserve">. </w:t>
      </w:r>
      <w:r w:rsidR="00940DBB" w:rsidRPr="00921D80">
        <w:t>Accurately measures rainfall in 0.01" increments by means of a tipping and emptying device mounted below center of collection dish.</w:t>
      </w:r>
    </w:p>
    <w:p w:rsidR="00940DBB" w:rsidRPr="00921D80" w:rsidRDefault="004B271E" w:rsidP="00940DBB">
      <w:pPr>
        <w:pStyle w:val="CMT"/>
      </w:pPr>
      <w:r w:rsidRPr="00921D80">
        <w:t>2</w:t>
      </w:r>
      <w:r w:rsidR="009F43C4" w:rsidRPr="00921D80">
        <w:t xml:space="preserve">. </w:t>
      </w:r>
      <w:r w:rsidR="00940DBB" w:rsidRPr="00921D80">
        <w:t>Fully compatible with internal interface at field controller.</w:t>
      </w:r>
    </w:p>
    <w:p w:rsidR="00940DBB" w:rsidRPr="00921D80" w:rsidRDefault="004B271E" w:rsidP="00940DBB">
      <w:pPr>
        <w:pStyle w:val="CMT"/>
      </w:pPr>
      <w:r w:rsidRPr="00921D80">
        <w:t>3</w:t>
      </w:r>
      <w:r w:rsidR="009F43C4" w:rsidRPr="00921D80">
        <w:t xml:space="preserve">. </w:t>
      </w:r>
      <w:r w:rsidR="00940DBB" w:rsidRPr="00921D80">
        <w:t>Operate between 32 degrees F and 125 degrees F.</w:t>
      </w:r>
    </w:p>
    <w:p w:rsidR="00940DBB" w:rsidRPr="00921D80" w:rsidRDefault="004B271E" w:rsidP="00940DBB">
      <w:pPr>
        <w:pStyle w:val="CMT"/>
      </w:pPr>
      <w:r w:rsidRPr="00921D80">
        <w:t>4</w:t>
      </w:r>
      <w:r w:rsidR="009F43C4" w:rsidRPr="00921D80">
        <w:t xml:space="preserve">. </w:t>
      </w:r>
      <w:r w:rsidR="00940DBB" w:rsidRPr="00921D80">
        <w:t>Be constructed of anodized aluminum.</w:t>
      </w:r>
    </w:p>
    <w:p w:rsidR="00940DBB" w:rsidRPr="00921D80" w:rsidRDefault="004B271E" w:rsidP="00940DBB">
      <w:pPr>
        <w:pStyle w:val="CMT"/>
      </w:pPr>
      <w:r w:rsidRPr="00921D80">
        <w:t>5</w:t>
      </w:r>
      <w:r w:rsidR="00940DBB" w:rsidRPr="00921D80">
        <w:t>.</w:t>
      </w:r>
      <w:r w:rsidR="00DB7C4E" w:rsidRPr="00921D80">
        <w:t xml:space="preserve"> </w:t>
      </w:r>
      <w:r w:rsidR="00940DBB" w:rsidRPr="00921D80">
        <w:t xml:space="preserve">Controller </w:t>
      </w:r>
      <w:r w:rsidR="00DB7C4E" w:rsidRPr="00921D80">
        <w:t>sets</w:t>
      </w:r>
      <w:r w:rsidR="00940DBB" w:rsidRPr="00921D80">
        <w:t xml:space="preserve"> the following programming parameters for rain.</w:t>
      </w:r>
    </w:p>
    <w:p w:rsidR="00940DBB" w:rsidRPr="00921D80" w:rsidRDefault="00940DBB" w:rsidP="00940DBB">
      <w:pPr>
        <w:pStyle w:val="CMT"/>
      </w:pPr>
      <w:r w:rsidRPr="00921D80">
        <w:tab/>
        <w:t>a</w:t>
      </w:r>
      <w:r w:rsidR="009F43C4" w:rsidRPr="00921D80">
        <w:t xml:space="preserve">. </w:t>
      </w:r>
      <w:r w:rsidRPr="00921D80">
        <w:t>Stop Irrigation after x.xx inches.</w:t>
      </w:r>
    </w:p>
    <w:p w:rsidR="00940DBB" w:rsidRPr="00921D80" w:rsidRDefault="00940DBB" w:rsidP="00940DBB">
      <w:pPr>
        <w:pStyle w:val="CMT"/>
      </w:pPr>
      <w:r w:rsidRPr="00921D80">
        <w:tab/>
        <w:t>b</w:t>
      </w:r>
      <w:r w:rsidR="009F43C4" w:rsidRPr="00921D80">
        <w:t xml:space="preserve">. </w:t>
      </w:r>
      <w:r w:rsidRPr="00921D80">
        <w:t>Maximum Rain in One Hour is x.xx inches.</w:t>
      </w:r>
    </w:p>
    <w:p w:rsidR="00940DBB" w:rsidRPr="00921D80" w:rsidRDefault="00940DBB" w:rsidP="00940DBB">
      <w:pPr>
        <w:pStyle w:val="CMT"/>
      </w:pPr>
      <w:r w:rsidRPr="00921D80">
        <w:tab/>
        <w:t>c</w:t>
      </w:r>
      <w:r w:rsidR="009F43C4" w:rsidRPr="00921D80">
        <w:t xml:space="preserve">. </w:t>
      </w:r>
      <w:r w:rsidRPr="00921D80">
        <w:t>Maximum Rain in 24 Hours is x.xx inches.</w:t>
      </w:r>
    </w:p>
    <w:p w:rsidR="00940DBB" w:rsidRPr="00921D80" w:rsidRDefault="00940DBB" w:rsidP="00940DBB">
      <w:pPr>
        <w:pStyle w:val="CMT"/>
      </w:pPr>
      <w:r w:rsidRPr="00921D80">
        <w:tab/>
      </w:r>
      <w:proofErr w:type="gramStart"/>
      <w:r w:rsidRPr="00921D80">
        <w:t>d</w:t>
      </w:r>
      <w:proofErr w:type="gramEnd"/>
      <w:r w:rsidR="009F43C4" w:rsidRPr="00921D80">
        <w:t xml:space="preserve">. </w:t>
      </w:r>
      <w:r w:rsidRPr="00921D80">
        <w:t>Let Rain only build up to x.xx inches.</w:t>
      </w:r>
    </w:p>
    <w:p w:rsidR="005C6FC1" w:rsidRPr="00921D80" w:rsidRDefault="004C068D" w:rsidP="00913D4C">
      <w:pPr>
        <w:pStyle w:val="PR2"/>
      </w:pPr>
      <w:r w:rsidRPr="00921D80">
        <w:t>Rain Measurement Device</w:t>
      </w:r>
      <w:r w:rsidR="00921D80" w:rsidRPr="00921D80">
        <w:t>:</w:t>
      </w:r>
    </w:p>
    <w:p w:rsidR="00940DBB" w:rsidRPr="00921D80" w:rsidRDefault="00940DBB" w:rsidP="00940DBB">
      <w:pPr>
        <w:pStyle w:val="CMT"/>
      </w:pPr>
      <w:r w:rsidRPr="00921D80">
        <w:t>SPEC WRITER NOTES</w:t>
      </w:r>
      <w:r w:rsidR="00921D80" w:rsidRPr="00921D80">
        <w:t>:</w:t>
      </w:r>
    </w:p>
    <w:p w:rsidR="00940DBB" w:rsidRPr="00921D80" w:rsidRDefault="00940DBB" w:rsidP="00940DBB">
      <w:pPr>
        <w:pStyle w:val="CMT"/>
      </w:pPr>
      <w:r w:rsidRPr="00921D80">
        <w:t>Listing in spec note following is only guideline, individual manufacturer and models vary. Accurately define material and operational components.</w:t>
      </w:r>
    </w:p>
    <w:p w:rsidR="00DB7C4E" w:rsidRPr="00921D80" w:rsidRDefault="004B271E" w:rsidP="00DB7C4E">
      <w:pPr>
        <w:pStyle w:val="CMT"/>
      </w:pPr>
      <w:r w:rsidRPr="00921D80">
        <w:t>1</w:t>
      </w:r>
      <w:r w:rsidR="009F43C4" w:rsidRPr="00921D80">
        <w:t xml:space="preserve">. </w:t>
      </w:r>
      <w:r w:rsidR="00DB7C4E" w:rsidRPr="00921D80">
        <w:t>Accurately define material and operational components.</w:t>
      </w:r>
    </w:p>
    <w:p w:rsidR="00940DBB" w:rsidRPr="00921D80" w:rsidRDefault="00DB7C4E" w:rsidP="00940DBB">
      <w:pPr>
        <w:pStyle w:val="CMT"/>
      </w:pPr>
      <w:r w:rsidRPr="00921D80">
        <w:t xml:space="preserve">2. </w:t>
      </w:r>
      <w:r w:rsidR="00940DBB" w:rsidRPr="00921D80">
        <w:t>Powered by field controller.</w:t>
      </w:r>
    </w:p>
    <w:p w:rsidR="00940DBB" w:rsidRPr="00921D80" w:rsidRDefault="00DB7C4E" w:rsidP="00940DBB">
      <w:pPr>
        <w:pStyle w:val="CMT"/>
      </w:pPr>
      <w:r w:rsidRPr="00921D80">
        <w:t>3</w:t>
      </w:r>
      <w:r w:rsidR="009F43C4" w:rsidRPr="00921D80">
        <w:t xml:space="preserve">. </w:t>
      </w:r>
      <w:r w:rsidR="00940DBB" w:rsidRPr="00921D80">
        <w:t>Accurately measures wind in 0.1 mph increments.</w:t>
      </w:r>
    </w:p>
    <w:p w:rsidR="00940DBB" w:rsidRPr="00921D80" w:rsidRDefault="00DB7C4E" w:rsidP="00940DBB">
      <w:pPr>
        <w:pStyle w:val="CMT"/>
      </w:pPr>
      <w:r w:rsidRPr="00921D80">
        <w:t>4</w:t>
      </w:r>
      <w:r w:rsidR="009F43C4" w:rsidRPr="00921D80">
        <w:t xml:space="preserve">. </w:t>
      </w:r>
      <w:r w:rsidR="00940DBB" w:rsidRPr="00921D80">
        <w:t>Fully compatible with internal interface at field controller.</w:t>
      </w:r>
    </w:p>
    <w:p w:rsidR="00940DBB" w:rsidRPr="00921D80" w:rsidRDefault="00DB7C4E" w:rsidP="00940DBB">
      <w:pPr>
        <w:pStyle w:val="CMT"/>
      </w:pPr>
      <w:r w:rsidRPr="00921D80">
        <w:t>5</w:t>
      </w:r>
      <w:r w:rsidR="009F43C4" w:rsidRPr="00921D80">
        <w:t xml:space="preserve">. </w:t>
      </w:r>
      <w:r w:rsidR="00940DBB" w:rsidRPr="00921D80">
        <w:t xml:space="preserve">Operate between </w:t>
      </w:r>
      <w:r w:rsidR="00921D80" w:rsidRPr="00921D80">
        <w:noBreakHyphen/>
      </w:r>
      <w:r w:rsidR="00940DBB" w:rsidRPr="00921D80">
        <w:t>50 degrees C and + 50 degrees C.</w:t>
      </w:r>
    </w:p>
    <w:p w:rsidR="00940DBB" w:rsidRPr="00921D80" w:rsidRDefault="00DB7C4E" w:rsidP="00940DBB">
      <w:pPr>
        <w:pStyle w:val="CMT"/>
      </w:pPr>
      <w:r w:rsidRPr="00921D80">
        <w:t>6</w:t>
      </w:r>
      <w:r w:rsidR="009F43C4" w:rsidRPr="00921D80">
        <w:t xml:space="preserve">. </w:t>
      </w:r>
      <w:r w:rsidR="00940DBB" w:rsidRPr="00921D80">
        <w:t>Be constructed of anodized aluminum.</w:t>
      </w:r>
    </w:p>
    <w:p w:rsidR="00940DBB" w:rsidRPr="00921D80" w:rsidRDefault="00DB7C4E" w:rsidP="00940DBB">
      <w:pPr>
        <w:pStyle w:val="CMT"/>
      </w:pPr>
      <w:r w:rsidRPr="00921D80">
        <w:t>7</w:t>
      </w:r>
      <w:r w:rsidR="009F43C4" w:rsidRPr="00921D80">
        <w:t xml:space="preserve">. </w:t>
      </w:r>
      <w:r w:rsidR="00B570B0" w:rsidRPr="00921D80">
        <w:t xml:space="preserve">Record </w:t>
      </w:r>
      <w:r w:rsidR="00940DBB" w:rsidRPr="00921D80">
        <w:t>wind speeds up to 140 MPH.</w:t>
      </w:r>
    </w:p>
    <w:p w:rsidR="00940DBB" w:rsidRPr="00921D80" w:rsidRDefault="00DB7C4E" w:rsidP="00940DBB">
      <w:pPr>
        <w:pStyle w:val="CMT"/>
      </w:pPr>
      <w:r w:rsidRPr="00921D80">
        <w:t>8</w:t>
      </w:r>
      <w:r w:rsidR="00940DBB" w:rsidRPr="00921D80">
        <w:t>.</w:t>
      </w:r>
      <w:r w:rsidR="00EA1C09" w:rsidRPr="00921D80">
        <w:t xml:space="preserve"> </w:t>
      </w:r>
      <w:r w:rsidR="00940DBB" w:rsidRPr="00921D80">
        <w:t xml:space="preserve">Controller </w:t>
      </w:r>
      <w:r w:rsidR="00B570B0" w:rsidRPr="00921D80">
        <w:t>sets</w:t>
      </w:r>
      <w:r w:rsidR="00940DBB" w:rsidRPr="00921D80">
        <w:t xml:space="preserve"> the following programming parameters for wind</w:t>
      </w:r>
      <w:r w:rsidR="00921D80" w:rsidRPr="00921D80">
        <w:t>:</w:t>
      </w:r>
    </w:p>
    <w:p w:rsidR="00940DBB" w:rsidRPr="00921D80" w:rsidRDefault="00940DBB" w:rsidP="00940DBB">
      <w:pPr>
        <w:pStyle w:val="CMT"/>
      </w:pPr>
      <w:r w:rsidRPr="00921D80">
        <w:tab/>
      </w:r>
      <w:proofErr w:type="gramStart"/>
      <w:r w:rsidRPr="00921D80">
        <w:t>a</w:t>
      </w:r>
      <w:r w:rsidR="009F43C4" w:rsidRPr="00921D80">
        <w:t xml:space="preserve">. </w:t>
      </w:r>
      <w:r w:rsidRPr="00921D80">
        <w:t>Pause</w:t>
      </w:r>
      <w:proofErr w:type="gramEnd"/>
      <w:r w:rsidRPr="00921D80">
        <w:t xml:space="preserve"> Irrigation when wind is at xx MPH for xx minutes.</w:t>
      </w:r>
    </w:p>
    <w:p w:rsidR="00940DBB" w:rsidRPr="00921D80" w:rsidRDefault="00940DBB" w:rsidP="00940DBB">
      <w:pPr>
        <w:pStyle w:val="CMT"/>
      </w:pPr>
      <w:r w:rsidRPr="00921D80">
        <w:tab/>
        <w:t>b</w:t>
      </w:r>
      <w:r w:rsidR="009F43C4" w:rsidRPr="00921D80">
        <w:t xml:space="preserve">. </w:t>
      </w:r>
      <w:r w:rsidRPr="00921D80">
        <w:t>Resume Irrigation when wind drops to xx MPH for xx minutes.</w:t>
      </w:r>
    </w:p>
    <w:p w:rsidR="005C6FC1" w:rsidRPr="00921D80" w:rsidRDefault="004C068D" w:rsidP="00913D4C">
      <w:pPr>
        <w:pStyle w:val="PR2"/>
      </w:pPr>
      <w:r w:rsidRPr="00921D80">
        <w:t>Wind Measurement Device</w:t>
      </w:r>
      <w:r w:rsidR="00921D80" w:rsidRPr="00921D80">
        <w:t>:</w:t>
      </w:r>
    </w:p>
    <w:p w:rsidR="00CA1881" w:rsidRPr="00921D80" w:rsidRDefault="00CA1881" w:rsidP="00CA1881">
      <w:pPr>
        <w:pStyle w:val="CMT"/>
      </w:pPr>
      <w:r w:rsidRPr="00921D80">
        <w:t>SPEC WRITER NOTES</w:t>
      </w:r>
      <w:r w:rsidR="00921D80" w:rsidRPr="00921D80">
        <w:t>:</w:t>
      </w:r>
    </w:p>
    <w:p w:rsidR="00CA1881" w:rsidRPr="00921D80" w:rsidRDefault="00CA1881" w:rsidP="00CA1881">
      <w:pPr>
        <w:pStyle w:val="CMT"/>
      </w:pPr>
      <w:r w:rsidRPr="00921D80">
        <w:t>Listing in spec note following is only guideline, individual manufacturer and models vary. Accurately define material and operational components.</w:t>
      </w:r>
    </w:p>
    <w:p w:rsidR="00CA1881" w:rsidRPr="00921D80" w:rsidRDefault="00CA1881" w:rsidP="00CA1881">
      <w:pPr>
        <w:pStyle w:val="CMT"/>
      </w:pPr>
      <w:r w:rsidRPr="00921D80">
        <w:t>1</w:t>
      </w:r>
      <w:r w:rsidR="009F43C4" w:rsidRPr="00921D80">
        <w:t xml:space="preserve">. </w:t>
      </w:r>
      <w:r w:rsidR="00B570B0" w:rsidRPr="00921D80">
        <w:t xml:space="preserve">Operates </w:t>
      </w:r>
      <w:r w:rsidRPr="00921D80">
        <w:t xml:space="preserve">on </w:t>
      </w:r>
      <w:r w:rsidR="00B570B0" w:rsidRPr="00921D80">
        <w:t xml:space="preserve">Windows </w:t>
      </w:r>
      <w:r w:rsidRPr="00921D80">
        <w:t xml:space="preserve">compatible computer with minimum 16 </w:t>
      </w:r>
      <w:r w:rsidR="00B570B0" w:rsidRPr="00921D80">
        <w:t xml:space="preserve">MB </w:t>
      </w:r>
      <w:r w:rsidRPr="00921D80">
        <w:t>memory.</w:t>
      </w:r>
    </w:p>
    <w:p w:rsidR="00CA1881" w:rsidRPr="00921D80" w:rsidRDefault="00CA1881" w:rsidP="00CA1881">
      <w:pPr>
        <w:pStyle w:val="CMT"/>
      </w:pPr>
      <w:r w:rsidRPr="00921D80">
        <w:t>2</w:t>
      </w:r>
      <w:r w:rsidR="009F43C4" w:rsidRPr="00921D80">
        <w:t xml:space="preserve">. </w:t>
      </w:r>
      <w:r w:rsidRPr="00921D80">
        <w:t>Require</w:t>
      </w:r>
      <w:r w:rsidR="00B570B0" w:rsidRPr="00921D80">
        <w:t>s</w:t>
      </w:r>
      <w:r w:rsidRPr="00921D80">
        <w:t xml:space="preserve"> 300 megabytes hard disk space for program and files.</w:t>
      </w:r>
    </w:p>
    <w:p w:rsidR="00CA1881" w:rsidRPr="00921D80" w:rsidRDefault="00CA1881" w:rsidP="00CA1881">
      <w:pPr>
        <w:pStyle w:val="CMT"/>
      </w:pPr>
      <w:r w:rsidRPr="00921D80">
        <w:t>3</w:t>
      </w:r>
      <w:r w:rsidR="009F43C4" w:rsidRPr="00921D80">
        <w:t xml:space="preserve">. </w:t>
      </w:r>
      <w:r w:rsidRPr="00921D80">
        <w:t>Function</w:t>
      </w:r>
      <w:r w:rsidR="00B570B0" w:rsidRPr="00921D80">
        <w:t>s</w:t>
      </w:r>
      <w:r w:rsidRPr="00921D80">
        <w:t xml:space="preserve"> </w:t>
      </w:r>
      <w:r w:rsidR="00B570B0" w:rsidRPr="00921D80">
        <w:t xml:space="preserve">on </w:t>
      </w:r>
      <w:r w:rsidRPr="00921D80">
        <w:t xml:space="preserve">any combination </w:t>
      </w:r>
      <w:r w:rsidR="00B570B0" w:rsidRPr="00921D80">
        <w:t xml:space="preserve">of </w:t>
      </w:r>
      <w:r w:rsidRPr="00921D80">
        <w:t>phone, or local radio</w:t>
      </w:r>
      <w:r w:rsidR="00B570B0" w:rsidRPr="00921D80">
        <w:t>, or hardware</w:t>
      </w:r>
      <w:r w:rsidRPr="00921D80">
        <w:t xml:space="preserve"> interface.</w:t>
      </w:r>
    </w:p>
    <w:p w:rsidR="00CA1881" w:rsidRPr="00921D80" w:rsidRDefault="00CA1881" w:rsidP="00CA1881">
      <w:pPr>
        <w:pStyle w:val="CMT"/>
      </w:pPr>
      <w:r w:rsidRPr="00921D80">
        <w:t>4</w:t>
      </w:r>
      <w:r w:rsidR="009F43C4" w:rsidRPr="00921D80">
        <w:t xml:space="preserve">. </w:t>
      </w:r>
      <w:r w:rsidRPr="00921D80">
        <w:t>Allow</w:t>
      </w:r>
      <w:r w:rsidR="00B570B0" w:rsidRPr="00921D80">
        <w:t>s</w:t>
      </w:r>
      <w:r w:rsidRPr="00921D80">
        <w:t xml:space="preserve"> uploading and downloading programs and log data by controller or groups of controllers.</w:t>
      </w:r>
    </w:p>
    <w:p w:rsidR="00CA1881" w:rsidRPr="00921D80" w:rsidRDefault="00CA1881" w:rsidP="00CA1881">
      <w:pPr>
        <w:pStyle w:val="CMT"/>
      </w:pPr>
      <w:r w:rsidRPr="00921D80">
        <w:t>5</w:t>
      </w:r>
      <w:r w:rsidR="009F43C4" w:rsidRPr="00921D80">
        <w:t xml:space="preserve">. </w:t>
      </w:r>
      <w:r w:rsidR="00B570B0" w:rsidRPr="00921D80">
        <w:t>Has</w:t>
      </w:r>
      <w:r w:rsidRPr="00921D80">
        <w:t xml:space="preserve"> real</w:t>
      </w:r>
      <w:r w:rsidR="00921D80" w:rsidRPr="00921D80">
        <w:noBreakHyphen/>
      </w:r>
      <w:r w:rsidRPr="00921D80">
        <w:t>time access to run stations</w:t>
      </w:r>
      <w:r w:rsidR="00B570B0" w:rsidRPr="00921D80">
        <w:t xml:space="preserve"> and </w:t>
      </w:r>
      <w:r w:rsidRPr="00921D80">
        <w:t xml:space="preserve">programs, check master valve operation, and </w:t>
      </w:r>
      <w:r w:rsidR="00B570B0" w:rsidRPr="00921D80">
        <w:t xml:space="preserve">operate </w:t>
      </w:r>
      <w:r w:rsidRPr="00921D80">
        <w:t>controllers.</w:t>
      </w:r>
    </w:p>
    <w:p w:rsidR="00CA1881" w:rsidRPr="00921D80" w:rsidRDefault="00CA1881" w:rsidP="00CA1881">
      <w:pPr>
        <w:pStyle w:val="CMT"/>
      </w:pPr>
      <w:r w:rsidRPr="00921D80">
        <w:t>6</w:t>
      </w:r>
      <w:r w:rsidR="009F43C4" w:rsidRPr="00921D80">
        <w:t xml:space="preserve">. </w:t>
      </w:r>
      <w:r w:rsidRPr="00921D80">
        <w:t>Capable of printing alerts based on</w:t>
      </w:r>
      <w:r w:rsidR="00EA1C09" w:rsidRPr="00921D80">
        <w:t xml:space="preserve"> operator</w:t>
      </w:r>
      <w:r w:rsidR="00921D80" w:rsidRPr="00921D80">
        <w:noBreakHyphen/>
      </w:r>
      <w:r w:rsidR="00EA1C09" w:rsidRPr="00921D80">
        <w:t>set data filters</w:t>
      </w:r>
      <w:r w:rsidR="00921D80" w:rsidRPr="00921D80">
        <w:t xml:space="preserve">; </w:t>
      </w:r>
      <w:r w:rsidRPr="00921D80">
        <w:t>automatically creating permanent files each time data is uploaded.</w:t>
      </w:r>
    </w:p>
    <w:p w:rsidR="00CA1881" w:rsidRPr="00921D80" w:rsidRDefault="00CA1881" w:rsidP="00CA1881">
      <w:pPr>
        <w:pStyle w:val="CMT"/>
      </w:pPr>
      <w:r w:rsidRPr="00921D80">
        <w:t>7</w:t>
      </w:r>
      <w:r w:rsidR="009F43C4" w:rsidRPr="00921D80">
        <w:t xml:space="preserve">. </w:t>
      </w:r>
      <w:r w:rsidRPr="00921D80">
        <w:t>Allow</w:t>
      </w:r>
      <w:r w:rsidR="00B570B0" w:rsidRPr="00921D80">
        <w:t>s</w:t>
      </w:r>
      <w:r w:rsidRPr="00921D80">
        <w:t xml:space="preserve"> program, log, summary and alert data for each controller to be </w:t>
      </w:r>
      <w:r w:rsidR="00B570B0" w:rsidRPr="00921D80">
        <w:t xml:space="preserve">printed </w:t>
      </w:r>
      <w:r w:rsidRPr="00921D80">
        <w:t>selectively.</w:t>
      </w:r>
    </w:p>
    <w:p w:rsidR="00CA1881" w:rsidRPr="00921D80" w:rsidRDefault="00CA1881" w:rsidP="00CA1881">
      <w:pPr>
        <w:pStyle w:val="CMT"/>
      </w:pPr>
      <w:r w:rsidRPr="00921D80">
        <w:t>8</w:t>
      </w:r>
      <w:r w:rsidR="009F43C4" w:rsidRPr="00921D80">
        <w:t xml:space="preserve">. </w:t>
      </w:r>
      <w:r w:rsidR="00B570B0" w:rsidRPr="00921D80">
        <w:t xml:space="preserve">Capable </w:t>
      </w:r>
      <w:r w:rsidRPr="00921D80">
        <w:t>of automatically uploading weather station, and Rain Bucket and redistributing to field units.</w:t>
      </w:r>
    </w:p>
    <w:p w:rsidR="00CA1881" w:rsidRPr="00921D80" w:rsidRDefault="00CA1881" w:rsidP="00CA1881">
      <w:pPr>
        <w:pStyle w:val="CMT"/>
      </w:pPr>
      <w:r w:rsidRPr="00921D80">
        <w:t>9.</w:t>
      </w:r>
      <w:r w:rsidR="00623586" w:rsidRPr="00921D80">
        <w:t xml:space="preserve"> Capable </w:t>
      </w:r>
      <w:r w:rsidRPr="00921D80">
        <w:t>to operate up to x</w:t>
      </w:r>
      <w:proofErr w:type="gramStart"/>
      <w:r w:rsidRPr="00921D80">
        <w:t>,xxx</w:t>
      </w:r>
      <w:proofErr w:type="gramEnd"/>
      <w:r w:rsidRPr="00921D80">
        <w:t xml:space="preserve"> controllers.</w:t>
      </w:r>
    </w:p>
    <w:p w:rsidR="00CA1881" w:rsidRPr="00921D80" w:rsidRDefault="00CA1881" w:rsidP="00CA1881">
      <w:pPr>
        <w:pStyle w:val="CMT"/>
      </w:pPr>
      <w:r w:rsidRPr="00921D80">
        <w:t>10</w:t>
      </w:r>
      <w:r w:rsidR="009F43C4" w:rsidRPr="00921D80">
        <w:t xml:space="preserve">. </w:t>
      </w:r>
      <w:r w:rsidRPr="00921D80">
        <w:t>Capable of automatically retrieving water usage data and writing to text files</w:t>
      </w:r>
      <w:r w:rsidR="00623586" w:rsidRPr="00921D80">
        <w:t xml:space="preserve"> monthly</w:t>
      </w:r>
      <w:r w:rsidRPr="00921D80">
        <w:t>.</w:t>
      </w:r>
    </w:p>
    <w:p w:rsidR="00CA1881" w:rsidRPr="00921D80" w:rsidRDefault="00CA1881" w:rsidP="00CA1881">
      <w:pPr>
        <w:pStyle w:val="CMT"/>
      </w:pPr>
      <w:r w:rsidRPr="00921D80">
        <w:t>11</w:t>
      </w:r>
      <w:r w:rsidR="009F43C4" w:rsidRPr="00921D80">
        <w:t xml:space="preserve">. </w:t>
      </w:r>
      <w:r w:rsidRPr="00921D80">
        <w:t>Capable of allowing user override changes.</w:t>
      </w:r>
    </w:p>
    <w:p w:rsidR="00CA1881" w:rsidRPr="00921D80" w:rsidRDefault="00CA1881" w:rsidP="00CA1881">
      <w:pPr>
        <w:pStyle w:val="CMT"/>
      </w:pPr>
      <w:r w:rsidRPr="00921D80">
        <w:t>12</w:t>
      </w:r>
      <w:r w:rsidR="009F43C4" w:rsidRPr="00921D80">
        <w:t xml:space="preserve">. </w:t>
      </w:r>
      <w:r w:rsidR="00623586" w:rsidRPr="00921D80">
        <w:t>Communication links or c</w:t>
      </w:r>
      <w:r w:rsidRPr="00921D80">
        <w:t xml:space="preserve">entral control system </w:t>
      </w:r>
      <w:r w:rsidR="00623586" w:rsidRPr="00921D80">
        <w:t>failure</w:t>
      </w:r>
      <w:r w:rsidRPr="00921D80">
        <w:t xml:space="preserve"> </w:t>
      </w:r>
      <w:r w:rsidR="00623586" w:rsidRPr="00921D80">
        <w:t>can</w:t>
      </w:r>
      <w:r w:rsidRPr="00921D80">
        <w:t>not affect normal water management operation of field controllers.</w:t>
      </w:r>
    </w:p>
    <w:p w:rsidR="005C6FC1" w:rsidRPr="00921D80" w:rsidRDefault="004C068D" w:rsidP="00913D4C">
      <w:pPr>
        <w:pStyle w:val="PR2"/>
      </w:pPr>
      <w:r w:rsidRPr="00921D80">
        <w:t>Central Computer Software</w:t>
      </w:r>
      <w:r w:rsidR="00D710E2" w:rsidRPr="00921D80">
        <w:t>.</w:t>
      </w:r>
    </w:p>
    <w:p w:rsidR="00CA1881" w:rsidRPr="00921D80" w:rsidRDefault="00CA1881" w:rsidP="00CA1881">
      <w:pPr>
        <w:pStyle w:val="CMT"/>
      </w:pPr>
      <w:r w:rsidRPr="00921D80">
        <w:t>SPEC WRITER NOTES</w:t>
      </w:r>
      <w:r w:rsidR="00921D80" w:rsidRPr="00921D80">
        <w:t>:</w:t>
      </w:r>
    </w:p>
    <w:p w:rsidR="00CA1881" w:rsidRPr="00921D80" w:rsidRDefault="00CA1881" w:rsidP="00CA1881">
      <w:pPr>
        <w:pStyle w:val="CMT"/>
      </w:pPr>
      <w:r w:rsidRPr="00921D80">
        <w:t>Listing in spec note following is only guideline, individual manufacturer and models vary. Accurately define material and operational components.</w:t>
      </w:r>
    </w:p>
    <w:p w:rsidR="00CA1881" w:rsidRPr="00921D80" w:rsidRDefault="004B271E" w:rsidP="00CA1881">
      <w:pPr>
        <w:pStyle w:val="CMT"/>
      </w:pPr>
      <w:r w:rsidRPr="00921D80">
        <w:t>1</w:t>
      </w:r>
      <w:r w:rsidR="009F43C4" w:rsidRPr="00921D80">
        <w:t xml:space="preserve">. </w:t>
      </w:r>
      <w:r w:rsidR="00CA1881" w:rsidRPr="00921D80">
        <w:t>When using digital radio, radio shall be an internal packet</w:t>
      </w:r>
      <w:r w:rsidR="00921D80" w:rsidRPr="00921D80">
        <w:noBreakHyphen/>
      </w:r>
      <w:r w:rsidR="00CA1881" w:rsidRPr="00921D80">
        <w:t>switched digital radio modem capable of two</w:t>
      </w:r>
      <w:r w:rsidR="00921D80" w:rsidRPr="00921D80">
        <w:noBreakHyphen/>
      </w:r>
      <w:r w:rsidR="00CA1881" w:rsidRPr="00921D80">
        <w:t>way communication on Mobitex public network.</w:t>
      </w:r>
    </w:p>
    <w:p w:rsidR="00CA1881" w:rsidRPr="00921D80" w:rsidRDefault="004B271E" w:rsidP="00CA1881">
      <w:pPr>
        <w:pStyle w:val="CMT"/>
      </w:pPr>
      <w:r w:rsidRPr="00921D80">
        <w:t>2</w:t>
      </w:r>
      <w:r w:rsidR="009F43C4" w:rsidRPr="00921D80">
        <w:t xml:space="preserve">. </w:t>
      </w:r>
      <w:r w:rsidR="00CA1881" w:rsidRPr="00921D80">
        <w:t>When using radio, radio modem and all interface boards shall be mounted inside the controller and powered by the same 24VAC internal transformer.</w:t>
      </w:r>
    </w:p>
    <w:p w:rsidR="00CA1881" w:rsidRPr="00921D80" w:rsidRDefault="0084066E" w:rsidP="00CA1881">
      <w:pPr>
        <w:pStyle w:val="CMT"/>
      </w:pPr>
      <w:r w:rsidRPr="00921D80">
        <w:t>3</w:t>
      </w:r>
      <w:r w:rsidR="009F43C4" w:rsidRPr="00921D80">
        <w:t xml:space="preserve">. </w:t>
      </w:r>
      <w:r w:rsidR="00CA1881" w:rsidRPr="00921D80">
        <w:t>A vandal</w:t>
      </w:r>
      <w:r w:rsidR="00921D80" w:rsidRPr="00921D80">
        <w:noBreakHyphen/>
      </w:r>
      <w:r w:rsidR="00CA1881" w:rsidRPr="00921D80">
        <w:t>resistant epoxy</w:t>
      </w:r>
      <w:r w:rsidR="00921D80" w:rsidRPr="00921D80">
        <w:noBreakHyphen/>
      </w:r>
      <w:r w:rsidR="00CA1881" w:rsidRPr="00921D80">
        <w:t>filled dome antenna shall be used in any type of radio communication.</w:t>
      </w:r>
    </w:p>
    <w:p w:rsidR="005C6FC1" w:rsidRPr="00921D80" w:rsidRDefault="004C068D" w:rsidP="00913D4C">
      <w:pPr>
        <w:pStyle w:val="PR2"/>
      </w:pPr>
      <w:r w:rsidRPr="00921D80">
        <w:t>Field Controllers with Central Communication</w:t>
      </w:r>
      <w:r w:rsidR="00921D80" w:rsidRPr="00921D80">
        <w:t>:</w:t>
      </w:r>
    </w:p>
    <w:p w:rsidR="00623586" w:rsidRPr="00921D80" w:rsidRDefault="00623586" w:rsidP="00913D4C">
      <w:pPr>
        <w:pStyle w:val="PR3"/>
      </w:pPr>
      <w:r w:rsidRPr="00921D80">
        <w:t>Conduct an on</w:t>
      </w:r>
      <w:r w:rsidR="00921D80" w:rsidRPr="00921D80">
        <w:noBreakHyphen/>
      </w:r>
      <w:r w:rsidRPr="00921D80">
        <w:t>site radio test with manufacturer to verify satisfactory operation before submitting a bid for radio control.</w:t>
      </w:r>
    </w:p>
    <w:p w:rsidR="00FE1CAC" w:rsidRPr="00921D80" w:rsidRDefault="004C068D" w:rsidP="00A15F68">
      <w:pPr>
        <w:pStyle w:val="CMT"/>
      </w:pPr>
      <w:r w:rsidRPr="00921D80">
        <w:t>SPEC WRITER NOTE</w:t>
      </w:r>
      <w:r w:rsidR="00921D80" w:rsidRPr="00921D80">
        <w:t>:</w:t>
      </w:r>
    </w:p>
    <w:p w:rsidR="00FE1CAC" w:rsidRPr="00921D80" w:rsidRDefault="004C068D" w:rsidP="00A15F68">
      <w:pPr>
        <w:pStyle w:val="CMT"/>
      </w:pPr>
      <w:r w:rsidRPr="00921D80">
        <w:t>1</w:t>
      </w:r>
      <w:r w:rsidR="009F43C4" w:rsidRPr="00921D80">
        <w:t xml:space="preserve">. </w:t>
      </w:r>
      <w:r w:rsidR="00123A6B" w:rsidRPr="00921D80">
        <w:t>E</w:t>
      </w:r>
      <w:r w:rsidRPr="00921D80">
        <w:t xml:space="preserve">quipment type in </w:t>
      </w:r>
      <w:r w:rsidR="00480EBC" w:rsidRPr="00921D80">
        <w:t xml:space="preserve">paragraph below is for addition to existing system, but is not </w:t>
      </w:r>
      <w:r w:rsidR="00921D80" w:rsidRPr="00921D80">
        <w:t>VA </w:t>
      </w:r>
      <w:r w:rsidR="00480EBC" w:rsidRPr="00921D80">
        <w:t>preference</w:t>
      </w:r>
      <w:r w:rsidR="00D710E2" w:rsidRPr="00921D80">
        <w:t>.</w:t>
      </w:r>
    </w:p>
    <w:p w:rsidR="00534F98" w:rsidRPr="00921D80" w:rsidRDefault="00534F98" w:rsidP="00534F98">
      <w:pPr>
        <w:pStyle w:val="CMT"/>
      </w:pPr>
      <w:r w:rsidRPr="00921D80">
        <w:t>2. For smaller projects with independent controllers, retain Electric or Solar Powered Controller as conditions permit</w:t>
      </w:r>
      <w:r w:rsidR="001764D1" w:rsidRPr="00921D80">
        <w:t>.</w:t>
      </w:r>
    </w:p>
    <w:p w:rsidR="005C6FC1" w:rsidRPr="00921D80" w:rsidRDefault="004C068D" w:rsidP="00A15F68">
      <w:pPr>
        <w:pStyle w:val="PR1"/>
      </w:pPr>
      <w:r w:rsidRPr="00921D80">
        <w:t>Automatic Control Equipment</w:t>
      </w:r>
      <w:r w:rsidR="00921D80" w:rsidRPr="00921D80">
        <w:noBreakHyphen/>
      </w:r>
      <w:r w:rsidRPr="00921D80">
        <w:t>Independent Satellite Controllers</w:t>
      </w:r>
      <w:r w:rsidR="00921D80" w:rsidRPr="00921D80">
        <w:t>:</w:t>
      </w:r>
    </w:p>
    <w:p w:rsidR="005C6FC1" w:rsidRPr="00921D80" w:rsidRDefault="004C068D" w:rsidP="00A15F68">
      <w:pPr>
        <w:pStyle w:val="PR2"/>
      </w:pPr>
      <w:r w:rsidRPr="00921D80">
        <w:t>Overall Control Concept.</w:t>
      </w:r>
      <w:r w:rsidR="00E627D6" w:rsidRPr="00921D80">
        <w:t xml:space="preserve"> </w:t>
      </w:r>
      <w:r w:rsidR="00937629" w:rsidRPr="00921D80">
        <w:t>E</w:t>
      </w:r>
      <w:r w:rsidRPr="00921D80">
        <w:t>lectric automatic control system consist</w:t>
      </w:r>
      <w:r w:rsidR="00913304" w:rsidRPr="00921D80">
        <w:t>s</w:t>
      </w:r>
      <w:r w:rsidRPr="00921D80">
        <w:t xml:space="preserve"> of independent satellite controllers operat</w:t>
      </w:r>
      <w:r w:rsidR="00913304" w:rsidRPr="00921D80">
        <w:t>ing</w:t>
      </w:r>
      <w:r w:rsidRPr="00921D80">
        <w:t xml:space="preserve"> individual remote control valves according to timing schedules programmed in</w:t>
      </w:r>
      <w:r w:rsidR="00913304" w:rsidRPr="00921D80">
        <w:t xml:space="preserve"> each</w:t>
      </w:r>
      <w:r w:rsidRPr="00921D80">
        <w:t xml:space="preserve"> independent </w:t>
      </w:r>
      <w:proofErr w:type="gramStart"/>
      <w:r w:rsidRPr="00921D80">
        <w:t>units</w:t>
      </w:r>
      <w:proofErr w:type="gramEnd"/>
      <w:r w:rsidRPr="00921D80">
        <w:t xml:space="preserve">. </w:t>
      </w:r>
      <w:r w:rsidR="00937629" w:rsidRPr="00921D80">
        <w:t>N</w:t>
      </w:r>
      <w:r w:rsidRPr="00921D80">
        <w:t xml:space="preserve">umber of units and location </w:t>
      </w:r>
      <w:r w:rsidR="00937629" w:rsidRPr="00921D80">
        <w:t>as indicated</w:t>
      </w:r>
      <w:r w:rsidRPr="00921D80">
        <w:t xml:space="preserve"> on </w:t>
      </w:r>
      <w:r w:rsidR="00937629" w:rsidRPr="00921D80">
        <w:t>D</w:t>
      </w:r>
      <w:r w:rsidRPr="00921D80">
        <w:t>rawings.</w:t>
      </w:r>
    </w:p>
    <w:p w:rsidR="001A6117" w:rsidRPr="00921D80" w:rsidRDefault="001A6117" w:rsidP="001A6117">
      <w:pPr>
        <w:pStyle w:val="CMT"/>
      </w:pPr>
      <w:r w:rsidRPr="00921D80">
        <w:t>SPEC WRITER NOTES</w:t>
      </w:r>
      <w:r w:rsidR="00921D80" w:rsidRPr="00921D80">
        <w:t>:</w:t>
      </w:r>
    </w:p>
    <w:p w:rsidR="001A6117" w:rsidRPr="00921D80" w:rsidRDefault="001A6117" w:rsidP="001A6117">
      <w:pPr>
        <w:pStyle w:val="CMT"/>
      </w:pPr>
      <w:r w:rsidRPr="00921D80">
        <w:t>Listing in spec note following is only guideline, individual manufacturer and models vary. Accurately define material and operational components.</w:t>
      </w:r>
    </w:p>
    <w:p w:rsidR="001A6117" w:rsidRPr="00921D80" w:rsidRDefault="0084066E" w:rsidP="001A6117">
      <w:pPr>
        <w:pStyle w:val="CMT"/>
      </w:pPr>
      <w:r w:rsidRPr="00921D80">
        <w:t>1</w:t>
      </w:r>
      <w:r w:rsidR="009F43C4" w:rsidRPr="00921D80">
        <w:t xml:space="preserve">. </w:t>
      </w:r>
      <w:r w:rsidR="001A6117" w:rsidRPr="00921D80">
        <w:t>Multiple independent programs with multiple start times.</w:t>
      </w:r>
    </w:p>
    <w:p w:rsidR="001A6117" w:rsidRPr="00921D80" w:rsidRDefault="0084066E" w:rsidP="001A6117">
      <w:pPr>
        <w:pStyle w:val="CMT"/>
      </w:pPr>
      <w:r w:rsidRPr="00921D80">
        <w:t>2</w:t>
      </w:r>
      <w:r w:rsidR="009F43C4" w:rsidRPr="00921D80">
        <w:t xml:space="preserve">. </w:t>
      </w:r>
      <w:r w:rsidR="001A6117" w:rsidRPr="00921D80">
        <w:t>Station watering time can be set from one (x) minute to (x) hours and in one (1) minute increments.</w:t>
      </w:r>
    </w:p>
    <w:p w:rsidR="001A6117" w:rsidRPr="00921D80" w:rsidRDefault="0084066E" w:rsidP="001A6117">
      <w:pPr>
        <w:pStyle w:val="CMT"/>
      </w:pPr>
      <w:r w:rsidRPr="00921D80">
        <w:t>3</w:t>
      </w:r>
      <w:r w:rsidR="009F43C4" w:rsidRPr="00921D80">
        <w:t xml:space="preserve">. </w:t>
      </w:r>
      <w:r w:rsidR="00913304" w:rsidRPr="00921D80">
        <w:t xml:space="preserve">Allow </w:t>
      </w:r>
      <w:r w:rsidR="001A6117" w:rsidRPr="00921D80">
        <w:t xml:space="preserve">rapid programming </w:t>
      </w:r>
      <w:r w:rsidR="00913304" w:rsidRPr="00921D80">
        <w:t xml:space="preserve">for a </w:t>
      </w:r>
      <w:r w:rsidR="001A6117" w:rsidRPr="00921D80">
        <w:t>block of stations with same watering time.</w:t>
      </w:r>
    </w:p>
    <w:p w:rsidR="001A6117" w:rsidRPr="00921D80" w:rsidRDefault="0084066E" w:rsidP="001A6117">
      <w:pPr>
        <w:pStyle w:val="CMT"/>
      </w:pPr>
      <w:r w:rsidRPr="00921D80">
        <w:t>4</w:t>
      </w:r>
      <w:r w:rsidR="009F43C4" w:rsidRPr="00921D80">
        <w:t xml:space="preserve">. </w:t>
      </w:r>
      <w:r w:rsidR="00913304" w:rsidRPr="00921D80">
        <w:t>P</w:t>
      </w:r>
      <w:r w:rsidR="001A6117" w:rsidRPr="00921D80">
        <w:t>rogram</w:t>
      </w:r>
      <w:r w:rsidR="00913304" w:rsidRPr="00921D80">
        <w:t>s</w:t>
      </w:r>
      <w:r w:rsidR="001A6117" w:rsidRPr="00921D80">
        <w:t xml:space="preserve"> </w:t>
      </w:r>
      <w:proofErr w:type="gramStart"/>
      <w:r w:rsidR="00913304" w:rsidRPr="00921D80">
        <w:t>allows</w:t>
      </w:r>
      <w:proofErr w:type="gramEnd"/>
      <w:r w:rsidR="0058508A" w:rsidRPr="00921D80">
        <w:t xml:space="preserve"> independent</w:t>
      </w:r>
      <w:r w:rsidR="001A6117" w:rsidRPr="00921D80">
        <w:t xml:space="preserve"> seven</w:t>
      </w:r>
      <w:r w:rsidR="00921D80" w:rsidRPr="00921D80">
        <w:noBreakHyphen/>
      </w:r>
      <w:r w:rsidR="001A6117" w:rsidRPr="00921D80">
        <w:t xml:space="preserve">day </w:t>
      </w:r>
      <w:r w:rsidR="0058508A" w:rsidRPr="00921D80">
        <w:t xml:space="preserve">a </w:t>
      </w:r>
      <w:r w:rsidR="001A6117" w:rsidRPr="00921D80">
        <w:t>week or a skip</w:t>
      </w:r>
      <w:r w:rsidR="00921D80" w:rsidRPr="00921D80">
        <w:noBreakHyphen/>
      </w:r>
      <w:r w:rsidR="001A6117" w:rsidRPr="00921D80">
        <w:t>a</w:t>
      </w:r>
      <w:r w:rsidR="00921D80" w:rsidRPr="00921D80">
        <w:noBreakHyphen/>
      </w:r>
      <w:r w:rsidR="001A6117" w:rsidRPr="00921D80">
        <w:t>day routine.</w:t>
      </w:r>
    </w:p>
    <w:p w:rsidR="001A6117" w:rsidRPr="00921D80" w:rsidRDefault="0084066E" w:rsidP="001A6117">
      <w:pPr>
        <w:pStyle w:val="CMT"/>
      </w:pPr>
      <w:r w:rsidRPr="00921D80">
        <w:t>5</w:t>
      </w:r>
      <w:r w:rsidR="009F43C4" w:rsidRPr="00921D80">
        <w:t xml:space="preserve">. </w:t>
      </w:r>
      <w:r w:rsidR="00E627D6" w:rsidRPr="00921D80">
        <w:t xml:space="preserve">Provide </w:t>
      </w:r>
      <w:r w:rsidR="0058508A" w:rsidRPr="00921D80">
        <w:t>c</w:t>
      </w:r>
      <w:r w:rsidR="001A6117" w:rsidRPr="00921D80">
        <w:t xml:space="preserve">ontroller with a real time clock </w:t>
      </w:r>
      <w:r w:rsidR="0058508A" w:rsidRPr="00921D80">
        <w:t xml:space="preserve">to </w:t>
      </w:r>
      <w:r w:rsidR="001A6117" w:rsidRPr="00921D80">
        <w:t>retain the actual time during power outages.</w:t>
      </w:r>
    </w:p>
    <w:p w:rsidR="001A6117" w:rsidRPr="00921D80" w:rsidRDefault="0084066E" w:rsidP="001A6117">
      <w:pPr>
        <w:pStyle w:val="CMT"/>
      </w:pPr>
      <w:r w:rsidRPr="00921D80">
        <w:t>6</w:t>
      </w:r>
      <w:r w:rsidR="009F43C4" w:rsidRPr="00921D80">
        <w:t xml:space="preserve">. </w:t>
      </w:r>
      <w:r w:rsidR="00E627D6" w:rsidRPr="00921D80">
        <w:t xml:space="preserve">Provide </w:t>
      </w:r>
      <w:r w:rsidR="0058508A" w:rsidRPr="00921D80">
        <w:t>c</w:t>
      </w:r>
      <w:r w:rsidR="001A6117" w:rsidRPr="00921D80">
        <w:t>ontroller with a non</w:t>
      </w:r>
      <w:r w:rsidR="00921D80" w:rsidRPr="00921D80">
        <w:noBreakHyphen/>
      </w:r>
      <w:r w:rsidR="001A6117" w:rsidRPr="00921D80">
        <w:t xml:space="preserve">volatile memory </w:t>
      </w:r>
      <w:r w:rsidR="0058508A" w:rsidRPr="00921D80">
        <w:t xml:space="preserve">to </w:t>
      </w:r>
      <w:r w:rsidR="001A6117" w:rsidRPr="00921D80">
        <w:t>retain programs during power outages or seasonal shutdowns.</w:t>
      </w:r>
    </w:p>
    <w:p w:rsidR="001A6117" w:rsidRPr="00921D80" w:rsidRDefault="0084066E" w:rsidP="001A6117">
      <w:pPr>
        <w:pStyle w:val="CMT"/>
      </w:pPr>
      <w:r w:rsidRPr="00921D80">
        <w:t>7</w:t>
      </w:r>
      <w:r w:rsidR="001A6117" w:rsidRPr="00921D80">
        <w:t xml:space="preserve">. </w:t>
      </w:r>
      <w:r w:rsidR="0058508A" w:rsidRPr="00921D80">
        <w:t>R</w:t>
      </w:r>
      <w:r w:rsidR="001A6117" w:rsidRPr="00921D80">
        <w:t xml:space="preserve">un </w:t>
      </w:r>
      <w:r w:rsidR="0058508A" w:rsidRPr="00921D80">
        <w:t xml:space="preserve">a </w:t>
      </w:r>
      <w:r w:rsidR="001A6117" w:rsidRPr="00921D80">
        <w:t>single station for a select time</w:t>
      </w:r>
      <w:r w:rsidR="0058508A" w:rsidRPr="00921D80">
        <w:t xml:space="preserve"> in manual mode</w:t>
      </w:r>
      <w:r w:rsidR="001A6117" w:rsidRPr="00921D80">
        <w:t>.</w:t>
      </w:r>
    </w:p>
    <w:p w:rsidR="001A6117" w:rsidRPr="00921D80" w:rsidRDefault="0084066E" w:rsidP="001A6117">
      <w:pPr>
        <w:pStyle w:val="CMT"/>
      </w:pPr>
      <w:r w:rsidRPr="00921D80">
        <w:t>8</w:t>
      </w:r>
      <w:r w:rsidR="001A6117" w:rsidRPr="00921D80">
        <w:t xml:space="preserve">. </w:t>
      </w:r>
      <w:r w:rsidR="00E627D6" w:rsidRPr="00921D80">
        <w:t xml:space="preserve">Provide </w:t>
      </w:r>
      <w:r w:rsidR="0058508A" w:rsidRPr="00921D80">
        <w:t>c</w:t>
      </w:r>
      <w:r w:rsidR="001A6117" w:rsidRPr="00921D80">
        <w:t>ontroller with built</w:t>
      </w:r>
      <w:r w:rsidR="00921D80" w:rsidRPr="00921D80">
        <w:noBreakHyphen/>
      </w:r>
      <w:r w:rsidR="001A6117" w:rsidRPr="00921D80">
        <w:t>in remote control capability.</w:t>
      </w:r>
    </w:p>
    <w:p w:rsidR="001A6117" w:rsidRPr="00921D80" w:rsidRDefault="0084066E" w:rsidP="001A6117">
      <w:pPr>
        <w:pStyle w:val="CMT"/>
      </w:pPr>
      <w:r w:rsidRPr="00921D80">
        <w:t>9</w:t>
      </w:r>
      <w:r w:rsidR="001A6117" w:rsidRPr="00921D80">
        <w:t xml:space="preserve">. </w:t>
      </w:r>
      <w:r w:rsidR="00E627D6" w:rsidRPr="00921D80">
        <w:t xml:space="preserve">Provide </w:t>
      </w:r>
      <w:r w:rsidR="0058508A" w:rsidRPr="00921D80">
        <w:t>c</w:t>
      </w:r>
      <w:r w:rsidR="001A6117" w:rsidRPr="00921D80">
        <w:t>ontroller with automatic field wire fault detection, report the fault, and move to the next programmed station.</w:t>
      </w:r>
    </w:p>
    <w:p w:rsidR="001A6117" w:rsidRPr="00921D80" w:rsidRDefault="001A6117" w:rsidP="001A6117">
      <w:pPr>
        <w:pStyle w:val="CMT"/>
      </w:pPr>
      <w:r w:rsidRPr="00921D80">
        <w:t>1</w:t>
      </w:r>
      <w:r w:rsidR="0084066E" w:rsidRPr="00921D80">
        <w:t>0</w:t>
      </w:r>
      <w:r w:rsidRPr="00921D80">
        <w:t xml:space="preserve">. </w:t>
      </w:r>
      <w:r w:rsidR="00E627D6" w:rsidRPr="00921D80">
        <w:t xml:space="preserve">Provide </w:t>
      </w:r>
      <w:r w:rsidR="00921D80" w:rsidRPr="00921D80">
        <w:t>UL </w:t>
      </w:r>
      <w:r w:rsidR="0058508A" w:rsidRPr="00921D80">
        <w:t>approved c</w:t>
      </w:r>
      <w:r w:rsidRPr="00921D80">
        <w:t>ontroller.</w:t>
      </w:r>
    </w:p>
    <w:p w:rsidR="001A6117" w:rsidRPr="00921D80" w:rsidRDefault="001A6117" w:rsidP="001A6117">
      <w:pPr>
        <w:pStyle w:val="CMT"/>
      </w:pPr>
      <w:r w:rsidRPr="00921D80">
        <w:t>1</w:t>
      </w:r>
      <w:r w:rsidR="0084066E" w:rsidRPr="00921D80">
        <w:t>1</w:t>
      </w:r>
      <w:r w:rsidRPr="00921D80">
        <w:t xml:space="preserve">. </w:t>
      </w:r>
      <w:r w:rsidR="00E627D6" w:rsidRPr="00921D80">
        <w:t xml:space="preserve">Provide </w:t>
      </w:r>
      <w:r w:rsidR="0058508A" w:rsidRPr="00921D80">
        <w:t>c</w:t>
      </w:r>
      <w:r w:rsidRPr="00921D80">
        <w:t>ontroller with a percentage key to increase or decrease all station runtimes on a percentage basis.</w:t>
      </w:r>
    </w:p>
    <w:p w:rsidR="001A6117" w:rsidRPr="00921D80" w:rsidRDefault="001A6117" w:rsidP="001A6117">
      <w:pPr>
        <w:pStyle w:val="CMT"/>
      </w:pPr>
      <w:r w:rsidRPr="00921D80">
        <w:t>1</w:t>
      </w:r>
      <w:r w:rsidR="0084066E" w:rsidRPr="00921D80">
        <w:t>2</w:t>
      </w:r>
      <w:r w:rsidRPr="00921D80">
        <w:t xml:space="preserve">. </w:t>
      </w:r>
      <w:r w:rsidR="00E627D6" w:rsidRPr="00921D80">
        <w:t xml:space="preserve">Provide </w:t>
      </w:r>
      <w:r w:rsidR="0058508A" w:rsidRPr="00921D80">
        <w:t>c</w:t>
      </w:r>
      <w:r w:rsidRPr="00921D80">
        <w:t>ontroller</w:t>
      </w:r>
      <w:r w:rsidR="0058508A" w:rsidRPr="00921D80">
        <w:t xml:space="preserve"> with</w:t>
      </w:r>
      <w:r w:rsidRPr="00921D80">
        <w:t xml:space="preserve"> ability to select cycle and soak</w:t>
      </w:r>
      <w:r w:rsidR="001764D1" w:rsidRPr="00921D80">
        <w:t>.</w:t>
      </w:r>
    </w:p>
    <w:p w:rsidR="005C6FC1" w:rsidRPr="00921D80" w:rsidRDefault="004C068D" w:rsidP="00A301B3">
      <w:pPr>
        <w:pStyle w:val="PR2"/>
      </w:pPr>
      <w:r w:rsidRPr="00921D80">
        <w:t>Control System</w:t>
      </w:r>
      <w:r w:rsidR="00921D80" w:rsidRPr="00921D80">
        <w:t xml:space="preserve">: </w:t>
      </w:r>
      <w:r w:rsidR="00913304" w:rsidRPr="00921D80">
        <w:t>System consists of</w:t>
      </w:r>
      <w:r w:rsidR="001A6117" w:rsidRPr="00921D80">
        <w:t xml:space="preserve"> </w:t>
      </w:r>
      <w:r w:rsidR="00913304" w:rsidRPr="00921D80">
        <w:t>I</w:t>
      </w:r>
      <w:r w:rsidRPr="00921D80">
        <w:t xml:space="preserve">ndependent controller, and accessories necessary to operate irrigation system. </w:t>
      </w:r>
      <w:r w:rsidR="00534C00" w:rsidRPr="00921D80">
        <w:t>Provide standard packag</w:t>
      </w:r>
      <w:r w:rsidR="00913304" w:rsidRPr="00921D80">
        <w:t>e contai</w:t>
      </w:r>
      <w:r w:rsidR="00CF0AF0" w:rsidRPr="00921D80">
        <w:t xml:space="preserve">ning </w:t>
      </w:r>
      <w:r w:rsidR="00913304" w:rsidRPr="00921D80">
        <w:t>these components and software.</w:t>
      </w:r>
    </w:p>
    <w:p w:rsidR="005C6FC1" w:rsidRPr="00921D80" w:rsidRDefault="004C068D" w:rsidP="00A15F68">
      <w:pPr>
        <w:pStyle w:val="PR1"/>
      </w:pPr>
      <w:r w:rsidRPr="00921D80">
        <w:t>Automatic Control Equipment</w:t>
      </w:r>
      <w:r w:rsidR="00921D80" w:rsidRPr="00921D80">
        <w:noBreakHyphen/>
      </w:r>
      <w:r w:rsidRPr="00921D80">
        <w:t>Solar</w:t>
      </w:r>
      <w:r w:rsidR="00921D80" w:rsidRPr="00921D80">
        <w:noBreakHyphen/>
      </w:r>
      <w:r w:rsidRPr="00921D80">
        <w:t>powered</w:t>
      </w:r>
      <w:r w:rsidR="00921D80" w:rsidRPr="00921D80">
        <w:t>:</w:t>
      </w:r>
    </w:p>
    <w:p w:rsidR="00A301B3" w:rsidRPr="00921D80" w:rsidRDefault="00A301B3" w:rsidP="00A301B3">
      <w:pPr>
        <w:pStyle w:val="CMT"/>
      </w:pPr>
      <w:r w:rsidRPr="00921D80">
        <w:t>SPEC WRITER NOTES</w:t>
      </w:r>
      <w:r w:rsidR="00921D80" w:rsidRPr="00921D80">
        <w:t>:</w:t>
      </w:r>
    </w:p>
    <w:p w:rsidR="00A301B3" w:rsidRPr="00921D80" w:rsidRDefault="00A301B3" w:rsidP="00A301B3">
      <w:pPr>
        <w:pStyle w:val="CMT"/>
      </w:pPr>
      <w:r w:rsidRPr="00921D80">
        <w:t>Listing in spec note following is only guideline individual manufacturer and models will vary. Accurately define material and operational components.</w:t>
      </w:r>
    </w:p>
    <w:p w:rsidR="00A301B3" w:rsidRPr="00921D80" w:rsidRDefault="0084066E" w:rsidP="00A301B3">
      <w:pPr>
        <w:pStyle w:val="CMT"/>
      </w:pPr>
      <w:r w:rsidRPr="00921D80">
        <w:t>1</w:t>
      </w:r>
      <w:r w:rsidR="00A301B3" w:rsidRPr="00921D80">
        <w:t>. Solar powered control systems are typically highly proprietary ie. LEIT Control Systems, Irritrol, Aquarius base specification upon performance and technical criteria, avoid mentioning manufacturer by name.</w:t>
      </w:r>
    </w:p>
    <w:p w:rsidR="00A301B3" w:rsidRPr="00921D80" w:rsidRDefault="0084066E" w:rsidP="00A301B3">
      <w:pPr>
        <w:pStyle w:val="CMT"/>
      </w:pPr>
      <w:r w:rsidRPr="00921D80">
        <w:t>2</w:t>
      </w:r>
      <w:r w:rsidR="00A301B3" w:rsidRPr="00921D80">
        <w:t xml:space="preserve">. Define Control System </w:t>
      </w:r>
      <w:r w:rsidR="006474C5" w:rsidRPr="00921D80">
        <w:t>components</w:t>
      </w:r>
      <w:r w:rsidR="00921D80" w:rsidRPr="00921D80">
        <w:t xml:space="preserve"> - </w:t>
      </w:r>
      <w:r w:rsidR="00A301B3" w:rsidRPr="00921D80">
        <w:t>Independent controller, Rain Sensor, Moisture Sensor, Freeze sensor, and accessories necessary to operate the irrigation system.</w:t>
      </w:r>
    </w:p>
    <w:p w:rsidR="00A301B3" w:rsidRPr="00921D80" w:rsidRDefault="0084066E" w:rsidP="00A301B3">
      <w:pPr>
        <w:pStyle w:val="CMT"/>
      </w:pPr>
      <w:r w:rsidRPr="00921D80">
        <w:t>3</w:t>
      </w:r>
      <w:r w:rsidR="009F43C4" w:rsidRPr="00921D80">
        <w:t xml:space="preserve">. </w:t>
      </w:r>
      <w:r w:rsidR="006474C5" w:rsidRPr="00921D80">
        <w:t>Define temperature range between</w:t>
      </w:r>
      <w:r w:rsidR="00A301B3" w:rsidRPr="00921D80">
        <w:t xml:space="preserve"> x ºF and x ºF (x ºC to x ºC)</w:t>
      </w:r>
      <w:r w:rsidR="00726636" w:rsidRPr="00921D80">
        <w:t>.</w:t>
      </w:r>
    </w:p>
    <w:p w:rsidR="00A301B3" w:rsidRPr="00921D80" w:rsidRDefault="0084066E" w:rsidP="00A301B3">
      <w:pPr>
        <w:pStyle w:val="CMT"/>
      </w:pPr>
      <w:r w:rsidRPr="00921D80">
        <w:t>4</w:t>
      </w:r>
      <w:r w:rsidR="009F43C4" w:rsidRPr="00921D80">
        <w:t xml:space="preserve">. </w:t>
      </w:r>
      <w:r w:rsidR="00A301B3" w:rsidRPr="00921D80">
        <w:t>Define circuit protection from electrostatic discharge to xx</w:t>
      </w:r>
      <w:proofErr w:type="gramStart"/>
      <w:r w:rsidR="00A301B3" w:rsidRPr="00921D80">
        <w:t>,xxx</w:t>
      </w:r>
      <w:proofErr w:type="gramEnd"/>
      <w:r w:rsidR="00A301B3" w:rsidRPr="00921D80">
        <w:t> Volts.</w:t>
      </w:r>
    </w:p>
    <w:p w:rsidR="00A301B3" w:rsidRPr="00921D80" w:rsidRDefault="0084066E" w:rsidP="00A301B3">
      <w:pPr>
        <w:pStyle w:val="CMT"/>
      </w:pPr>
      <w:r w:rsidRPr="00921D80">
        <w:t>5</w:t>
      </w:r>
      <w:r w:rsidR="009F43C4" w:rsidRPr="00921D80">
        <w:t xml:space="preserve">. </w:t>
      </w:r>
      <w:r w:rsidR="00A301B3" w:rsidRPr="00921D80">
        <w:t>Define power source</w:t>
      </w:r>
      <w:r w:rsidR="00921D80" w:rsidRPr="00921D80">
        <w:noBreakHyphen/>
      </w:r>
      <w:r w:rsidR="00A301B3" w:rsidRPr="00921D80">
        <w:t xml:space="preserve"> powered by an internal photovoltaic module.</w:t>
      </w:r>
    </w:p>
    <w:p w:rsidR="00A301B3" w:rsidRPr="00921D80" w:rsidRDefault="0084066E" w:rsidP="00A301B3">
      <w:pPr>
        <w:pStyle w:val="CMT"/>
      </w:pPr>
      <w:r w:rsidRPr="00921D80">
        <w:t>6</w:t>
      </w:r>
      <w:r w:rsidR="009F43C4" w:rsidRPr="00921D80">
        <w:t xml:space="preserve">. </w:t>
      </w:r>
      <w:r w:rsidR="00A301B3" w:rsidRPr="00921D80">
        <w:t>Define output to actuators</w:t>
      </w:r>
      <w:r w:rsidR="00921D80" w:rsidRPr="00921D80">
        <w:t xml:space="preserve">: </w:t>
      </w:r>
      <w:r w:rsidR="00A301B3" w:rsidRPr="00921D80">
        <w:t>digital control pulses at x.xx Volts DC.</w:t>
      </w:r>
    </w:p>
    <w:p w:rsidR="00A301B3" w:rsidRPr="00921D80" w:rsidRDefault="0084066E" w:rsidP="00A301B3">
      <w:pPr>
        <w:pStyle w:val="CMT"/>
      </w:pPr>
      <w:r w:rsidRPr="00921D80">
        <w:t>7</w:t>
      </w:r>
      <w:r w:rsidR="009F43C4" w:rsidRPr="00921D80">
        <w:t xml:space="preserve">. </w:t>
      </w:r>
      <w:r w:rsidR="00A301B3" w:rsidRPr="00921D80">
        <w:t>Define photovoltaic module shall be protection</w:t>
      </w:r>
      <w:r w:rsidR="00921D80" w:rsidRPr="00921D80">
        <w:noBreakHyphen/>
      </w:r>
      <w:r w:rsidR="00A301B3" w:rsidRPr="00921D80">
        <w:t xml:space="preserve"> Lexan polycarbonate, or other lens.</w:t>
      </w:r>
    </w:p>
    <w:p w:rsidR="005C6FC1" w:rsidRPr="00921D80" w:rsidRDefault="004C068D" w:rsidP="00A15F68">
      <w:pPr>
        <w:pStyle w:val="PR2"/>
      </w:pPr>
      <w:r w:rsidRPr="00921D80">
        <w:t xml:space="preserve">Overall Control Concept. </w:t>
      </w:r>
      <w:r w:rsidR="006D6405" w:rsidRPr="00921D80">
        <w:t>S</w:t>
      </w:r>
      <w:r w:rsidRPr="00921D80">
        <w:t>olar</w:t>
      </w:r>
      <w:r w:rsidR="00921D80" w:rsidRPr="00921D80">
        <w:noBreakHyphen/>
      </w:r>
      <w:r w:rsidRPr="00921D80">
        <w:t>powered automatic control system consist</w:t>
      </w:r>
      <w:r w:rsidR="006474C5" w:rsidRPr="00921D80">
        <w:t>s</w:t>
      </w:r>
      <w:r w:rsidRPr="00921D80">
        <w:t xml:space="preserve"> of one or more independent controllers operat</w:t>
      </w:r>
      <w:r w:rsidR="006474C5" w:rsidRPr="00921D80">
        <w:t>ing</w:t>
      </w:r>
      <w:r w:rsidRPr="00921D80">
        <w:t xml:space="preserve"> individual remote control valves according to timing schedules programmed into the independent units. </w:t>
      </w:r>
      <w:r w:rsidR="006D6405" w:rsidRPr="00921D80">
        <w:t>N</w:t>
      </w:r>
      <w:r w:rsidRPr="00921D80">
        <w:t xml:space="preserve">umber of units and location </w:t>
      </w:r>
      <w:r w:rsidR="006D6405" w:rsidRPr="00921D80">
        <w:t>as indicated on</w:t>
      </w:r>
      <w:r w:rsidRPr="00921D80">
        <w:t xml:space="preserve"> </w:t>
      </w:r>
      <w:r w:rsidR="006D6405" w:rsidRPr="00921D80">
        <w:t>D</w:t>
      </w:r>
      <w:r w:rsidRPr="00921D80">
        <w:t>rawings.</w:t>
      </w:r>
    </w:p>
    <w:p w:rsidR="005C6FC1" w:rsidRPr="00921D80" w:rsidRDefault="004C068D" w:rsidP="00A15F68">
      <w:pPr>
        <w:pStyle w:val="PRT"/>
      </w:pPr>
      <w:r w:rsidRPr="00921D80">
        <w:t>EXECUTION</w:t>
      </w:r>
    </w:p>
    <w:p w:rsidR="004769A4" w:rsidRPr="00921D80" w:rsidRDefault="004769A4" w:rsidP="004769A4">
      <w:pPr>
        <w:pStyle w:val="ART"/>
      </w:pPr>
      <w:r w:rsidRPr="00921D80">
        <w:t>PREPARATION</w:t>
      </w:r>
    </w:p>
    <w:p w:rsidR="004769A4" w:rsidRPr="00921D80" w:rsidRDefault="004769A4" w:rsidP="004769A4">
      <w:pPr>
        <w:pStyle w:val="PR1"/>
      </w:pPr>
      <w:r w:rsidRPr="00921D80">
        <w:t>Examine and verify substrate suitability for product installation.</w:t>
      </w:r>
    </w:p>
    <w:p w:rsidR="004769A4" w:rsidRPr="00921D80" w:rsidRDefault="004769A4" w:rsidP="004769A4">
      <w:pPr>
        <w:pStyle w:val="PR1"/>
      </w:pPr>
      <w:r w:rsidRPr="00921D80">
        <w:t>Protect existing construction and completed work from damage.</w:t>
      </w:r>
    </w:p>
    <w:p w:rsidR="003B5A61" w:rsidRPr="00921D80" w:rsidRDefault="00921D80" w:rsidP="00F74216">
      <w:pPr>
        <w:pStyle w:val="PR1"/>
      </w:pPr>
      <w:r>
        <w:t>Remove existing // item name // to permit new installation.</w:t>
      </w:r>
    </w:p>
    <w:p w:rsidR="003B5A61" w:rsidRPr="00921D80" w:rsidRDefault="00921D80" w:rsidP="00F74216">
      <w:pPr>
        <w:pStyle w:val="PR2"/>
      </w:pPr>
      <w:r>
        <w:t>Retain existing // item name // for reuse.</w:t>
      </w:r>
    </w:p>
    <w:p w:rsidR="003B5A61" w:rsidRPr="00921D80" w:rsidRDefault="00921D80" w:rsidP="00F74216">
      <w:pPr>
        <w:pStyle w:val="PR2"/>
      </w:pPr>
      <w:r>
        <w:t>Dispose of // other // removed materials.</w:t>
      </w:r>
    </w:p>
    <w:p w:rsidR="005C6FC1" w:rsidRPr="00921D80" w:rsidRDefault="004C068D" w:rsidP="00A15F68">
      <w:pPr>
        <w:pStyle w:val="ART"/>
      </w:pPr>
      <w:r w:rsidRPr="00921D80">
        <w:t>INSPECTIONS AND REVIEWS</w:t>
      </w:r>
    </w:p>
    <w:p w:rsidR="005C6FC1" w:rsidRPr="00921D80" w:rsidRDefault="004C068D" w:rsidP="00A15F68">
      <w:pPr>
        <w:pStyle w:val="PR1"/>
      </w:pPr>
      <w:r w:rsidRPr="00921D80">
        <w:t>Site Inspections</w:t>
      </w:r>
      <w:r w:rsidR="00921D80" w:rsidRPr="00921D80">
        <w:t>:</w:t>
      </w:r>
    </w:p>
    <w:p w:rsidR="005C6FC1" w:rsidRPr="00921D80" w:rsidRDefault="00945A29" w:rsidP="00A15F68">
      <w:pPr>
        <w:pStyle w:val="PR2"/>
      </w:pPr>
      <w:r w:rsidRPr="00921D80">
        <w:t>V</w:t>
      </w:r>
      <w:r w:rsidR="004C068D" w:rsidRPr="00921D80">
        <w:t>erify site conditions and note irregularities affecting work.</w:t>
      </w:r>
      <w:r w:rsidR="00FE1CAC" w:rsidRPr="00921D80">
        <w:t xml:space="preserve"> </w:t>
      </w:r>
      <w:r w:rsidR="004C068D" w:rsidRPr="00921D80">
        <w:t xml:space="preserve">Report irregularities to </w:t>
      </w:r>
      <w:r w:rsidR="0095347F" w:rsidRPr="00921D80">
        <w:t>COR</w:t>
      </w:r>
      <w:r w:rsidR="004C068D" w:rsidRPr="00921D80">
        <w:t xml:space="preserve"> before beginning work.</w:t>
      </w:r>
    </w:p>
    <w:p w:rsidR="005C6FC1" w:rsidRPr="00921D80" w:rsidRDefault="004C068D" w:rsidP="00A15F68">
      <w:pPr>
        <w:pStyle w:val="PR1"/>
      </w:pPr>
      <w:r w:rsidRPr="00921D80">
        <w:t>Utility Locat</w:t>
      </w:r>
      <w:r w:rsidR="00B54FDC" w:rsidRPr="00921D80">
        <w:t>ion</w:t>
      </w:r>
      <w:r w:rsidRPr="00921D80">
        <w:t xml:space="preserve"> ("Call Before You Dig")</w:t>
      </w:r>
      <w:r w:rsidR="00921D80" w:rsidRPr="00921D80">
        <w:t>:</w:t>
      </w:r>
    </w:p>
    <w:p w:rsidR="005C6FC1" w:rsidRPr="00921D80" w:rsidRDefault="004C068D" w:rsidP="00A15F68">
      <w:pPr>
        <w:pStyle w:val="PR2"/>
      </w:pPr>
      <w:r w:rsidRPr="00921D80">
        <w:t xml:space="preserve">Arrange and coordinate </w:t>
      </w:r>
      <w:r w:rsidR="0087056B" w:rsidRPr="00921D80">
        <w:t xml:space="preserve">underground utility locations </w:t>
      </w:r>
      <w:r w:rsidRPr="00921D80">
        <w:t>with local authorities and cemetery maintenance personnel.</w:t>
      </w:r>
    </w:p>
    <w:p w:rsidR="005C6FC1" w:rsidRPr="00921D80" w:rsidRDefault="004C068D" w:rsidP="00A15F68">
      <w:pPr>
        <w:pStyle w:val="PR2"/>
      </w:pPr>
      <w:r w:rsidRPr="00921D80">
        <w:t>Repair underground utilities damaged during construction</w:t>
      </w:r>
      <w:r w:rsidR="001B3A46" w:rsidRPr="00921D80">
        <w:t xml:space="preserve"> with no increase in contract price</w:t>
      </w:r>
      <w:r w:rsidR="00726636" w:rsidRPr="00921D80">
        <w:t>.</w:t>
      </w:r>
    </w:p>
    <w:p w:rsidR="005C6FC1" w:rsidRPr="00921D80" w:rsidRDefault="004C068D" w:rsidP="00A15F68">
      <w:pPr>
        <w:pStyle w:val="PR1"/>
      </w:pPr>
      <w:r w:rsidRPr="00921D80">
        <w:t>Irrigation System Layout Review</w:t>
      </w:r>
      <w:r w:rsidR="00921D80" w:rsidRPr="00921D80">
        <w:t xml:space="preserve">: </w:t>
      </w:r>
      <w:r w:rsidR="00C25824" w:rsidRPr="00921D80">
        <w:t>Stake locations of irrigation system components as defined below for COR's review. Notify the COR one week in advance of review. COR will identify and approve modifications during this review</w:t>
      </w:r>
      <w:r w:rsidR="00E627D6" w:rsidRPr="00921D80">
        <w:t>.</w:t>
      </w:r>
    </w:p>
    <w:p w:rsidR="006A05C1" w:rsidRPr="00921D80" w:rsidRDefault="006A05C1" w:rsidP="006A05C1">
      <w:pPr>
        <w:pStyle w:val="ART"/>
      </w:pPr>
      <w:r w:rsidRPr="00921D80">
        <w:t>INSTALLATION</w:t>
      </w:r>
      <w:r w:rsidR="00921D80" w:rsidRPr="00921D80">
        <w:t xml:space="preserve"> - </w:t>
      </w:r>
      <w:r w:rsidRPr="00921D80">
        <w:t>GENERAL</w:t>
      </w:r>
    </w:p>
    <w:p w:rsidR="006A05C1" w:rsidRPr="00921D80" w:rsidRDefault="00921D80" w:rsidP="006A05C1">
      <w:pPr>
        <w:pStyle w:val="PR1"/>
      </w:pPr>
      <w:r>
        <w:t>Install products according to manufacturer's instructions // and approved submittal drawings //.</w:t>
      </w:r>
    </w:p>
    <w:p w:rsidR="006A05C1" w:rsidRPr="00921D80" w:rsidRDefault="006A05C1" w:rsidP="006A05C1">
      <w:pPr>
        <w:pStyle w:val="PR2"/>
      </w:pPr>
      <w:r w:rsidRPr="00921D80">
        <w:t xml:space="preserve">When manufacturer's instructions deviate from specifications, submit proposed resolution for </w:t>
      </w:r>
      <w:r w:rsidR="0095347F" w:rsidRPr="00921D80">
        <w:t>COR</w:t>
      </w:r>
      <w:r w:rsidRPr="00921D80">
        <w:t xml:space="preserve"> consideration.</w:t>
      </w:r>
    </w:p>
    <w:p w:rsidR="006A05C1" w:rsidRPr="00921D80" w:rsidRDefault="006A05C1" w:rsidP="006A05C1">
      <w:pPr>
        <w:pStyle w:val="PR1"/>
      </w:pPr>
      <w:r w:rsidRPr="00921D80">
        <w:t xml:space="preserve">Perform excavation, trenching, and backfilling for sprinkler system as specified in </w:t>
      </w:r>
      <w:r w:rsidR="00921D80" w:rsidRPr="00921D80">
        <w:t>Section 31 20 00</w:t>
      </w:r>
      <w:r w:rsidRPr="00921D80">
        <w:t>, EARTHWORK and as indicated on Drawings.</w:t>
      </w:r>
    </w:p>
    <w:p w:rsidR="005C6FC1" w:rsidRPr="00921D80" w:rsidRDefault="004C068D" w:rsidP="00A15F68">
      <w:pPr>
        <w:pStyle w:val="ART"/>
      </w:pPr>
      <w:r w:rsidRPr="00921D80">
        <w:t>LAYOUT OF WORK</w:t>
      </w:r>
    </w:p>
    <w:p w:rsidR="005C6FC1" w:rsidRPr="00921D80" w:rsidRDefault="004C068D" w:rsidP="00A15F68">
      <w:pPr>
        <w:pStyle w:val="PR1"/>
      </w:pPr>
      <w:r w:rsidRPr="00921D80">
        <w:t xml:space="preserve">Stake alley and sprinklers </w:t>
      </w:r>
      <w:r w:rsidR="00C25824" w:rsidRPr="00921D80">
        <w:t xml:space="preserve">locations </w:t>
      </w:r>
      <w:r w:rsidRPr="00921D80">
        <w:t xml:space="preserve">in existing burial sections using a licensed surveyor. Use alleys as </w:t>
      </w:r>
      <w:r w:rsidR="006A05C1" w:rsidRPr="00921D80">
        <w:t>indicated on Drawings</w:t>
      </w:r>
      <w:r w:rsidRPr="00921D80">
        <w:t>.</w:t>
      </w:r>
    </w:p>
    <w:p w:rsidR="005C6FC1" w:rsidRPr="00921D80" w:rsidRDefault="004C068D" w:rsidP="00A15F68">
      <w:pPr>
        <w:pStyle w:val="PR1"/>
      </w:pPr>
      <w:r w:rsidRPr="00921D80">
        <w:t>Stake out irrigation system</w:t>
      </w:r>
      <w:r w:rsidR="00726636" w:rsidRPr="00921D80">
        <w:t>.</w:t>
      </w:r>
    </w:p>
    <w:p w:rsidR="005C6FC1" w:rsidRPr="00921D80" w:rsidRDefault="006A05C1" w:rsidP="00A15F68">
      <w:pPr>
        <w:pStyle w:val="PR1"/>
      </w:pPr>
      <w:r w:rsidRPr="00921D80">
        <w:t xml:space="preserve">When </w:t>
      </w:r>
      <w:r w:rsidR="004C068D" w:rsidRPr="00921D80">
        <w:t xml:space="preserve">staked irrigation components conflict with utilities or other components or site features, coordinate rerouting of components with </w:t>
      </w:r>
      <w:r w:rsidR="0095347F" w:rsidRPr="00921D80">
        <w:t>COR</w:t>
      </w:r>
      <w:r w:rsidR="004C068D" w:rsidRPr="00921D80">
        <w:t>.</w:t>
      </w:r>
      <w:r w:rsidR="0019322B" w:rsidRPr="00921D80">
        <w:t xml:space="preserve"> To comply with requirements of the following conditions specified herein this specification section to obtain compliance of regulatory regulations.</w:t>
      </w:r>
    </w:p>
    <w:p w:rsidR="005C6FC1" w:rsidRPr="00921D80" w:rsidRDefault="004C068D" w:rsidP="00A15F68">
      <w:pPr>
        <w:pStyle w:val="ART"/>
      </w:pPr>
      <w:r w:rsidRPr="00921D80">
        <w:t>SLEEVING AND BORING</w:t>
      </w:r>
    </w:p>
    <w:p w:rsidR="005C6FC1" w:rsidRPr="00921D80" w:rsidRDefault="00C25824" w:rsidP="00A15F68">
      <w:pPr>
        <w:pStyle w:val="PR1"/>
      </w:pPr>
      <w:r w:rsidRPr="00921D80">
        <w:t>Provide and i</w:t>
      </w:r>
      <w:r w:rsidR="004C068D" w:rsidRPr="00921D80">
        <w:t xml:space="preserve">nstall </w:t>
      </w:r>
      <w:r w:rsidRPr="00921D80">
        <w:t xml:space="preserve">sleeves </w:t>
      </w:r>
      <w:r w:rsidR="004C068D" w:rsidRPr="00921D80">
        <w:t>where pipe and control wires pass under walks, paving, walls, and other similar areas.</w:t>
      </w:r>
    </w:p>
    <w:p w:rsidR="005C6FC1" w:rsidRPr="00921D80" w:rsidRDefault="004C068D" w:rsidP="00A15F68">
      <w:pPr>
        <w:pStyle w:val="PR1"/>
      </w:pPr>
      <w:r w:rsidRPr="00921D80">
        <w:t>Extend sleeve minimum 300</w:t>
      </w:r>
      <w:r w:rsidR="00921D80" w:rsidRPr="00921D80">
        <w:t> mm (</w:t>
      </w:r>
      <w:r w:rsidRPr="00921D80">
        <w:t>12</w:t>
      </w:r>
      <w:r w:rsidR="00921D80" w:rsidRPr="00921D80">
        <w:t> inches)</w:t>
      </w:r>
      <w:r w:rsidRPr="00921D80">
        <w:t xml:space="preserve"> beyond edge of paved surface</w:t>
      </w:r>
      <w:r w:rsidR="00C25824" w:rsidRPr="00921D80">
        <w:t>, wall, etc</w:t>
      </w:r>
      <w:r w:rsidRPr="00921D80">
        <w:t>. Cover pipe ends and mark edge of pavement.</w:t>
      </w:r>
    </w:p>
    <w:p w:rsidR="005C6FC1" w:rsidRPr="00921D80" w:rsidRDefault="004C068D" w:rsidP="00A15F68">
      <w:pPr>
        <w:pStyle w:val="PR1"/>
      </w:pPr>
      <w:r w:rsidRPr="00921D80">
        <w:t>Verify sleeve sizing is adequate before installation.</w:t>
      </w:r>
      <w:r w:rsidR="00F65A85" w:rsidRPr="00921D80">
        <w:t xml:space="preserve"> </w:t>
      </w:r>
      <w:r w:rsidR="008929D0" w:rsidRPr="00921D80">
        <w:t>Note that sleeves required for pipe with restrained casing spacers are larger than twice the diameter of the pipe.</w:t>
      </w:r>
    </w:p>
    <w:p w:rsidR="005C6FC1" w:rsidRPr="00921D80" w:rsidRDefault="004C068D" w:rsidP="00A15F68">
      <w:pPr>
        <w:pStyle w:val="PR1"/>
      </w:pPr>
      <w:r w:rsidRPr="00921D80">
        <w:t>Bed sleeves</w:t>
      </w:r>
      <w:r w:rsidR="008D74CF" w:rsidRPr="00921D80">
        <w:t>,</w:t>
      </w:r>
      <w:r w:rsidRPr="00921D80">
        <w:t xml:space="preserve"> minimum 100</w:t>
      </w:r>
      <w:r w:rsidR="00921D80" w:rsidRPr="00921D80">
        <w:t> mm (</w:t>
      </w:r>
      <w:r w:rsidRPr="00921D80">
        <w:t>4</w:t>
      </w:r>
      <w:r w:rsidR="00921D80" w:rsidRPr="00921D80">
        <w:t> inches)</w:t>
      </w:r>
      <w:r w:rsidRPr="00921D80">
        <w:t xml:space="preserve"> sand backfill above top of </w:t>
      </w:r>
      <w:r w:rsidR="008929D0" w:rsidRPr="00921D80">
        <w:t>sleeve</w:t>
      </w:r>
      <w:r w:rsidRPr="00921D80">
        <w:t>.</w:t>
      </w:r>
    </w:p>
    <w:p w:rsidR="005C6FC1" w:rsidRPr="00921D80" w:rsidRDefault="004C068D" w:rsidP="00A15F68">
      <w:pPr>
        <w:pStyle w:val="ART"/>
      </w:pPr>
      <w:r w:rsidRPr="00921D80">
        <w:t>PIPE AND FITTING</w:t>
      </w:r>
      <w:r w:rsidR="008D74CF" w:rsidRPr="00921D80">
        <w:t xml:space="preserve"> ASSEMBLY</w:t>
      </w:r>
    </w:p>
    <w:p w:rsidR="005C6FC1" w:rsidRPr="00921D80" w:rsidRDefault="004C068D" w:rsidP="00A15F68">
      <w:pPr>
        <w:pStyle w:val="PR1"/>
      </w:pPr>
      <w:r w:rsidRPr="00921D80">
        <w:t>General</w:t>
      </w:r>
      <w:r w:rsidR="00921D80" w:rsidRPr="00921D80">
        <w:t>:</w:t>
      </w:r>
    </w:p>
    <w:p w:rsidR="005C6FC1" w:rsidRPr="00921D80" w:rsidRDefault="004C068D" w:rsidP="00A15F68">
      <w:pPr>
        <w:pStyle w:val="PR2"/>
      </w:pPr>
      <w:r w:rsidRPr="00921D80">
        <w:t>Keep pipe free from dirt and pipe scale. Cut pipe ends square and debur</w:t>
      </w:r>
      <w:r w:rsidR="008630B2" w:rsidRPr="00921D80">
        <w:t>.</w:t>
      </w:r>
    </w:p>
    <w:p w:rsidR="005C6FC1" w:rsidRPr="00921D80" w:rsidRDefault="008D74CF" w:rsidP="00A15F68">
      <w:pPr>
        <w:pStyle w:val="PR2"/>
      </w:pPr>
      <w:r w:rsidRPr="00921D80">
        <w:t xml:space="preserve">Cap </w:t>
      </w:r>
      <w:r w:rsidR="004C068D" w:rsidRPr="00921D80">
        <w:t xml:space="preserve">assembled pipe </w:t>
      </w:r>
      <w:r w:rsidRPr="00921D80">
        <w:t>ends</w:t>
      </w:r>
      <w:r w:rsidR="004C068D" w:rsidRPr="00921D80">
        <w:t>. Remove caps only to continue assembly.</w:t>
      </w:r>
    </w:p>
    <w:p w:rsidR="005C6FC1" w:rsidRPr="00921D80" w:rsidRDefault="008D74CF" w:rsidP="00921D80">
      <w:pPr>
        <w:pStyle w:val="PR2"/>
        <w:spacing w:after="240"/>
      </w:pPr>
      <w:r w:rsidRPr="00921D80">
        <w:t>Curve t</w:t>
      </w:r>
      <w:r w:rsidR="004C068D" w:rsidRPr="00921D80">
        <w:t xml:space="preserve">renches to change direction or avoid obstructions within limits of </w:t>
      </w:r>
      <w:r w:rsidR="00F7388B" w:rsidRPr="00921D80">
        <w:t xml:space="preserve">pipe </w:t>
      </w:r>
      <w:r w:rsidR="004C068D" w:rsidRPr="00921D80">
        <w:t>curvature. No deflection allowed at pipe joint.</w:t>
      </w:r>
      <w:r w:rsidR="00B06472" w:rsidRPr="00921D80">
        <w:t xml:space="preserve"> </w:t>
      </w:r>
      <w:r w:rsidR="000C0546" w:rsidRPr="00921D80">
        <w:t>Minimum radius of curvatures as follows</w:t>
      </w:r>
      <w:r w:rsidR="00921D80" w:rsidRPr="00921D80">
        <w:t>:</w:t>
      </w:r>
    </w:p>
    <w:tbl>
      <w:tblPr>
        <w:tblW w:w="0" w:type="auto"/>
        <w:tblInd w:w="1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730"/>
        <w:gridCol w:w="2580"/>
        <w:gridCol w:w="2880"/>
      </w:tblGrid>
      <w:tr w:rsidR="00CC0D49" w:rsidRPr="00921D80" w:rsidTr="00921D80">
        <w:trPr>
          <w:cantSplit/>
          <w:tblHeader/>
        </w:trPr>
        <w:tc>
          <w:tcPr>
            <w:tcW w:w="2730" w:type="dxa"/>
            <w:shd w:val="clear" w:color="auto" w:fill="auto"/>
          </w:tcPr>
          <w:p w:rsidR="00CC0D49" w:rsidRPr="00921D80" w:rsidRDefault="00CC0D49" w:rsidP="00CC0D49">
            <w:r w:rsidRPr="00921D80">
              <w:t>SIZE</w:t>
            </w:r>
          </w:p>
        </w:tc>
        <w:tc>
          <w:tcPr>
            <w:tcW w:w="2580" w:type="dxa"/>
            <w:shd w:val="clear" w:color="auto" w:fill="auto"/>
          </w:tcPr>
          <w:p w:rsidR="00CC0D49" w:rsidRPr="00921D80" w:rsidRDefault="00CC0D49" w:rsidP="000C0546">
            <w:r w:rsidRPr="00921D80">
              <w:t>RADIUS</w:t>
            </w:r>
            <w:r w:rsidR="000C0546" w:rsidRPr="00921D80">
              <w:t xml:space="preserve"> </w:t>
            </w:r>
          </w:p>
        </w:tc>
        <w:tc>
          <w:tcPr>
            <w:tcW w:w="2880" w:type="dxa"/>
            <w:shd w:val="clear" w:color="auto" w:fill="auto"/>
          </w:tcPr>
          <w:p w:rsidR="00CC0D49" w:rsidRPr="00921D80" w:rsidRDefault="00CC0D49" w:rsidP="001019E0">
            <w:r w:rsidRPr="00921D80">
              <w:t>OFFSET PER 6</w:t>
            </w:r>
            <w:r w:rsidR="00921D80" w:rsidRPr="00921D80">
              <w:t> m (</w:t>
            </w:r>
            <w:r w:rsidR="00CF267F" w:rsidRPr="00921D80">
              <w:t>20</w:t>
            </w:r>
            <w:r w:rsidR="00921D80" w:rsidRPr="00921D80">
              <w:t> feet)</w:t>
            </w:r>
            <w:r w:rsidRPr="00921D80">
              <w:t xml:space="preserve"> LENGTH</w:t>
            </w:r>
          </w:p>
        </w:tc>
      </w:tr>
      <w:tr w:rsidR="005C6FC1" w:rsidRPr="00921D80" w:rsidTr="00921D80">
        <w:trPr>
          <w:cantSplit/>
        </w:trPr>
        <w:tc>
          <w:tcPr>
            <w:tcW w:w="2730" w:type="dxa"/>
            <w:shd w:val="clear" w:color="auto" w:fill="auto"/>
          </w:tcPr>
          <w:p w:rsidR="005C6FC1" w:rsidRPr="00921D80" w:rsidRDefault="004C068D" w:rsidP="00EB540F">
            <w:r w:rsidRPr="00921D80">
              <w:t>38</w:t>
            </w:r>
            <w:r w:rsidR="00921D80" w:rsidRPr="00921D80">
              <w:t> mm (</w:t>
            </w:r>
            <w:r w:rsidRPr="00921D80">
              <w:t xml:space="preserve">1 </w:t>
            </w:r>
            <w:r w:rsidR="00FE1CAC" w:rsidRPr="00921D80">
              <w:t>1/2</w:t>
            </w:r>
            <w:r w:rsidR="00921D80" w:rsidRPr="00921D80">
              <w:t> inches)</w:t>
            </w:r>
          </w:p>
        </w:tc>
        <w:tc>
          <w:tcPr>
            <w:tcW w:w="2580" w:type="dxa"/>
            <w:shd w:val="clear" w:color="auto" w:fill="auto"/>
          </w:tcPr>
          <w:p w:rsidR="005C6FC1" w:rsidRPr="00921D80" w:rsidRDefault="004C068D" w:rsidP="00EB540F">
            <w:r w:rsidRPr="00921D80">
              <w:t>7.5</w:t>
            </w:r>
            <w:r w:rsidR="00921D80" w:rsidRPr="00921D80">
              <w:t> m (</w:t>
            </w:r>
            <w:r w:rsidRPr="00921D80">
              <w:t>25</w:t>
            </w:r>
            <w:r w:rsidR="00921D80" w:rsidRPr="00921D80">
              <w:t> feet)</w:t>
            </w:r>
          </w:p>
        </w:tc>
        <w:tc>
          <w:tcPr>
            <w:tcW w:w="2880" w:type="dxa"/>
            <w:shd w:val="clear" w:color="auto" w:fill="auto"/>
          </w:tcPr>
          <w:p w:rsidR="005C6FC1" w:rsidRPr="00921D80" w:rsidRDefault="004C068D" w:rsidP="00EB540F">
            <w:r w:rsidRPr="00921D80">
              <w:t>2.3</w:t>
            </w:r>
            <w:r w:rsidR="00921D80" w:rsidRPr="00921D80">
              <w:t> m (</w:t>
            </w:r>
            <w:r w:rsidRPr="00921D80">
              <w:t>7</w:t>
            </w:r>
            <w:r w:rsidR="00EB540F" w:rsidRPr="00921D80">
              <w:t xml:space="preserve"> ft</w:t>
            </w:r>
            <w:r w:rsidR="00921D80" w:rsidRPr="00921D80">
              <w:noBreakHyphen/>
            </w:r>
            <w:r w:rsidRPr="00921D80">
              <w:t>8</w:t>
            </w:r>
            <w:r w:rsidR="00921D80" w:rsidRPr="00921D80">
              <w:t> inches)</w:t>
            </w:r>
          </w:p>
        </w:tc>
      </w:tr>
      <w:tr w:rsidR="005C6FC1" w:rsidRPr="00921D80" w:rsidTr="00921D80">
        <w:trPr>
          <w:cantSplit/>
        </w:trPr>
        <w:tc>
          <w:tcPr>
            <w:tcW w:w="2730" w:type="dxa"/>
            <w:shd w:val="clear" w:color="auto" w:fill="auto"/>
          </w:tcPr>
          <w:p w:rsidR="005C6FC1" w:rsidRPr="00921D80" w:rsidRDefault="004C068D" w:rsidP="00EB540F">
            <w:r w:rsidRPr="00921D80">
              <w:t>50</w:t>
            </w:r>
            <w:r w:rsidR="00921D80" w:rsidRPr="00921D80">
              <w:t> mm (</w:t>
            </w:r>
            <w:r w:rsidR="00EB540F" w:rsidRPr="00921D80">
              <w:t>2</w:t>
            </w:r>
            <w:r w:rsidR="00921D80" w:rsidRPr="00921D80">
              <w:t> inches)</w:t>
            </w:r>
          </w:p>
        </w:tc>
        <w:tc>
          <w:tcPr>
            <w:tcW w:w="2580" w:type="dxa"/>
            <w:shd w:val="clear" w:color="auto" w:fill="auto"/>
          </w:tcPr>
          <w:p w:rsidR="005C6FC1" w:rsidRPr="00921D80" w:rsidRDefault="004C068D" w:rsidP="00EB540F">
            <w:r w:rsidRPr="00921D80">
              <w:t>7.5</w:t>
            </w:r>
            <w:r w:rsidR="00921D80" w:rsidRPr="00921D80">
              <w:t> m (</w:t>
            </w:r>
            <w:r w:rsidRPr="00921D80">
              <w:t>25</w:t>
            </w:r>
            <w:r w:rsidR="00921D80" w:rsidRPr="00921D80">
              <w:t> feet)</w:t>
            </w:r>
          </w:p>
        </w:tc>
        <w:tc>
          <w:tcPr>
            <w:tcW w:w="2880" w:type="dxa"/>
            <w:shd w:val="clear" w:color="auto" w:fill="auto"/>
          </w:tcPr>
          <w:p w:rsidR="005C6FC1" w:rsidRPr="00921D80" w:rsidRDefault="004C068D" w:rsidP="00EB540F">
            <w:r w:rsidRPr="00921D80">
              <w:t>2.3</w:t>
            </w:r>
            <w:r w:rsidR="00921D80" w:rsidRPr="00921D80">
              <w:t> m (</w:t>
            </w:r>
            <w:r w:rsidRPr="00921D80">
              <w:t>7</w:t>
            </w:r>
            <w:r w:rsidR="00EB540F" w:rsidRPr="00921D80">
              <w:t xml:space="preserve"> ft</w:t>
            </w:r>
            <w:r w:rsidR="00921D80" w:rsidRPr="00921D80">
              <w:noBreakHyphen/>
            </w:r>
            <w:r w:rsidRPr="00921D80">
              <w:t>8")</w:t>
            </w:r>
          </w:p>
        </w:tc>
      </w:tr>
      <w:tr w:rsidR="005C6FC1" w:rsidRPr="00921D80" w:rsidTr="00921D80">
        <w:trPr>
          <w:cantSplit/>
        </w:trPr>
        <w:tc>
          <w:tcPr>
            <w:tcW w:w="2730" w:type="dxa"/>
            <w:shd w:val="clear" w:color="auto" w:fill="auto"/>
          </w:tcPr>
          <w:p w:rsidR="005C6FC1" w:rsidRPr="00921D80" w:rsidRDefault="004C068D" w:rsidP="00EB540F">
            <w:r w:rsidRPr="00921D80">
              <w:t>63</w:t>
            </w:r>
            <w:r w:rsidR="00921D80" w:rsidRPr="00921D80">
              <w:t> mm (</w:t>
            </w:r>
            <w:r w:rsidRPr="00921D80">
              <w:t xml:space="preserve">2 </w:t>
            </w:r>
            <w:r w:rsidR="00FE1CAC" w:rsidRPr="00921D80">
              <w:t>1/2</w:t>
            </w:r>
            <w:r w:rsidR="00921D80" w:rsidRPr="00921D80">
              <w:t> inches)</w:t>
            </w:r>
          </w:p>
        </w:tc>
        <w:tc>
          <w:tcPr>
            <w:tcW w:w="2580" w:type="dxa"/>
            <w:shd w:val="clear" w:color="auto" w:fill="auto"/>
          </w:tcPr>
          <w:p w:rsidR="005C6FC1" w:rsidRPr="00921D80" w:rsidRDefault="004C068D" w:rsidP="00EB540F">
            <w:r w:rsidRPr="00921D80">
              <w:t>30</w:t>
            </w:r>
            <w:r w:rsidR="00921D80" w:rsidRPr="00921D80">
              <w:t> m (</w:t>
            </w:r>
            <w:r w:rsidRPr="00921D80">
              <w:t>100</w:t>
            </w:r>
            <w:r w:rsidR="00921D80" w:rsidRPr="00921D80">
              <w:t> feet)</w:t>
            </w:r>
          </w:p>
        </w:tc>
        <w:tc>
          <w:tcPr>
            <w:tcW w:w="2880" w:type="dxa"/>
            <w:shd w:val="clear" w:color="auto" w:fill="auto"/>
          </w:tcPr>
          <w:p w:rsidR="005C6FC1" w:rsidRPr="00921D80" w:rsidRDefault="004C068D" w:rsidP="0001012C">
            <w:r w:rsidRPr="00921D80">
              <w:t>575</w:t>
            </w:r>
            <w:r w:rsidR="00921D80" w:rsidRPr="00921D80">
              <w:t> mm (</w:t>
            </w:r>
            <w:r w:rsidRPr="00921D80">
              <w:t>1</w:t>
            </w:r>
            <w:r w:rsidR="0001012C" w:rsidRPr="00921D80">
              <w:t xml:space="preserve"> ft</w:t>
            </w:r>
            <w:r w:rsidR="00921D80" w:rsidRPr="00921D80">
              <w:noBreakHyphen/>
            </w:r>
            <w:r w:rsidRPr="00921D80">
              <w:t>11</w:t>
            </w:r>
            <w:r w:rsidR="00921D80" w:rsidRPr="00921D80">
              <w:t> inches)</w:t>
            </w:r>
          </w:p>
        </w:tc>
      </w:tr>
      <w:tr w:rsidR="005C6FC1" w:rsidRPr="00921D80" w:rsidTr="00921D80">
        <w:trPr>
          <w:cantSplit/>
        </w:trPr>
        <w:tc>
          <w:tcPr>
            <w:tcW w:w="2730" w:type="dxa"/>
            <w:shd w:val="clear" w:color="auto" w:fill="auto"/>
          </w:tcPr>
          <w:p w:rsidR="005C6FC1" w:rsidRPr="00921D80" w:rsidRDefault="004C068D" w:rsidP="00EB540F">
            <w:r w:rsidRPr="00921D80">
              <w:t>75</w:t>
            </w:r>
            <w:r w:rsidR="00921D80" w:rsidRPr="00921D80">
              <w:t> mm (</w:t>
            </w:r>
            <w:r w:rsidRPr="00921D80">
              <w:t>3</w:t>
            </w:r>
            <w:r w:rsidR="00921D80" w:rsidRPr="00921D80">
              <w:t> inches)</w:t>
            </w:r>
          </w:p>
        </w:tc>
        <w:tc>
          <w:tcPr>
            <w:tcW w:w="2580" w:type="dxa"/>
            <w:shd w:val="clear" w:color="auto" w:fill="auto"/>
          </w:tcPr>
          <w:p w:rsidR="005C6FC1" w:rsidRPr="00921D80" w:rsidRDefault="004C068D" w:rsidP="00EB540F">
            <w:r w:rsidRPr="00921D80">
              <w:t>30</w:t>
            </w:r>
            <w:r w:rsidR="00921D80" w:rsidRPr="00921D80">
              <w:t> m (</w:t>
            </w:r>
            <w:r w:rsidRPr="00921D80">
              <w:t>100</w:t>
            </w:r>
            <w:r w:rsidR="00921D80" w:rsidRPr="00921D80">
              <w:t> feet)</w:t>
            </w:r>
          </w:p>
        </w:tc>
        <w:tc>
          <w:tcPr>
            <w:tcW w:w="2880" w:type="dxa"/>
            <w:shd w:val="clear" w:color="auto" w:fill="auto"/>
          </w:tcPr>
          <w:p w:rsidR="005C6FC1" w:rsidRPr="00921D80" w:rsidRDefault="004C068D" w:rsidP="0001012C">
            <w:r w:rsidRPr="00921D80">
              <w:t>575</w:t>
            </w:r>
            <w:r w:rsidR="00921D80" w:rsidRPr="00921D80">
              <w:t> mm (</w:t>
            </w:r>
            <w:r w:rsidRPr="00921D80">
              <w:t>1</w:t>
            </w:r>
            <w:r w:rsidR="0001012C" w:rsidRPr="00921D80">
              <w:t xml:space="preserve"> ft</w:t>
            </w:r>
            <w:r w:rsidR="00921D80" w:rsidRPr="00921D80">
              <w:noBreakHyphen/>
            </w:r>
            <w:r w:rsidRPr="00921D80">
              <w:t>11</w:t>
            </w:r>
            <w:r w:rsidR="00921D80" w:rsidRPr="00921D80">
              <w:t> inches)</w:t>
            </w:r>
          </w:p>
        </w:tc>
      </w:tr>
      <w:tr w:rsidR="005C6FC1" w:rsidRPr="00921D80" w:rsidTr="00921D80">
        <w:trPr>
          <w:cantSplit/>
        </w:trPr>
        <w:tc>
          <w:tcPr>
            <w:tcW w:w="2730" w:type="dxa"/>
            <w:shd w:val="clear" w:color="auto" w:fill="auto"/>
          </w:tcPr>
          <w:p w:rsidR="005C6FC1" w:rsidRPr="00921D80" w:rsidRDefault="004C068D" w:rsidP="00EB540F">
            <w:r w:rsidRPr="00921D80">
              <w:t>100</w:t>
            </w:r>
            <w:r w:rsidR="00921D80" w:rsidRPr="00921D80">
              <w:t> mm (</w:t>
            </w:r>
            <w:r w:rsidRPr="00921D80">
              <w:t>4</w:t>
            </w:r>
            <w:r w:rsidR="00921D80" w:rsidRPr="00921D80">
              <w:t> inches)</w:t>
            </w:r>
          </w:p>
        </w:tc>
        <w:tc>
          <w:tcPr>
            <w:tcW w:w="2580" w:type="dxa"/>
            <w:shd w:val="clear" w:color="auto" w:fill="auto"/>
          </w:tcPr>
          <w:p w:rsidR="005C6FC1" w:rsidRPr="00921D80" w:rsidRDefault="004C068D" w:rsidP="00EB540F">
            <w:r w:rsidRPr="00921D80">
              <w:t>30</w:t>
            </w:r>
            <w:r w:rsidR="00921D80" w:rsidRPr="00921D80">
              <w:t> m (</w:t>
            </w:r>
            <w:r w:rsidRPr="00921D80">
              <w:t>100</w:t>
            </w:r>
            <w:r w:rsidR="00921D80" w:rsidRPr="00921D80">
              <w:t> feet)</w:t>
            </w:r>
          </w:p>
        </w:tc>
        <w:tc>
          <w:tcPr>
            <w:tcW w:w="2880" w:type="dxa"/>
            <w:shd w:val="clear" w:color="auto" w:fill="auto"/>
          </w:tcPr>
          <w:p w:rsidR="005C6FC1" w:rsidRPr="00921D80" w:rsidRDefault="004C068D" w:rsidP="0001012C">
            <w:r w:rsidRPr="00921D80">
              <w:t>575</w:t>
            </w:r>
            <w:r w:rsidR="00921D80" w:rsidRPr="00921D80">
              <w:t> mm (</w:t>
            </w:r>
            <w:r w:rsidR="0001012C" w:rsidRPr="00921D80">
              <w:t>1 ft</w:t>
            </w:r>
            <w:r w:rsidR="00921D80" w:rsidRPr="00921D80">
              <w:noBreakHyphen/>
            </w:r>
            <w:r w:rsidRPr="00921D80">
              <w:t>11</w:t>
            </w:r>
            <w:r w:rsidR="00921D80" w:rsidRPr="00921D80">
              <w:t> inches)</w:t>
            </w:r>
          </w:p>
        </w:tc>
      </w:tr>
      <w:tr w:rsidR="005C6FC1" w:rsidRPr="00921D80" w:rsidTr="00921D80">
        <w:trPr>
          <w:cantSplit/>
        </w:trPr>
        <w:tc>
          <w:tcPr>
            <w:tcW w:w="2730" w:type="dxa"/>
            <w:shd w:val="clear" w:color="auto" w:fill="auto"/>
          </w:tcPr>
          <w:p w:rsidR="005C6FC1" w:rsidRPr="00921D80" w:rsidRDefault="004C068D" w:rsidP="00EB540F">
            <w:r w:rsidRPr="00921D80">
              <w:t>150</w:t>
            </w:r>
            <w:r w:rsidR="00921D80" w:rsidRPr="00921D80">
              <w:t> mm (</w:t>
            </w:r>
            <w:r w:rsidRPr="00921D80">
              <w:t>6</w:t>
            </w:r>
            <w:r w:rsidR="00921D80" w:rsidRPr="00921D80">
              <w:t> inches)</w:t>
            </w:r>
          </w:p>
        </w:tc>
        <w:tc>
          <w:tcPr>
            <w:tcW w:w="2580" w:type="dxa"/>
            <w:shd w:val="clear" w:color="auto" w:fill="auto"/>
          </w:tcPr>
          <w:p w:rsidR="005C6FC1" w:rsidRPr="00921D80" w:rsidRDefault="004C068D" w:rsidP="00EB540F">
            <w:r w:rsidRPr="00921D80">
              <w:t>45</w:t>
            </w:r>
            <w:r w:rsidR="00921D80" w:rsidRPr="00921D80">
              <w:t> m (</w:t>
            </w:r>
            <w:r w:rsidRPr="00921D80">
              <w:t>150</w:t>
            </w:r>
            <w:r w:rsidR="00921D80" w:rsidRPr="00921D80">
              <w:t> feet)</w:t>
            </w:r>
          </w:p>
        </w:tc>
        <w:tc>
          <w:tcPr>
            <w:tcW w:w="2880" w:type="dxa"/>
            <w:shd w:val="clear" w:color="auto" w:fill="auto"/>
          </w:tcPr>
          <w:p w:rsidR="005C6FC1" w:rsidRPr="00921D80" w:rsidRDefault="004C068D" w:rsidP="0001012C">
            <w:r w:rsidRPr="00921D80">
              <w:t>400</w:t>
            </w:r>
            <w:r w:rsidR="00921D80" w:rsidRPr="00921D80">
              <w:t> mm (</w:t>
            </w:r>
            <w:r w:rsidRPr="00921D80">
              <w:t>1</w:t>
            </w:r>
            <w:r w:rsidR="0001012C" w:rsidRPr="00921D80">
              <w:t xml:space="preserve"> ft</w:t>
            </w:r>
            <w:r w:rsidR="00921D80" w:rsidRPr="00921D80">
              <w:noBreakHyphen/>
            </w:r>
            <w:r w:rsidRPr="00921D80">
              <w:t>4</w:t>
            </w:r>
            <w:r w:rsidR="00921D80" w:rsidRPr="00921D80">
              <w:t> inches)</w:t>
            </w:r>
          </w:p>
        </w:tc>
      </w:tr>
      <w:tr w:rsidR="005C6FC1" w:rsidRPr="00921D80" w:rsidTr="00921D80">
        <w:trPr>
          <w:cantSplit/>
        </w:trPr>
        <w:tc>
          <w:tcPr>
            <w:tcW w:w="2730" w:type="dxa"/>
            <w:shd w:val="clear" w:color="auto" w:fill="auto"/>
          </w:tcPr>
          <w:p w:rsidR="005C6FC1" w:rsidRPr="00921D80" w:rsidRDefault="004C068D" w:rsidP="00EB540F">
            <w:r w:rsidRPr="00921D80">
              <w:t>200</w:t>
            </w:r>
            <w:r w:rsidR="00921D80" w:rsidRPr="00921D80">
              <w:t> mm (</w:t>
            </w:r>
            <w:r w:rsidRPr="00921D80">
              <w:t>8</w:t>
            </w:r>
            <w:r w:rsidR="00921D80" w:rsidRPr="00921D80">
              <w:t> inches)</w:t>
            </w:r>
          </w:p>
        </w:tc>
        <w:tc>
          <w:tcPr>
            <w:tcW w:w="2580" w:type="dxa"/>
            <w:shd w:val="clear" w:color="auto" w:fill="auto"/>
          </w:tcPr>
          <w:p w:rsidR="005C6FC1" w:rsidRPr="00921D80" w:rsidRDefault="004C068D" w:rsidP="00EB540F">
            <w:r w:rsidRPr="00921D80">
              <w:t>60</w:t>
            </w:r>
            <w:r w:rsidR="00921D80" w:rsidRPr="00921D80">
              <w:t> m (</w:t>
            </w:r>
            <w:r w:rsidRPr="00921D80">
              <w:t>200</w:t>
            </w:r>
            <w:r w:rsidR="00921D80" w:rsidRPr="00921D80">
              <w:t> feet)</w:t>
            </w:r>
          </w:p>
        </w:tc>
        <w:tc>
          <w:tcPr>
            <w:tcW w:w="2880" w:type="dxa"/>
            <w:shd w:val="clear" w:color="auto" w:fill="auto"/>
          </w:tcPr>
          <w:p w:rsidR="005C6FC1" w:rsidRPr="00921D80" w:rsidRDefault="004C068D" w:rsidP="0001012C">
            <w:r w:rsidRPr="00921D80">
              <w:t>300</w:t>
            </w:r>
            <w:r w:rsidR="00921D80" w:rsidRPr="00921D80">
              <w:t> mm (</w:t>
            </w:r>
            <w:r w:rsidRPr="00921D80">
              <w:t>1</w:t>
            </w:r>
            <w:r w:rsidR="0001012C" w:rsidRPr="00921D80">
              <w:t xml:space="preserve"> ft</w:t>
            </w:r>
            <w:r w:rsidR="00921D80" w:rsidRPr="00921D80">
              <w:noBreakHyphen/>
            </w:r>
            <w:r w:rsidRPr="00921D80">
              <w:t>0</w:t>
            </w:r>
            <w:r w:rsidR="00921D80" w:rsidRPr="00921D80">
              <w:t> inch)</w:t>
            </w:r>
          </w:p>
        </w:tc>
      </w:tr>
      <w:tr w:rsidR="005C6FC1" w:rsidRPr="00921D80" w:rsidTr="00921D80">
        <w:trPr>
          <w:cantSplit/>
        </w:trPr>
        <w:tc>
          <w:tcPr>
            <w:tcW w:w="2730" w:type="dxa"/>
            <w:shd w:val="clear" w:color="auto" w:fill="auto"/>
          </w:tcPr>
          <w:p w:rsidR="005C6FC1" w:rsidRPr="00921D80" w:rsidRDefault="004C068D" w:rsidP="00EB540F">
            <w:r w:rsidRPr="00921D80">
              <w:t>250</w:t>
            </w:r>
            <w:r w:rsidR="00921D80" w:rsidRPr="00921D80">
              <w:t> mm (</w:t>
            </w:r>
            <w:r w:rsidRPr="00921D80">
              <w:t>10</w:t>
            </w:r>
            <w:r w:rsidR="00921D80" w:rsidRPr="00921D80">
              <w:t> inches)</w:t>
            </w:r>
          </w:p>
        </w:tc>
        <w:tc>
          <w:tcPr>
            <w:tcW w:w="2580" w:type="dxa"/>
            <w:shd w:val="clear" w:color="auto" w:fill="auto"/>
          </w:tcPr>
          <w:p w:rsidR="005C6FC1" w:rsidRPr="00921D80" w:rsidRDefault="004C068D" w:rsidP="00EB540F">
            <w:r w:rsidRPr="00921D80">
              <w:t>75</w:t>
            </w:r>
            <w:r w:rsidR="00921D80" w:rsidRPr="00921D80">
              <w:t> m (</w:t>
            </w:r>
            <w:r w:rsidRPr="00921D80">
              <w:t>250</w:t>
            </w:r>
            <w:r w:rsidR="00921D80" w:rsidRPr="00921D80">
              <w:t> feet)</w:t>
            </w:r>
          </w:p>
        </w:tc>
        <w:tc>
          <w:tcPr>
            <w:tcW w:w="2880" w:type="dxa"/>
            <w:shd w:val="clear" w:color="auto" w:fill="auto"/>
          </w:tcPr>
          <w:p w:rsidR="005C6FC1" w:rsidRPr="00921D80" w:rsidRDefault="004C068D" w:rsidP="0001012C">
            <w:r w:rsidRPr="00921D80">
              <w:t>225</w:t>
            </w:r>
            <w:r w:rsidR="00921D80" w:rsidRPr="00921D80">
              <w:t> mm (</w:t>
            </w:r>
            <w:r w:rsidRPr="00921D80">
              <w:t>9</w:t>
            </w:r>
            <w:r w:rsidR="00921D80" w:rsidRPr="00921D80">
              <w:t> inches)</w:t>
            </w:r>
          </w:p>
        </w:tc>
      </w:tr>
      <w:tr w:rsidR="005C6FC1" w:rsidRPr="00921D80" w:rsidTr="00921D80">
        <w:trPr>
          <w:cantSplit/>
        </w:trPr>
        <w:tc>
          <w:tcPr>
            <w:tcW w:w="2730" w:type="dxa"/>
            <w:shd w:val="clear" w:color="auto" w:fill="auto"/>
          </w:tcPr>
          <w:p w:rsidR="005C6FC1" w:rsidRPr="00921D80" w:rsidRDefault="004C068D" w:rsidP="00EB540F">
            <w:r w:rsidRPr="00921D80">
              <w:t>300</w:t>
            </w:r>
            <w:r w:rsidR="00921D80" w:rsidRPr="00921D80">
              <w:t> mm (</w:t>
            </w:r>
            <w:r w:rsidRPr="00921D80">
              <w:t>12</w:t>
            </w:r>
            <w:r w:rsidR="00921D80" w:rsidRPr="00921D80">
              <w:t> inches)</w:t>
            </w:r>
          </w:p>
        </w:tc>
        <w:tc>
          <w:tcPr>
            <w:tcW w:w="2580" w:type="dxa"/>
            <w:shd w:val="clear" w:color="auto" w:fill="auto"/>
          </w:tcPr>
          <w:p w:rsidR="005C6FC1" w:rsidRPr="00921D80" w:rsidRDefault="004C068D" w:rsidP="00EB540F">
            <w:r w:rsidRPr="00921D80">
              <w:t>90</w:t>
            </w:r>
            <w:r w:rsidR="00921D80" w:rsidRPr="00921D80">
              <w:t> m (</w:t>
            </w:r>
            <w:r w:rsidRPr="00921D80">
              <w:t>300</w:t>
            </w:r>
            <w:r w:rsidR="00921D80" w:rsidRPr="00921D80">
              <w:t> feet)</w:t>
            </w:r>
          </w:p>
        </w:tc>
        <w:tc>
          <w:tcPr>
            <w:tcW w:w="2880" w:type="dxa"/>
            <w:shd w:val="clear" w:color="auto" w:fill="auto"/>
          </w:tcPr>
          <w:p w:rsidR="005C6FC1" w:rsidRPr="00921D80" w:rsidRDefault="004C068D" w:rsidP="00EB540F">
            <w:r w:rsidRPr="00921D80">
              <w:t>200</w:t>
            </w:r>
            <w:r w:rsidR="00921D80" w:rsidRPr="00921D80">
              <w:t> mm (</w:t>
            </w:r>
            <w:r w:rsidR="0001012C" w:rsidRPr="00921D80">
              <w:t>8</w:t>
            </w:r>
            <w:r w:rsidR="00921D80" w:rsidRPr="00921D80">
              <w:t> inches)</w:t>
            </w:r>
          </w:p>
        </w:tc>
      </w:tr>
    </w:tbl>
    <w:p w:rsidR="005C6FC1" w:rsidRPr="00921D80" w:rsidRDefault="004C068D" w:rsidP="00921D80">
      <w:pPr>
        <w:pStyle w:val="PR1"/>
        <w:spacing w:before="240"/>
      </w:pPr>
      <w:r w:rsidRPr="00921D80">
        <w:t>Mainline Pipe and Fittings</w:t>
      </w:r>
      <w:r w:rsidR="00921D80" w:rsidRPr="00921D80">
        <w:t>:</w:t>
      </w:r>
    </w:p>
    <w:p w:rsidR="005C6FC1" w:rsidRPr="00921D80" w:rsidRDefault="004C068D" w:rsidP="00A15F68">
      <w:pPr>
        <w:pStyle w:val="PR2"/>
      </w:pPr>
      <w:r w:rsidRPr="00921D80">
        <w:t xml:space="preserve">Plastic </w:t>
      </w:r>
      <w:r w:rsidR="00B11D06" w:rsidRPr="00921D80">
        <w:t>P</w:t>
      </w:r>
      <w:r w:rsidRPr="00921D80">
        <w:t>ipe</w:t>
      </w:r>
      <w:r w:rsidR="00921D80" w:rsidRPr="00921D80">
        <w:t>:</w:t>
      </w:r>
    </w:p>
    <w:p w:rsidR="005C6FC1" w:rsidRPr="00921D80" w:rsidRDefault="00921D80" w:rsidP="00A15F68">
      <w:pPr>
        <w:pStyle w:val="PR3"/>
      </w:pPr>
      <w:r>
        <w:t>// Lay pipe "snake fashion" in trench 1 meter to 100 meters (1 foot per 100 feet) to allow for thermal construction and expansion and to reduce strain on connections. //.</w:t>
      </w:r>
    </w:p>
    <w:p w:rsidR="00CF0AF0" w:rsidRPr="00921D80" w:rsidRDefault="008929D0" w:rsidP="00913D4C">
      <w:pPr>
        <w:pStyle w:val="PR3"/>
      </w:pPr>
      <w:r w:rsidRPr="00921D80">
        <w:t>Provide expansion joints every 1525 cm (50’) o.c.</w:t>
      </w:r>
      <w:r w:rsidR="00E627D6" w:rsidRPr="00921D80">
        <w:t xml:space="preserve"> </w:t>
      </w:r>
      <w:r w:rsidRPr="00921D80">
        <w:t>Install per manufacturer’s instructions</w:t>
      </w:r>
      <w:r w:rsidR="008630B2" w:rsidRPr="00921D80">
        <w:t>.</w:t>
      </w:r>
    </w:p>
    <w:p w:rsidR="008929D0" w:rsidRPr="00921D80" w:rsidRDefault="008929D0" w:rsidP="00913D4C">
      <w:pPr>
        <w:pStyle w:val="PR4"/>
      </w:pPr>
      <w:r w:rsidRPr="00921D80">
        <w:t>Acceptable manufacturer is Spears (S119</w:t>
      </w:r>
      <w:r w:rsidR="00921D80" w:rsidRPr="00921D80">
        <w:noBreakHyphen/>
      </w:r>
      <w:r w:rsidRPr="00921D80">
        <w:t>XX) or approved equal.</w:t>
      </w:r>
    </w:p>
    <w:p w:rsidR="005C6FC1" w:rsidRPr="00921D80" w:rsidRDefault="004C068D" w:rsidP="00A15F68">
      <w:pPr>
        <w:pStyle w:val="PR3"/>
      </w:pPr>
      <w:r w:rsidRPr="00921D80">
        <w:t>Joints</w:t>
      </w:r>
      <w:r w:rsidR="00921D80" w:rsidRPr="00921D80">
        <w:t>:</w:t>
      </w:r>
    </w:p>
    <w:p w:rsidR="005C6FC1" w:rsidRPr="00921D80" w:rsidRDefault="004C068D" w:rsidP="00A15F68">
      <w:pPr>
        <w:pStyle w:val="PR4"/>
      </w:pPr>
      <w:r w:rsidRPr="00921D80">
        <w:t>Solvent Welded Socket Type</w:t>
      </w:r>
      <w:r w:rsidR="00B6299D" w:rsidRPr="00921D80">
        <w:t xml:space="preserve">, </w:t>
      </w:r>
      <w:r w:rsidR="00921D80" w:rsidRPr="00921D80">
        <w:t>ASTM </w:t>
      </w:r>
      <w:r w:rsidRPr="00921D80">
        <w:t>D2855.</w:t>
      </w:r>
    </w:p>
    <w:p w:rsidR="005C6FC1" w:rsidRPr="00921D80" w:rsidRDefault="004C068D" w:rsidP="00A15F68">
      <w:pPr>
        <w:pStyle w:val="PR4"/>
      </w:pPr>
      <w:r w:rsidRPr="00921D80">
        <w:t>Threaded Type</w:t>
      </w:r>
      <w:r w:rsidR="00921D80" w:rsidRPr="00921D80">
        <w:t xml:space="preserve">: </w:t>
      </w:r>
      <w:r w:rsidRPr="00921D80">
        <w:t xml:space="preserve">Apply </w:t>
      </w:r>
      <w:r w:rsidR="005237A9" w:rsidRPr="00921D80">
        <w:t xml:space="preserve">liquid </w:t>
      </w:r>
      <w:r w:rsidR="0084066E" w:rsidRPr="00921D80">
        <w:t>Teflon,</w:t>
      </w:r>
      <w:r w:rsidR="00C052BA" w:rsidRPr="00921D80">
        <w:t xml:space="preserve"> thread </w:t>
      </w:r>
      <w:r w:rsidRPr="00921D80">
        <w:t>lubricant.</w:t>
      </w:r>
      <w:r w:rsidR="00E627D6" w:rsidRPr="00921D80">
        <w:t xml:space="preserve"> </w:t>
      </w:r>
      <w:r w:rsidR="005237A9" w:rsidRPr="00921D80">
        <w:t>Tighten joint with strap wrench</w:t>
      </w:r>
      <w:r w:rsidR="005D53D9" w:rsidRPr="00921D80">
        <w:t xml:space="preserve"> up to two additional full turns a</w:t>
      </w:r>
      <w:r w:rsidRPr="00921D80">
        <w:t>fter joint is hand tight (hard).</w:t>
      </w:r>
    </w:p>
    <w:p w:rsidR="005C6FC1" w:rsidRPr="00921D80" w:rsidRDefault="004C068D" w:rsidP="00A15F68">
      <w:pPr>
        <w:pStyle w:val="PR4"/>
      </w:pPr>
      <w:r w:rsidRPr="00921D80">
        <w:t>Elastomeric Gasket</w:t>
      </w:r>
      <w:r w:rsidR="00921D80" w:rsidRPr="00921D80">
        <w:t>: ASTM </w:t>
      </w:r>
      <w:r w:rsidRPr="00921D80">
        <w:t>F477</w:t>
      </w:r>
      <w:r w:rsidR="00222B31" w:rsidRPr="00921D80">
        <w:t>,</w:t>
      </w:r>
      <w:r w:rsidR="005237A9" w:rsidRPr="00921D80">
        <w:t xml:space="preserve"> </w:t>
      </w:r>
      <w:r w:rsidR="00222B31" w:rsidRPr="00921D80">
        <w:t>compatible with bell annular groove.</w:t>
      </w:r>
    </w:p>
    <w:p w:rsidR="005C6FC1" w:rsidRPr="00921D80" w:rsidRDefault="005237A9" w:rsidP="00A15F68">
      <w:pPr>
        <w:pStyle w:val="PR5"/>
      </w:pPr>
      <w:r w:rsidRPr="00921D80">
        <w:t>Thoroughly c</w:t>
      </w:r>
      <w:r w:rsidR="00B6299D" w:rsidRPr="00921D80">
        <w:t xml:space="preserve">lean </w:t>
      </w:r>
      <w:r w:rsidR="004C068D" w:rsidRPr="00921D80">
        <w:t>inside of bell or coupling, outside of spigot</w:t>
      </w:r>
      <w:r w:rsidR="00B6299D" w:rsidRPr="00921D80">
        <w:t>,</w:t>
      </w:r>
      <w:r w:rsidR="004C068D" w:rsidRPr="00921D80">
        <w:t xml:space="preserve"> and elastomeric gasket</w:t>
      </w:r>
      <w:r w:rsidR="00B6299D" w:rsidRPr="00921D80">
        <w:t xml:space="preserve"> </w:t>
      </w:r>
      <w:r w:rsidRPr="00921D80">
        <w:t xml:space="preserve">immediately </w:t>
      </w:r>
      <w:r w:rsidR="00B6299D" w:rsidRPr="00921D80">
        <w:t>before joining two lengths of PVC pipe</w:t>
      </w:r>
      <w:r w:rsidR="004C068D" w:rsidRPr="00921D80">
        <w:t>.</w:t>
      </w:r>
    </w:p>
    <w:p w:rsidR="005C6FC1" w:rsidRPr="00921D80" w:rsidRDefault="004C068D" w:rsidP="00A15F68">
      <w:pPr>
        <w:pStyle w:val="PR5"/>
      </w:pPr>
      <w:r w:rsidRPr="00921D80">
        <w:t>Lubricat</w:t>
      </w:r>
      <w:r w:rsidR="003516F9" w:rsidRPr="00921D80">
        <w:t xml:space="preserve">e </w:t>
      </w:r>
      <w:r w:rsidRPr="00921D80">
        <w:t>joint and rubber gasket according to</w:t>
      </w:r>
      <w:r w:rsidR="0084066E" w:rsidRPr="00921D80">
        <w:t xml:space="preserve"> </w:t>
      </w:r>
      <w:r w:rsidRPr="00921D80">
        <w:t xml:space="preserve">pipe manufacturer's </w:t>
      </w:r>
      <w:r w:rsidR="003516F9" w:rsidRPr="00921D80">
        <w:t>instructions</w:t>
      </w:r>
      <w:r w:rsidRPr="00921D80">
        <w:t>.</w:t>
      </w:r>
    </w:p>
    <w:p w:rsidR="005C6FC1" w:rsidRPr="00921D80" w:rsidRDefault="004C068D" w:rsidP="00A15F68">
      <w:pPr>
        <w:pStyle w:val="PR5"/>
      </w:pPr>
      <w:r w:rsidRPr="00921D80">
        <w:t xml:space="preserve">Insert elastomeric gasket in the annular groove of bell or coupling according to the manufacturer's </w:t>
      </w:r>
      <w:r w:rsidR="0001012C" w:rsidRPr="00921D80">
        <w:t>instructions</w:t>
      </w:r>
      <w:r w:rsidRPr="00921D80">
        <w:t xml:space="preserve">. </w:t>
      </w:r>
      <w:r w:rsidR="00B22D90" w:rsidRPr="00921D80">
        <w:t>Mark p</w:t>
      </w:r>
      <w:r w:rsidRPr="00921D80">
        <w:t xml:space="preserve">ipe not furnished with depth mark before assembly </w:t>
      </w:r>
      <w:r w:rsidR="00222B31" w:rsidRPr="00921D80">
        <w:t xml:space="preserve">and </w:t>
      </w:r>
      <w:r w:rsidRPr="00921D80">
        <w:t>insert to full depth of joint.</w:t>
      </w:r>
    </w:p>
    <w:p w:rsidR="005C6FC1" w:rsidRPr="00921D80" w:rsidRDefault="0015026A" w:rsidP="00A15F68">
      <w:pPr>
        <w:pStyle w:val="PR5"/>
      </w:pPr>
      <w:r w:rsidRPr="00921D80">
        <w:t xml:space="preserve">Align </w:t>
      </w:r>
      <w:r w:rsidR="004C068D" w:rsidRPr="00921D80">
        <w:t>spigot and bell or coupling</w:t>
      </w:r>
      <w:r w:rsidR="005237A9" w:rsidRPr="00921D80">
        <w:t xml:space="preserve"> and push</w:t>
      </w:r>
      <w:r w:rsidR="004C068D" w:rsidRPr="00921D80">
        <w:t xml:space="preserve"> until spigot is </w:t>
      </w:r>
      <w:r w:rsidR="005237A9" w:rsidRPr="00921D80">
        <w:t>fully inserted in</w:t>
      </w:r>
      <w:r w:rsidR="004C068D" w:rsidRPr="00921D80">
        <w:t xml:space="preserve"> bell or coupling. </w:t>
      </w:r>
      <w:r w:rsidR="005237A9" w:rsidRPr="00921D80">
        <w:t>Push with smooth steady motion.</w:t>
      </w:r>
    </w:p>
    <w:p w:rsidR="005C6FC1" w:rsidRPr="00921D80" w:rsidRDefault="004C068D" w:rsidP="00A15F68">
      <w:pPr>
        <w:pStyle w:val="PR2"/>
      </w:pPr>
      <w:r w:rsidRPr="00921D80">
        <w:t xml:space="preserve">Ductile </w:t>
      </w:r>
      <w:r w:rsidR="00B11D06" w:rsidRPr="00921D80">
        <w:t>I</w:t>
      </w:r>
      <w:r w:rsidRPr="00921D80">
        <w:t xml:space="preserve">ron </w:t>
      </w:r>
      <w:r w:rsidR="00B11D06" w:rsidRPr="00921D80">
        <w:t>P</w:t>
      </w:r>
      <w:r w:rsidRPr="00921D80">
        <w:t>ipe</w:t>
      </w:r>
      <w:r w:rsidR="00921D80" w:rsidRPr="00921D80">
        <w:t>: AWWA </w:t>
      </w:r>
      <w:r w:rsidR="00B11D06" w:rsidRPr="00921D80">
        <w:t>C600.</w:t>
      </w:r>
    </w:p>
    <w:p w:rsidR="005C6FC1" w:rsidRPr="00921D80" w:rsidRDefault="004C068D" w:rsidP="00A15F68">
      <w:pPr>
        <w:pStyle w:val="PR3"/>
      </w:pPr>
      <w:r w:rsidRPr="00921D80">
        <w:t>Joints</w:t>
      </w:r>
      <w:r w:rsidR="00921D80" w:rsidRPr="00921D80">
        <w:t>:</w:t>
      </w:r>
    </w:p>
    <w:p w:rsidR="005C6FC1" w:rsidRPr="00921D80" w:rsidRDefault="004C068D" w:rsidP="00A15F68">
      <w:pPr>
        <w:pStyle w:val="PR4"/>
      </w:pPr>
      <w:r w:rsidRPr="00921D80">
        <w:t>Mechanical</w:t>
      </w:r>
      <w:r w:rsidR="00921D80" w:rsidRPr="00921D80">
        <w:t>: AWWA </w:t>
      </w:r>
      <w:r w:rsidRPr="00921D80">
        <w:t xml:space="preserve">C111. Provide bolts, nuts, glands and gaskets </w:t>
      </w:r>
      <w:r w:rsidR="0015026A" w:rsidRPr="00921D80">
        <w:t>on</w:t>
      </w:r>
      <w:r w:rsidRPr="00921D80">
        <w:t xml:space="preserve"> </w:t>
      </w:r>
      <w:r w:rsidR="0015026A" w:rsidRPr="00921D80">
        <w:t xml:space="preserve">pipe and fittings </w:t>
      </w:r>
      <w:r w:rsidRPr="00921D80">
        <w:t>socket opening.</w:t>
      </w:r>
    </w:p>
    <w:p w:rsidR="005C6FC1" w:rsidRPr="00921D80" w:rsidRDefault="004C068D" w:rsidP="00A15F68">
      <w:pPr>
        <w:pStyle w:val="PR4"/>
      </w:pPr>
      <w:r w:rsidRPr="00921D80">
        <w:t>Push</w:t>
      </w:r>
      <w:r w:rsidR="00FF15EB" w:rsidRPr="00921D80">
        <w:t xml:space="preserve"> </w:t>
      </w:r>
      <w:r w:rsidRPr="00921D80">
        <w:t>on</w:t>
      </w:r>
      <w:r w:rsidR="00921D80" w:rsidRPr="00921D80">
        <w:t xml:space="preserve">: </w:t>
      </w:r>
      <w:r w:rsidRPr="00921D80">
        <w:t xml:space="preserve">Apply thin film </w:t>
      </w:r>
      <w:r w:rsidR="00CB32B2" w:rsidRPr="00921D80">
        <w:t xml:space="preserve">gasket </w:t>
      </w:r>
      <w:r w:rsidRPr="00921D80">
        <w:t xml:space="preserve">lubricant and place in proper position in </w:t>
      </w:r>
      <w:r w:rsidR="00CB32B2" w:rsidRPr="00921D80">
        <w:t xml:space="preserve">bell </w:t>
      </w:r>
      <w:r w:rsidRPr="00921D80">
        <w:t xml:space="preserve">contour. Insert bevel end of joining pipe and make contact with gasket. Force </w:t>
      </w:r>
      <w:r w:rsidR="006E6FDC" w:rsidRPr="00921D80">
        <w:t xml:space="preserve">pipe </w:t>
      </w:r>
      <w:r w:rsidRPr="00921D80">
        <w:t xml:space="preserve">bevel end to bottom of bell without displacing gasket. Do not caulk. Use lubricant furnished by </w:t>
      </w:r>
      <w:r w:rsidR="006E6FDC" w:rsidRPr="00921D80">
        <w:t xml:space="preserve">pipe </w:t>
      </w:r>
      <w:r w:rsidRPr="00921D80">
        <w:t>manufacturer.</w:t>
      </w:r>
    </w:p>
    <w:p w:rsidR="005C6FC1" w:rsidRPr="00921D80" w:rsidRDefault="004C068D" w:rsidP="00A15F68">
      <w:pPr>
        <w:pStyle w:val="PR4"/>
      </w:pPr>
      <w:r w:rsidRPr="00921D80">
        <w:t>Flanges</w:t>
      </w:r>
      <w:r w:rsidR="00921D80" w:rsidRPr="00921D80">
        <w:t>: AWWA </w:t>
      </w:r>
      <w:r w:rsidRPr="00921D80">
        <w:t>C115. Install only in concrete pits. Make watertight and set minimum 150</w:t>
      </w:r>
      <w:r w:rsidR="00921D80" w:rsidRPr="00921D80">
        <w:t> mm (</w:t>
      </w:r>
      <w:r w:rsidRPr="00921D80">
        <w:t>6</w:t>
      </w:r>
      <w:r w:rsidR="00921D80" w:rsidRPr="00921D80">
        <w:t> inches)</w:t>
      </w:r>
      <w:r w:rsidRPr="00921D80">
        <w:t xml:space="preserve"> from walls or floor.</w:t>
      </w:r>
    </w:p>
    <w:p w:rsidR="005C6FC1" w:rsidRPr="00921D80" w:rsidRDefault="004C068D" w:rsidP="00A15F68">
      <w:pPr>
        <w:pStyle w:val="PR1"/>
      </w:pPr>
      <w:r w:rsidRPr="00921D80">
        <w:t>Lateral Pipe and Fittings</w:t>
      </w:r>
      <w:r w:rsidR="00921D80" w:rsidRPr="00921D80">
        <w:t>:</w:t>
      </w:r>
    </w:p>
    <w:p w:rsidR="005C6FC1" w:rsidRPr="00921D80" w:rsidRDefault="004C068D" w:rsidP="00A15F68">
      <w:pPr>
        <w:pStyle w:val="PR2"/>
      </w:pPr>
      <w:r w:rsidRPr="00921D80">
        <w:t>PVC Solvent Weld Pipe</w:t>
      </w:r>
      <w:r w:rsidR="00921D80" w:rsidRPr="00921D80">
        <w:t>:</w:t>
      </w:r>
    </w:p>
    <w:p w:rsidR="005C6FC1" w:rsidRPr="00921D80" w:rsidRDefault="004C068D" w:rsidP="00A15F68">
      <w:pPr>
        <w:pStyle w:val="PR3"/>
      </w:pPr>
      <w:r w:rsidRPr="00921D80">
        <w:t>Use primer and solvent cement.</w:t>
      </w:r>
      <w:r w:rsidR="00FE1CAC" w:rsidRPr="00921D80">
        <w:t xml:space="preserve"> </w:t>
      </w:r>
      <w:r w:rsidRPr="00921D80">
        <w:t>Join pipe according to</w:t>
      </w:r>
      <w:r w:rsidR="009842D4" w:rsidRPr="00921D80">
        <w:t xml:space="preserve"> manufacturer's instructions and</w:t>
      </w:r>
      <w:r w:rsidRPr="00921D80">
        <w:t xml:space="preserve"> accepted industry practices.</w:t>
      </w:r>
    </w:p>
    <w:p w:rsidR="005C6FC1" w:rsidRPr="00921D80" w:rsidRDefault="004C068D" w:rsidP="00A15F68">
      <w:pPr>
        <w:pStyle w:val="PR3"/>
      </w:pPr>
      <w:r w:rsidRPr="00921D80">
        <w:t>Cure 30 minutes before handling and 24 hours before pressurizing or installing vibratory plow.</w:t>
      </w:r>
    </w:p>
    <w:p w:rsidR="005C6FC1" w:rsidRPr="00921D80" w:rsidRDefault="004C068D" w:rsidP="00A15F68">
      <w:pPr>
        <w:pStyle w:val="PR3"/>
      </w:pPr>
      <w:r w:rsidRPr="00921D80">
        <w:t>Snake pipe from side to side within trench</w:t>
      </w:r>
      <w:r w:rsidR="00FF15EB" w:rsidRPr="00921D80">
        <w:t xml:space="preserve"> or install with expansion joints</w:t>
      </w:r>
      <w:r w:rsidRPr="00921D80">
        <w:t>.</w:t>
      </w:r>
    </w:p>
    <w:p w:rsidR="005C6FC1" w:rsidRPr="00921D80" w:rsidRDefault="004C068D" w:rsidP="00A15F68">
      <w:pPr>
        <w:pStyle w:val="PR3"/>
      </w:pPr>
      <w:r w:rsidRPr="00921D80">
        <w:t>In irrigation isles, coordinate location of monuments to avoid conflicts.</w:t>
      </w:r>
    </w:p>
    <w:p w:rsidR="005C6FC1" w:rsidRPr="00921D80" w:rsidRDefault="004C068D" w:rsidP="00A15F68">
      <w:pPr>
        <w:pStyle w:val="PR2"/>
      </w:pPr>
      <w:r w:rsidRPr="00921D80">
        <w:t>Fittings</w:t>
      </w:r>
      <w:r w:rsidR="00921D80" w:rsidRPr="00921D80">
        <w:t xml:space="preserve">: </w:t>
      </w:r>
      <w:r w:rsidR="009842D4" w:rsidRPr="00921D80">
        <w:t>C</w:t>
      </w:r>
      <w:r w:rsidRPr="00921D80">
        <w:t>ross type fittings is not acceptable.</w:t>
      </w:r>
    </w:p>
    <w:p w:rsidR="005C6FC1" w:rsidRPr="00921D80" w:rsidRDefault="004C068D" w:rsidP="00A15F68">
      <w:pPr>
        <w:pStyle w:val="PR1"/>
      </w:pPr>
      <w:r w:rsidRPr="00921D80">
        <w:t>Emitter hose</w:t>
      </w:r>
      <w:r w:rsidR="00921D80" w:rsidRPr="00921D80">
        <w:t>:</w:t>
      </w:r>
    </w:p>
    <w:p w:rsidR="005C6FC1" w:rsidRPr="00921D80" w:rsidRDefault="004C068D" w:rsidP="00A15F68">
      <w:pPr>
        <w:pStyle w:val="PR2"/>
      </w:pPr>
      <w:r w:rsidRPr="00921D80">
        <w:t>Use Type 1/11 solvent weld.</w:t>
      </w:r>
    </w:p>
    <w:p w:rsidR="007859CE" w:rsidRPr="00921D80" w:rsidRDefault="00FF15EB" w:rsidP="00F74216">
      <w:pPr>
        <w:pStyle w:val="PR2"/>
      </w:pPr>
      <w:r w:rsidRPr="00921D80">
        <w:t>Use</w:t>
      </w:r>
      <w:r w:rsidR="007859CE" w:rsidRPr="00921D80">
        <w:t xml:space="preserve"> line size by </w:t>
      </w:r>
      <w:r w:rsidRPr="00921D80">
        <w:t>10</w:t>
      </w:r>
      <w:r w:rsidR="00921D80" w:rsidRPr="00921D80">
        <w:t> mm (</w:t>
      </w:r>
      <w:r w:rsidR="007859CE" w:rsidRPr="00921D80">
        <w:t>3/8</w:t>
      </w:r>
      <w:r w:rsidR="00921D80" w:rsidRPr="00921D80">
        <w:t> inch)</w:t>
      </w:r>
      <w:r w:rsidR="007859CE" w:rsidRPr="00921D80">
        <w:t xml:space="preserve"> </w:t>
      </w:r>
      <w:r w:rsidRPr="00921D80">
        <w:t xml:space="preserve">insert bushings to transition </w:t>
      </w:r>
      <w:r w:rsidR="007859CE" w:rsidRPr="00921D80">
        <w:t>from PVC Schedule 40 fittings to flex</w:t>
      </w:r>
      <w:r w:rsidR="00921D80" w:rsidRPr="00921D80">
        <w:noBreakHyphen/>
      </w:r>
      <w:r w:rsidR="007859CE" w:rsidRPr="00921D80">
        <w:t>vinyl hose.</w:t>
      </w:r>
    </w:p>
    <w:p w:rsidR="005C6FC1" w:rsidRPr="00921D80" w:rsidRDefault="004C068D" w:rsidP="00A15F68">
      <w:pPr>
        <w:pStyle w:val="PR1"/>
      </w:pPr>
      <w:r w:rsidRPr="00921D80">
        <w:t>Specialized Pipe and Fittings</w:t>
      </w:r>
      <w:r w:rsidR="00921D80" w:rsidRPr="00921D80">
        <w:t>:</w:t>
      </w:r>
    </w:p>
    <w:p w:rsidR="005C6FC1" w:rsidRPr="00921D80" w:rsidRDefault="004C068D" w:rsidP="00A15F68">
      <w:pPr>
        <w:pStyle w:val="PR2"/>
      </w:pPr>
      <w:r w:rsidRPr="00921D80">
        <w:t xml:space="preserve">Mechanical </w:t>
      </w:r>
      <w:r w:rsidR="002302F1" w:rsidRPr="00921D80">
        <w:t>J</w:t>
      </w:r>
      <w:r w:rsidRPr="00921D80">
        <w:t xml:space="preserve">oint </w:t>
      </w:r>
      <w:r w:rsidR="002302F1" w:rsidRPr="00921D80">
        <w:t>C</w:t>
      </w:r>
      <w:r w:rsidRPr="00921D80">
        <w:t>onnections</w:t>
      </w:r>
      <w:r w:rsidR="00921D80" w:rsidRPr="00921D80">
        <w:t xml:space="preserve">: </w:t>
      </w:r>
      <w:r w:rsidRPr="00921D80">
        <w:t>Install fittings, fasteners and gaskets according to</w:t>
      </w:r>
      <w:r w:rsidR="002302F1" w:rsidRPr="00921D80">
        <w:t xml:space="preserve"> manufacturer's instructions and</w:t>
      </w:r>
      <w:r w:rsidR="00B06472" w:rsidRPr="00921D80">
        <w:t xml:space="preserve"> </w:t>
      </w:r>
      <w:r w:rsidRPr="00921D80">
        <w:t>accepted industry practices.</w:t>
      </w:r>
    </w:p>
    <w:p w:rsidR="005C6FC1" w:rsidRPr="00921D80" w:rsidRDefault="004C068D" w:rsidP="00A15F68">
      <w:pPr>
        <w:pStyle w:val="PR2"/>
      </w:pPr>
      <w:r w:rsidRPr="00921D80">
        <w:t>PVC Threaded Connections</w:t>
      </w:r>
      <w:r w:rsidR="00921D80" w:rsidRPr="00921D80">
        <w:t>:</w:t>
      </w:r>
    </w:p>
    <w:p w:rsidR="005C6FC1" w:rsidRPr="00921D80" w:rsidRDefault="002302F1" w:rsidP="00A15F68">
      <w:pPr>
        <w:pStyle w:val="PR3"/>
      </w:pPr>
      <w:r w:rsidRPr="00921D80">
        <w:t>F</w:t>
      </w:r>
      <w:r w:rsidR="004C068D" w:rsidRPr="00921D80">
        <w:t>actory</w:t>
      </w:r>
      <w:r w:rsidR="00921D80" w:rsidRPr="00921D80">
        <w:noBreakHyphen/>
      </w:r>
      <w:r w:rsidR="004C068D" w:rsidRPr="00921D80">
        <w:t>formed threads</w:t>
      </w:r>
      <w:r w:rsidR="004D12CC" w:rsidRPr="00921D80">
        <w:t>.</w:t>
      </w:r>
      <w:r w:rsidRPr="00921D80">
        <w:t xml:space="preserve"> </w:t>
      </w:r>
      <w:r w:rsidR="004D12CC" w:rsidRPr="00921D80">
        <w:t>F</w:t>
      </w:r>
      <w:r w:rsidR="004C068D" w:rsidRPr="00921D80">
        <w:t>ield</w:t>
      </w:r>
      <w:r w:rsidR="00921D80" w:rsidRPr="00921D80">
        <w:noBreakHyphen/>
      </w:r>
      <w:r w:rsidR="004C068D" w:rsidRPr="00921D80">
        <w:t>cut threads are not acceptable.</w:t>
      </w:r>
    </w:p>
    <w:p w:rsidR="005C6FC1" w:rsidRPr="00921D80" w:rsidRDefault="004C068D" w:rsidP="00A15F68">
      <w:pPr>
        <w:pStyle w:val="PR3"/>
      </w:pPr>
      <w:r w:rsidRPr="00921D80">
        <w:t>Apply thread sealant according to</w:t>
      </w:r>
      <w:r w:rsidR="002302F1" w:rsidRPr="00921D80">
        <w:t xml:space="preserve"> manufacturer's instructions and </w:t>
      </w:r>
      <w:r w:rsidRPr="00921D80">
        <w:t>accepted industry practices.</w:t>
      </w:r>
    </w:p>
    <w:p w:rsidR="005C6FC1" w:rsidRPr="00921D80" w:rsidRDefault="004C068D" w:rsidP="00A15F68">
      <w:pPr>
        <w:pStyle w:val="PR3"/>
      </w:pPr>
      <w:r w:rsidRPr="00921D80">
        <w:t xml:space="preserve">Use plastic components male threads and metal components female threads </w:t>
      </w:r>
      <w:r w:rsidR="00D141BA" w:rsidRPr="00921D80">
        <w:t xml:space="preserve">for </w:t>
      </w:r>
      <w:r w:rsidRPr="00921D80">
        <w:t>plastic</w:t>
      </w:r>
      <w:r w:rsidR="00921D80" w:rsidRPr="00921D80">
        <w:noBreakHyphen/>
      </w:r>
      <w:r w:rsidRPr="00921D80">
        <w:t>to</w:t>
      </w:r>
      <w:r w:rsidR="00921D80" w:rsidRPr="00921D80">
        <w:noBreakHyphen/>
      </w:r>
      <w:r w:rsidRPr="00921D80">
        <w:t>metal</w:t>
      </w:r>
      <w:r w:rsidR="00D141BA" w:rsidRPr="00921D80">
        <w:t xml:space="preserve"> connection</w:t>
      </w:r>
      <w:r w:rsidRPr="00921D80">
        <w:t>.</w:t>
      </w:r>
    </w:p>
    <w:p w:rsidR="005C6FC1" w:rsidRPr="00921D80" w:rsidRDefault="004C068D" w:rsidP="00A15F68">
      <w:pPr>
        <w:pStyle w:val="PR1"/>
      </w:pPr>
      <w:r w:rsidRPr="00921D80">
        <w:t>Thrust Blocks</w:t>
      </w:r>
      <w:r w:rsidR="00921D80" w:rsidRPr="00921D80">
        <w:t>:</w:t>
      </w:r>
    </w:p>
    <w:p w:rsidR="005C6FC1" w:rsidRPr="00921D80" w:rsidRDefault="004C068D" w:rsidP="00A15F68">
      <w:pPr>
        <w:pStyle w:val="PR2"/>
      </w:pPr>
      <w:r w:rsidRPr="00921D80">
        <w:t>Use cast</w:t>
      </w:r>
      <w:r w:rsidR="00921D80" w:rsidRPr="00921D80">
        <w:noBreakHyphen/>
      </w:r>
      <w:r w:rsidRPr="00921D80">
        <w:t>in</w:t>
      </w:r>
      <w:r w:rsidR="00921D80" w:rsidRPr="00921D80">
        <w:noBreakHyphen/>
      </w:r>
      <w:r w:rsidRPr="00921D80">
        <w:t>place concrete bearing against undisturbed soil.</w:t>
      </w:r>
    </w:p>
    <w:p w:rsidR="005C6FC1" w:rsidRPr="00921D80" w:rsidRDefault="004C068D" w:rsidP="00A15F68">
      <w:pPr>
        <w:pStyle w:val="PR2"/>
      </w:pPr>
      <w:r w:rsidRPr="00921D80">
        <w:t xml:space="preserve">Size, orientation and placement </w:t>
      </w:r>
      <w:r w:rsidR="00B5022B" w:rsidRPr="00921D80">
        <w:t>as indicated in</w:t>
      </w:r>
      <w:r w:rsidRPr="00921D80">
        <w:t xml:space="preserve"> installation details</w:t>
      </w:r>
      <w:r w:rsidR="00B5022B" w:rsidRPr="00921D80">
        <w:t xml:space="preserve"> on Drawings</w:t>
      </w:r>
      <w:r w:rsidRPr="00921D80">
        <w:t>.</w:t>
      </w:r>
    </w:p>
    <w:p w:rsidR="005C6FC1" w:rsidRPr="00921D80" w:rsidRDefault="004C068D" w:rsidP="00A15F68">
      <w:pPr>
        <w:pStyle w:val="PR2"/>
      </w:pPr>
      <w:r w:rsidRPr="00921D80">
        <w:t>Wrap fitting with plastic</w:t>
      </w:r>
      <w:r w:rsidR="004D12CC" w:rsidRPr="00921D80">
        <w:t xml:space="preserve"> protecting bolts, joint, and fitting from concrete</w:t>
      </w:r>
      <w:r w:rsidRPr="00921D80">
        <w:t>.</w:t>
      </w:r>
    </w:p>
    <w:p w:rsidR="005C6FC1" w:rsidRPr="00921D80" w:rsidRDefault="004C068D" w:rsidP="00A15F68">
      <w:pPr>
        <w:pStyle w:val="PR2"/>
      </w:pPr>
      <w:r w:rsidRPr="00921D80">
        <w:t xml:space="preserve">Install rebar with mastic coating as </w:t>
      </w:r>
      <w:r w:rsidR="00AC55F5" w:rsidRPr="00921D80">
        <w:t>indicated on Drawings</w:t>
      </w:r>
      <w:r w:rsidRPr="00921D80">
        <w:t>.</w:t>
      </w:r>
    </w:p>
    <w:p w:rsidR="005C6FC1" w:rsidRPr="00921D80" w:rsidRDefault="004C068D" w:rsidP="00A15F68">
      <w:pPr>
        <w:pStyle w:val="PR1"/>
      </w:pPr>
      <w:r w:rsidRPr="00921D80">
        <w:t>Joint Restraint Harness</w:t>
      </w:r>
      <w:r w:rsidR="00921D80" w:rsidRPr="00921D80">
        <w:t>:</w:t>
      </w:r>
    </w:p>
    <w:p w:rsidR="005C6FC1" w:rsidRPr="00921D80" w:rsidRDefault="004C068D" w:rsidP="00A15F68">
      <w:pPr>
        <w:pStyle w:val="PR2"/>
      </w:pPr>
      <w:r w:rsidRPr="00921D80">
        <w:t>Install harness according to</w:t>
      </w:r>
      <w:r w:rsidR="00AC55F5" w:rsidRPr="00921D80">
        <w:t xml:space="preserve"> manufacturer's instructions and</w:t>
      </w:r>
      <w:r w:rsidRPr="00921D80">
        <w:t xml:space="preserve"> accepted industry practices.</w:t>
      </w:r>
    </w:p>
    <w:p w:rsidR="005C6FC1" w:rsidRPr="00921D80" w:rsidRDefault="004C068D" w:rsidP="00A15F68">
      <w:pPr>
        <w:pStyle w:val="PR2"/>
      </w:pPr>
      <w:r w:rsidRPr="00921D80">
        <w:t>Use restrained casing spacers for gasketed pipe routed through sleeving. Install self</w:t>
      </w:r>
      <w:r w:rsidR="00921D80" w:rsidRPr="00921D80">
        <w:noBreakHyphen/>
      </w:r>
      <w:r w:rsidRPr="00921D80">
        <w:t>restraining casing spacers at gasketed pipe bell joints and every 10</w:t>
      </w:r>
      <w:r w:rsidR="00921D80" w:rsidRPr="00921D80">
        <w:noBreakHyphen/>
      </w:r>
      <w:r w:rsidRPr="00921D80">
        <w:t>feet along gasketed mainline pipe installed through sleeving. Provide correct number and type of restraints per manufacturer's instructions.</w:t>
      </w:r>
    </w:p>
    <w:p w:rsidR="00FE1CAC" w:rsidRPr="00921D80" w:rsidRDefault="004C068D" w:rsidP="00A15F68">
      <w:pPr>
        <w:pStyle w:val="CMT"/>
      </w:pPr>
      <w:r w:rsidRPr="00921D80">
        <w:t>SPEC WRITER NOTES</w:t>
      </w:r>
      <w:r w:rsidR="00921D80" w:rsidRPr="00921D80">
        <w:t>:</w:t>
      </w:r>
    </w:p>
    <w:p w:rsidR="00FE1CAC" w:rsidRPr="00921D80" w:rsidRDefault="004C068D" w:rsidP="00A15F68">
      <w:pPr>
        <w:pStyle w:val="CMT"/>
      </w:pPr>
      <w:r w:rsidRPr="00921D80">
        <w:t>1</w:t>
      </w:r>
      <w:r w:rsidR="009F43C4" w:rsidRPr="00921D80">
        <w:t xml:space="preserve">. </w:t>
      </w:r>
      <w:r w:rsidRPr="00921D80">
        <w:t xml:space="preserve">Modify following paragraph to correspond to </w:t>
      </w:r>
      <w:proofErr w:type="gramStart"/>
      <w:r w:rsidRPr="00921D80">
        <w:t>indicated</w:t>
      </w:r>
      <w:proofErr w:type="gramEnd"/>
      <w:r w:rsidRPr="00921D80">
        <w:t xml:space="preserve"> valve installations.</w:t>
      </w:r>
      <w:r w:rsidR="00FE1CAC" w:rsidRPr="00921D80">
        <w:t xml:space="preserve"> </w:t>
      </w:r>
      <w:r w:rsidRPr="00921D80">
        <w:t>Main irrigation line valves, 150</w:t>
      </w:r>
      <w:r w:rsidR="00921D80" w:rsidRPr="00921D80">
        <w:t> mm (</w:t>
      </w:r>
      <w:r w:rsidRPr="00921D80">
        <w:t>6</w:t>
      </w:r>
      <w:r w:rsidR="00921D80" w:rsidRPr="00921D80">
        <w:t> inches)</w:t>
      </w:r>
      <w:r w:rsidRPr="00921D80">
        <w:t xml:space="preserve"> or larger </w:t>
      </w:r>
      <w:r w:rsidR="002C6D6A" w:rsidRPr="00921D80">
        <w:t xml:space="preserve">can </w:t>
      </w:r>
      <w:r w:rsidRPr="00921D80">
        <w:t>be located in roadways, refer to Facilities Design Guide for details.</w:t>
      </w:r>
    </w:p>
    <w:p w:rsidR="005C6FC1" w:rsidRPr="00921D80" w:rsidRDefault="004C068D" w:rsidP="00A15F68">
      <w:pPr>
        <w:pStyle w:val="CMT"/>
      </w:pPr>
      <w:r w:rsidRPr="00921D80">
        <w:t>2</w:t>
      </w:r>
      <w:r w:rsidR="009F43C4" w:rsidRPr="00921D80">
        <w:t xml:space="preserve">. </w:t>
      </w:r>
      <w:r w:rsidRPr="00921D80">
        <w:t>Modify to indicate minimum depth irrigation main lines where located beneath roads, pavement or walks.</w:t>
      </w:r>
    </w:p>
    <w:p w:rsidR="005C6FC1" w:rsidRPr="00921D80" w:rsidRDefault="004C068D" w:rsidP="00A15F68">
      <w:pPr>
        <w:pStyle w:val="ART"/>
      </w:pPr>
      <w:r w:rsidRPr="00921D80">
        <w:t>INSTALLATION OF MAINLINE COMPONENTS</w:t>
      </w:r>
    </w:p>
    <w:p w:rsidR="00120A45" w:rsidRPr="00921D80" w:rsidRDefault="000937D0" w:rsidP="000937D0">
      <w:pPr>
        <w:pStyle w:val="PR1"/>
      </w:pPr>
      <w:r w:rsidRPr="00921D80">
        <w:t>General</w:t>
      </w:r>
      <w:r w:rsidR="00921D80" w:rsidRPr="00921D80">
        <w:t xml:space="preserve">: </w:t>
      </w:r>
      <w:r w:rsidR="00120A45" w:rsidRPr="00921D80">
        <w:t>Install as indicated on Drawings</w:t>
      </w:r>
      <w:r w:rsidR="002C3F27" w:rsidRPr="00921D80">
        <w:t>.</w:t>
      </w:r>
    </w:p>
    <w:p w:rsidR="00120A45" w:rsidRPr="00921D80" w:rsidRDefault="00120A45" w:rsidP="000937D0">
      <w:pPr>
        <w:pStyle w:val="PR1"/>
      </w:pPr>
      <w:r w:rsidRPr="00921D80">
        <w:t>Valve for Existing Facilities</w:t>
      </w:r>
      <w:r w:rsidR="00921D80" w:rsidRPr="00921D80">
        <w:t xml:space="preserve">: </w:t>
      </w:r>
      <w:r w:rsidRPr="00921D80">
        <w:t>Match existing of the same type, u</w:t>
      </w:r>
      <w:r w:rsidR="000937D0" w:rsidRPr="00921D80">
        <w:t>nless specifically noted otherwise</w:t>
      </w:r>
      <w:r w:rsidR="002C3F27" w:rsidRPr="00921D80">
        <w:t>.</w:t>
      </w:r>
    </w:p>
    <w:p w:rsidR="000937D0" w:rsidRPr="00921D80" w:rsidRDefault="000937D0" w:rsidP="000937D0">
      <w:pPr>
        <w:pStyle w:val="PR1"/>
      </w:pPr>
      <w:r w:rsidRPr="00921D80">
        <w:t>All valves meet or exceed specified parameters identified herein, or parameters for existing valves b</w:t>
      </w:r>
      <w:r w:rsidR="00D30273" w:rsidRPr="00921D80">
        <w:t>eing matched, whichever provide</w:t>
      </w:r>
      <w:r w:rsidRPr="00921D80">
        <w:t xml:space="preserve"> higher quality product.</w:t>
      </w:r>
    </w:p>
    <w:p w:rsidR="005C6FC1" w:rsidRPr="00921D80" w:rsidRDefault="00D30273" w:rsidP="00A15F68">
      <w:pPr>
        <w:pStyle w:val="PR1"/>
      </w:pPr>
      <w:r w:rsidRPr="00921D80">
        <w:t xml:space="preserve">Valves </w:t>
      </w:r>
      <w:r w:rsidR="004C068D" w:rsidRPr="00921D80">
        <w:t>Setting</w:t>
      </w:r>
      <w:r w:rsidR="00921D80" w:rsidRPr="00921D80">
        <w:t>:</w:t>
      </w:r>
    </w:p>
    <w:p w:rsidR="003143A7" w:rsidRPr="00921D80" w:rsidRDefault="003143A7" w:rsidP="00A15F68">
      <w:pPr>
        <w:pStyle w:val="PR2"/>
      </w:pPr>
      <w:r w:rsidRPr="00921D80">
        <w:t xml:space="preserve">Install </w:t>
      </w:r>
      <w:r w:rsidR="00914EE5" w:rsidRPr="00921D80">
        <w:t xml:space="preserve">as indicated on Drawings and </w:t>
      </w:r>
      <w:r w:rsidRPr="00921D80">
        <w:t>according to manufacturer's instructions.</w:t>
      </w:r>
    </w:p>
    <w:p w:rsidR="005C6FC1" w:rsidRPr="00921D80" w:rsidRDefault="00D30273" w:rsidP="00A15F68">
      <w:pPr>
        <w:pStyle w:val="PR2"/>
      </w:pPr>
      <w:r w:rsidRPr="00921D80">
        <w:t xml:space="preserve">Do not </w:t>
      </w:r>
      <w:r w:rsidR="004C068D" w:rsidRPr="00921D80">
        <w:t xml:space="preserve">set </w:t>
      </w:r>
      <w:r w:rsidRPr="00921D80">
        <w:t xml:space="preserve">valves </w:t>
      </w:r>
      <w:r w:rsidR="004C068D" w:rsidRPr="00921D80">
        <w:t>under roads, pavement or walks.</w:t>
      </w:r>
    </w:p>
    <w:p w:rsidR="005C6FC1" w:rsidRPr="00921D80" w:rsidRDefault="004C068D" w:rsidP="00A15F68">
      <w:pPr>
        <w:pStyle w:val="PR2"/>
      </w:pPr>
      <w:r w:rsidRPr="00921D80">
        <w:t xml:space="preserve">Clean </w:t>
      </w:r>
      <w:r w:rsidR="00D30273" w:rsidRPr="00921D80">
        <w:t xml:space="preserve">valve </w:t>
      </w:r>
      <w:r w:rsidRPr="00921D80">
        <w:t>interior before installation.</w:t>
      </w:r>
    </w:p>
    <w:p w:rsidR="005C6FC1" w:rsidRPr="00921D80" w:rsidRDefault="005B769D" w:rsidP="00A15F68">
      <w:pPr>
        <w:pStyle w:val="PR2"/>
      </w:pPr>
      <w:r w:rsidRPr="00921D80">
        <w:t xml:space="preserve">Place </w:t>
      </w:r>
      <w:r w:rsidR="004C068D" w:rsidRPr="00921D80">
        <w:t>valves</w:t>
      </w:r>
      <w:r w:rsidR="00D30273" w:rsidRPr="00921D80">
        <w:t xml:space="preserve"> in same valve box</w:t>
      </w:r>
      <w:r w:rsidR="004C068D" w:rsidRPr="00921D80">
        <w:t xml:space="preserve"> </w:t>
      </w:r>
      <w:r w:rsidRPr="00921D80">
        <w:t xml:space="preserve">where pressure control valves are </w:t>
      </w:r>
      <w:r w:rsidR="004C068D" w:rsidRPr="00921D80">
        <w:t>installed adjacent to remote control valve.</w:t>
      </w:r>
    </w:p>
    <w:p w:rsidR="005C6FC1" w:rsidRPr="00921D80" w:rsidRDefault="004C068D" w:rsidP="00A15F68">
      <w:pPr>
        <w:pStyle w:val="PR2"/>
      </w:pPr>
      <w:r w:rsidRPr="00921D80">
        <w:t>Set valve box cover flush with finished grade.</w:t>
      </w:r>
    </w:p>
    <w:p w:rsidR="005C6FC1" w:rsidRPr="00921D80" w:rsidRDefault="004C068D" w:rsidP="00A15F68">
      <w:pPr>
        <w:pStyle w:val="PR2"/>
      </w:pPr>
      <w:r w:rsidRPr="00921D80">
        <w:t>Brand or cast “GV” in 50</w:t>
      </w:r>
      <w:r w:rsidR="00921D80" w:rsidRPr="00921D80">
        <w:t> mm (</w:t>
      </w:r>
      <w:r w:rsidRPr="00921D80">
        <w:t>2</w:t>
      </w:r>
      <w:r w:rsidR="00921D80" w:rsidRPr="00921D80">
        <w:t> inch)</w:t>
      </w:r>
      <w:r w:rsidRPr="00921D80">
        <w:t xml:space="preserve"> high by 5</w:t>
      </w:r>
      <w:r w:rsidR="00921D80" w:rsidRPr="00921D80">
        <w:t> mm (</w:t>
      </w:r>
      <w:r w:rsidRPr="00921D80">
        <w:t>3/16</w:t>
      </w:r>
      <w:r w:rsidR="00921D80" w:rsidRPr="00921D80">
        <w:t> inch)</w:t>
      </w:r>
      <w:r w:rsidRPr="00921D80">
        <w:t xml:space="preserve"> deep letters on valve box lid.</w:t>
      </w:r>
    </w:p>
    <w:p w:rsidR="00FE1CAC" w:rsidRPr="00921D80" w:rsidRDefault="004C068D" w:rsidP="00A15F68">
      <w:pPr>
        <w:pStyle w:val="PR1"/>
      </w:pPr>
      <w:r w:rsidRPr="00921D80">
        <w:t>Air/Vacuum Relief Valve Assembly</w:t>
      </w:r>
      <w:r w:rsidR="00921D80" w:rsidRPr="00921D80">
        <w:t>:</w:t>
      </w:r>
    </w:p>
    <w:p w:rsidR="00914EE5" w:rsidRPr="00921D80" w:rsidRDefault="00914EE5" w:rsidP="00914EE5">
      <w:pPr>
        <w:pStyle w:val="PR2"/>
      </w:pPr>
      <w:r w:rsidRPr="00921D80">
        <w:t>Install as indicated on Drawings and according to manufacturer's instructions.</w:t>
      </w:r>
    </w:p>
    <w:p w:rsidR="005C6FC1" w:rsidRPr="00921D80" w:rsidRDefault="004C068D" w:rsidP="00A15F68">
      <w:pPr>
        <w:pStyle w:val="PR2"/>
      </w:pPr>
      <w:r w:rsidRPr="00921D80">
        <w:t>Brand “AV” in 2</w:t>
      </w:r>
      <w:r w:rsidR="00FE1CAC" w:rsidRPr="00921D80">
        <w:t xml:space="preserve"> inch</w:t>
      </w:r>
      <w:r w:rsidRPr="00921D80">
        <w:t xml:space="preserve"> high by 3/16</w:t>
      </w:r>
      <w:r w:rsidR="00FE1CAC" w:rsidRPr="00921D80">
        <w:t xml:space="preserve"> inch</w:t>
      </w:r>
      <w:r w:rsidRPr="00921D80">
        <w:t xml:space="preserve"> deep letters on valve box lid.</w:t>
      </w:r>
    </w:p>
    <w:p w:rsidR="005C6FC1" w:rsidRPr="00921D80" w:rsidRDefault="004C068D" w:rsidP="00A15F68">
      <w:pPr>
        <w:pStyle w:val="PR1"/>
      </w:pPr>
      <w:r w:rsidRPr="00921D80">
        <w:t>Quick Coupling Valve Assembly</w:t>
      </w:r>
      <w:r w:rsidR="00921D80" w:rsidRPr="00921D80">
        <w:t>:</w:t>
      </w:r>
    </w:p>
    <w:p w:rsidR="00914EE5" w:rsidRPr="00921D80" w:rsidRDefault="00914EE5" w:rsidP="00914EE5">
      <w:pPr>
        <w:pStyle w:val="PR2"/>
      </w:pPr>
      <w:r w:rsidRPr="00921D80">
        <w:t>Install as indicated on Drawings and according to manufacturer's instructions.</w:t>
      </w:r>
    </w:p>
    <w:p w:rsidR="005C6FC1" w:rsidRPr="00921D80" w:rsidRDefault="004C068D" w:rsidP="00A15F68">
      <w:pPr>
        <w:pStyle w:val="PR2"/>
      </w:pPr>
      <w:r w:rsidRPr="00921D80">
        <w:t>Brand “QC” in 2</w:t>
      </w:r>
      <w:r w:rsidR="00FE1CAC" w:rsidRPr="00921D80">
        <w:t xml:space="preserve"> inch</w:t>
      </w:r>
      <w:r w:rsidRPr="00921D80">
        <w:t xml:space="preserve"> high by 3/16</w:t>
      </w:r>
      <w:r w:rsidR="00FE1CAC" w:rsidRPr="00921D80">
        <w:t xml:space="preserve"> inch</w:t>
      </w:r>
      <w:r w:rsidRPr="00921D80">
        <w:t xml:space="preserve"> deep letters on valve box lid.</w:t>
      </w:r>
    </w:p>
    <w:p w:rsidR="005C6FC1" w:rsidRPr="00921D80" w:rsidRDefault="004C068D" w:rsidP="00A15F68">
      <w:pPr>
        <w:pStyle w:val="PR1"/>
      </w:pPr>
      <w:r w:rsidRPr="00921D80">
        <w:t>Flower Watering Station Hydrant Connection Assembly</w:t>
      </w:r>
      <w:r w:rsidR="00921D80" w:rsidRPr="00921D80">
        <w:t>:</w:t>
      </w:r>
    </w:p>
    <w:p w:rsidR="00C51C83" w:rsidRPr="00921D80" w:rsidRDefault="00C51C83" w:rsidP="00C51C83">
      <w:pPr>
        <w:pStyle w:val="PR2"/>
      </w:pPr>
      <w:r w:rsidRPr="00921D80">
        <w:t>Install as indicated on Drawings and according to manufacturer's instructions.</w:t>
      </w:r>
    </w:p>
    <w:p w:rsidR="005C6FC1" w:rsidRPr="00921D80" w:rsidRDefault="004C068D" w:rsidP="00A15F68">
      <w:pPr>
        <w:pStyle w:val="PR2"/>
      </w:pPr>
      <w:r w:rsidRPr="00921D80">
        <w:t xml:space="preserve">Sequence of </w:t>
      </w:r>
      <w:r w:rsidR="009424C4" w:rsidRPr="00921D80">
        <w:t>C</w:t>
      </w:r>
      <w:r w:rsidRPr="00921D80">
        <w:t>onstruction</w:t>
      </w:r>
      <w:r w:rsidR="00921D80" w:rsidRPr="00921D80">
        <w:t>:</w:t>
      </w:r>
    </w:p>
    <w:p w:rsidR="005C6FC1" w:rsidRPr="00921D80" w:rsidRDefault="004C068D" w:rsidP="00A15F68">
      <w:pPr>
        <w:pStyle w:val="PR3"/>
      </w:pPr>
      <w:r w:rsidRPr="00921D80">
        <w:t xml:space="preserve">Coordinate exact location with </w:t>
      </w:r>
      <w:r w:rsidR="0095347F" w:rsidRPr="00921D80">
        <w:t>COR</w:t>
      </w:r>
      <w:r w:rsidRPr="00921D80">
        <w:t>.</w:t>
      </w:r>
    </w:p>
    <w:p w:rsidR="005C6FC1" w:rsidRPr="00921D80" w:rsidRDefault="00C51C83" w:rsidP="00A15F68">
      <w:pPr>
        <w:pStyle w:val="PR3"/>
      </w:pPr>
      <w:r w:rsidRPr="00921D80">
        <w:t>Install c</w:t>
      </w:r>
      <w:r w:rsidR="004C068D" w:rsidRPr="00921D80">
        <w:t xml:space="preserve">omponents before concrete pad. Coordinate installation with </w:t>
      </w:r>
      <w:r w:rsidR="00921D80" w:rsidRPr="00921D80">
        <w:t>Section 03 30 53</w:t>
      </w:r>
      <w:r w:rsidR="007A1955" w:rsidRPr="00921D80">
        <w:t>, CAST</w:t>
      </w:r>
      <w:r w:rsidR="00921D80" w:rsidRPr="00921D80">
        <w:noBreakHyphen/>
      </w:r>
      <w:r w:rsidR="007A1955" w:rsidRPr="00921D80">
        <w:t>IN</w:t>
      </w:r>
      <w:r w:rsidR="00921D80" w:rsidRPr="00921D80">
        <w:noBreakHyphen/>
      </w:r>
      <w:r w:rsidR="007A1955" w:rsidRPr="00921D80">
        <w:t>PLACE CONCRETE (SHORT FORM)</w:t>
      </w:r>
      <w:r w:rsidR="00B06472" w:rsidRPr="00921D80">
        <w:t>.</w:t>
      </w:r>
    </w:p>
    <w:p w:rsidR="005C6FC1" w:rsidRPr="00921D80" w:rsidRDefault="004C068D" w:rsidP="00A15F68">
      <w:pPr>
        <w:pStyle w:val="PR2"/>
      </w:pPr>
      <w:r w:rsidRPr="00921D80">
        <w:t>Location</w:t>
      </w:r>
      <w:r w:rsidR="00921D80" w:rsidRPr="00921D80">
        <w:t>:</w:t>
      </w:r>
    </w:p>
    <w:p w:rsidR="005C6FC1" w:rsidRPr="00921D80" w:rsidRDefault="007A1955" w:rsidP="00A15F68">
      <w:pPr>
        <w:pStyle w:val="PR3"/>
      </w:pPr>
      <w:r w:rsidRPr="00921D80">
        <w:t>Install s</w:t>
      </w:r>
      <w:r w:rsidR="004C068D" w:rsidRPr="00921D80">
        <w:t xml:space="preserve">tations at locations indicated on </w:t>
      </w:r>
      <w:r w:rsidRPr="00921D80">
        <w:t>D</w:t>
      </w:r>
      <w:r w:rsidR="004C068D" w:rsidRPr="00921D80">
        <w:t>rawings, centered between adjacent sprinkler locations.</w:t>
      </w:r>
    </w:p>
    <w:p w:rsidR="005C6FC1" w:rsidRPr="00921D80" w:rsidRDefault="004C068D" w:rsidP="00A15F68">
      <w:pPr>
        <w:pStyle w:val="PR3"/>
      </w:pPr>
      <w:r w:rsidRPr="00921D80">
        <w:t xml:space="preserve">Route adjacent piping around stations. </w:t>
      </w:r>
      <w:r w:rsidR="007A1955" w:rsidRPr="00921D80">
        <w:t xml:space="preserve">Do not install </w:t>
      </w:r>
      <w:r w:rsidRPr="00921D80">
        <w:t>mainline or lateral pipe under Flower Watering Stations.</w:t>
      </w:r>
    </w:p>
    <w:p w:rsidR="005C6FC1" w:rsidRPr="00921D80" w:rsidRDefault="004C068D" w:rsidP="00A15F68">
      <w:pPr>
        <w:pStyle w:val="PR2"/>
      </w:pPr>
      <w:r w:rsidRPr="00921D80">
        <w:t>Paint “FW” in 2</w:t>
      </w:r>
      <w:r w:rsidR="00FE1CAC" w:rsidRPr="00921D80">
        <w:t xml:space="preserve"> inch</w:t>
      </w:r>
      <w:r w:rsidRPr="00921D80">
        <w:t xml:space="preserve"> high by 3/16</w:t>
      </w:r>
      <w:r w:rsidR="00FE1CAC" w:rsidRPr="00921D80">
        <w:t xml:space="preserve"> inch</w:t>
      </w:r>
      <w:r w:rsidRPr="00921D80">
        <w:t xml:space="preserve"> deep letters on valve box lid.</w:t>
      </w:r>
    </w:p>
    <w:p w:rsidR="005C6FC1" w:rsidRPr="00921D80" w:rsidRDefault="004C068D" w:rsidP="00A15F68">
      <w:pPr>
        <w:pStyle w:val="ART"/>
      </w:pPr>
      <w:r w:rsidRPr="00921D80">
        <w:t>INSTALLATION OF SPRINKLER IRRIGATION COMPONENTS AND QUICK COUPLERS</w:t>
      </w:r>
    </w:p>
    <w:p w:rsidR="005C6FC1" w:rsidRPr="00921D80" w:rsidRDefault="004C068D" w:rsidP="00A15F68">
      <w:pPr>
        <w:pStyle w:val="PR1"/>
      </w:pPr>
      <w:r w:rsidRPr="00921D80">
        <w:t>Remote Control Valve Assembly</w:t>
      </w:r>
      <w:r w:rsidR="00921D80" w:rsidRPr="00921D80">
        <w:t xml:space="preserve">: </w:t>
      </w:r>
      <w:r w:rsidR="00E43A00" w:rsidRPr="00921D80">
        <w:t xml:space="preserve">Install </w:t>
      </w:r>
      <w:r w:rsidR="00914EE5" w:rsidRPr="00921D80">
        <w:t xml:space="preserve">as indicated on Drawings and </w:t>
      </w:r>
      <w:r w:rsidR="00E43A00" w:rsidRPr="00921D80">
        <w:t>according to</w:t>
      </w:r>
      <w:r w:rsidR="00914EE5" w:rsidRPr="00921D80">
        <w:t xml:space="preserve"> manufacturer's instructions</w:t>
      </w:r>
      <w:r w:rsidR="00E43A00" w:rsidRPr="00921D80">
        <w:t>.</w:t>
      </w:r>
    </w:p>
    <w:p w:rsidR="005C6FC1" w:rsidRPr="00921D80" w:rsidRDefault="004C068D" w:rsidP="00A15F68">
      <w:pPr>
        <w:pStyle w:val="PR2"/>
      </w:pPr>
      <w:r w:rsidRPr="00921D80">
        <w:t>Mainline Flushing</w:t>
      </w:r>
      <w:r w:rsidR="00921D80" w:rsidRPr="00921D80">
        <w:t>:</w:t>
      </w:r>
    </w:p>
    <w:p w:rsidR="005C6FC1" w:rsidRPr="00921D80" w:rsidRDefault="007A1955" w:rsidP="00A15F68">
      <w:pPr>
        <w:pStyle w:val="PR3"/>
      </w:pPr>
      <w:r w:rsidRPr="00921D80">
        <w:t>F</w:t>
      </w:r>
      <w:r w:rsidR="004C068D" w:rsidRPr="00921D80">
        <w:t>lush mainline before installation of Remote Control Valve Assemblies.</w:t>
      </w:r>
    </w:p>
    <w:p w:rsidR="005C6FC1" w:rsidRPr="00921D80" w:rsidRDefault="004C068D" w:rsidP="00A15F68">
      <w:pPr>
        <w:pStyle w:val="PR3"/>
      </w:pPr>
      <w:r w:rsidRPr="00921D80">
        <w:t>Identify remote control valve service tees</w:t>
      </w:r>
      <w:r w:rsidR="00B5608C" w:rsidRPr="00921D80">
        <w:t xml:space="preserve"> </w:t>
      </w:r>
      <w:r w:rsidRPr="00921D80">
        <w:t>for mainline flushing. Plug service tees not used for flushing.</w:t>
      </w:r>
    </w:p>
    <w:p w:rsidR="005C6FC1" w:rsidRPr="00921D80" w:rsidRDefault="004C068D" w:rsidP="00A15F68">
      <w:pPr>
        <w:pStyle w:val="PR3"/>
      </w:pPr>
      <w:r w:rsidRPr="00921D80">
        <w:t>Connect 50</w:t>
      </w:r>
      <w:r w:rsidR="00921D80" w:rsidRPr="00921D80">
        <w:t> mm (</w:t>
      </w:r>
      <w:r w:rsidRPr="00921D80">
        <w:t>2</w:t>
      </w:r>
      <w:r w:rsidR="00921D80" w:rsidRPr="00921D80">
        <w:t> inch)</w:t>
      </w:r>
      <w:r w:rsidRPr="00921D80">
        <w:t xml:space="preserve"> pipe to flushing service tees</w:t>
      </w:r>
      <w:r w:rsidR="00C11F60" w:rsidRPr="00921D80">
        <w:t>,</w:t>
      </w:r>
      <w:r w:rsidRPr="00921D80">
        <w:t xml:space="preserve"> to direct water away from trench and into drainage swale, curb section or storm sewer,</w:t>
      </w:r>
      <w:r w:rsidR="00C11F60" w:rsidRPr="00921D80">
        <w:t xml:space="preserve"> away from work a</w:t>
      </w:r>
      <w:r w:rsidR="00D141BA" w:rsidRPr="00921D80">
        <w:t>rea</w:t>
      </w:r>
      <w:r w:rsidR="00C11F60" w:rsidRPr="00921D80">
        <w:t xml:space="preserve"> and </w:t>
      </w:r>
      <w:r w:rsidRPr="00921D80">
        <w:t>not disrupt cemetery operations.</w:t>
      </w:r>
    </w:p>
    <w:p w:rsidR="005C6FC1" w:rsidRPr="00921D80" w:rsidRDefault="004C068D" w:rsidP="00A15F68">
      <w:pPr>
        <w:pStyle w:val="PR3"/>
      </w:pPr>
      <w:r w:rsidRPr="00921D80">
        <w:t xml:space="preserve">Use </w:t>
      </w:r>
      <w:r w:rsidR="00F37C9A" w:rsidRPr="00921D80">
        <w:t xml:space="preserve">water </w:t>
      </w:r>
      <w:r w:rsidRPr="00921D80">
        <w:t xml:space="preserve">volume </w:t>
      </w:r>
      <w:r w:rsidR="00F0014F" w:rsidRPr="00921D80">
        <w:t xml:space="preserve">0.9 m/s (3 FPS) </w:t>
      </w:r>
      <w:r w:rsidRPr="00921D80">
        <w:t>velocity in largest pipe flushing.</w:t>
      </w:r>
    </w:p>
    <w:p w:rsidR="005C6FC1" w:rsidRPr="00921D80" w:rsidRDefault="00F37C9A" w:rsidP="00A15F68">
      <w:pPr>
        <w:pStyle w:val="PR3"/>
      </w:pPr>
      <w:r w:rsidRPr="00921D80">
        <w:t>Flush m</w:t>
      </w:r>
      <w:r w:rsidR="004C068D" w:rsidRPr="00921D80">
        <w:t>ultiple points simultaneously.</w:t>
      </w:r>
    </w:p>
    <w:p w:rsidR="005C6FC1" w:rsidRPr="00921D80" w:rsidRDefault="004C068D" w:rsidP="00A15F68">
      <w:pPr>
        <w:pStyle w:val="PR3"/>
      </w:pPr>
      <w:r w:rsidRPr="00921D80">
        <w:t>Flush minimum 20 minutes. Continue flushing until water is clear of debris.</w:t>
      </w:r>
    </w:p>
    <w:p w:rsidR="005C6FC1" w:rsidRPr="00921D80" w:rsidRDefault="0095347F" w:rsidP="00A15F68">
      <w:pPr>
        <w:pStyle w:val="PR3"/>
      </w:pPr>
      <w:r w:rsidRPr="00921D80">
        <w:t>COR</w:t>
      </w:r>
      <w:r w:rsidR="004C068D" w:rsidRPr="00921D80">
        <w:t xml:space="preserve"> will review flushing operation and </w:t>
      </w:r>
      <w:r w:rsidR="00F37C9A" w:rsidRPr="00921D80">
        <w:t xml:space="preserve">water </w:t>
      </w:r>
      <w:r w:rsidR="004C068D" w:rsidRPr="00921D80">
        <w:t>clarity before stopping flushing operation.</w:t>
      </w:r>
    </w:p>
    <w:p w:rsidR="005C6FC1" w:rsidRPr="00921D80" w:rsidRDefault="004C068D" w:rsidP="00A15F68">
      <w:pPr>
        <w:pStyle w:val="PR3"/>
      </w:pPr>
      <w:r w:rsidRPr="00921D80">
        <w:t>Disconnect pipe from service tees and install remote control valves.</w:t>
      </w:r>
    </w:p>
    <w:p w:rsidR="00DD1F33" w:rsidRPr="00921D80" w:rsidRDefault="004C068D" w:rsidP="00A15F68">
      <w:pPr>
        <w:pStyle w:val="PR2"/>
      </w:pPr>
      <w:r w:rsidRPr="00921D80">
        <w:t>Adjust valve to regulate downstream operating pressure</w:t>
      </w:r>
      <w:r w:rsidR="00DD1F33" w:rsidRPr="00921D80">
        <w:t xml:space="preserve"> as follows</w:t>
      </w:r>
      <w:r w:rsidR="00921D80" w:rsidRPr="00921D80">
        <w:t>:</w:t>
      </w:r>
    </w:p>
    <w:p w:rsidR="00DD1F33" w:rsidRPr="00921D80" w:rsidRDefault="00DD1F33" w:rsidP="00F74216">
      <w:pPr>
        <w:pStyle w:val="PR3"/>
      </w:pPr>
      <w:r w:rsidRPr="00921D80">
        <w:t>Rotor Sprinklers</w:t>
      </w:r>
      <w:r w:rsidR="00921D80" w:rsidRPr="00921D80">
        <w:t xml:space="preserve">: </w:t>
      </w:r>
      <w:r w:rsidR="004C068D" w:rsidRPr="00921D80">
        <w:t>480</w:t>
      </w:r>
      <w:r w:rsidR="00921D80" w:rsidRPr="00921D80">
        <w:t> kPa (</w:t>
      </w:r>
      <w:r w:rsidR="004C068D" w:rsidRPr="00921D80">
        <w:t>70</w:t>
      </w:r>
      <w:r w:rsidR="00921D80" w:rsidRPr="00921D80">
        <w:t> psi)</w:t>
      </w:r>
      <w:r w:rsidR="00CB0D9E" w:rsidRPr="00921D80">
        <w:t>.</w:t>
      </w:r>
    </w:p>
    <w:p w:rsidR="00DD1F33" w:rsidRPr="00921D80" w:rsidRDefault="009205C9" w:rsidP="00F74216">
      <w:pPr>
        <w:pStyle w:val="PR3"/>
      </w:pPr>
      <w:r w:rsidRPr="00921D80">
        <w:t>Rotating Stream Nozzles</w:t>
      </w:r>
      <w:r w:rsidR="00921D80" w:rsidRPr="00921D80">
        <w:t xml:space="preserve">: </w:t>
      </w:r>
      <w:r w:rsidR="004C068D" w:rsidRPr="00921D80">
        <w:t>310</w:t>
      </w:r>
      <w:r w:rsidR="00921D80" w:rsidRPr="00921D80">
        <w:t> kPa (</w:t>
      </w:r>
      <w:r w:rsidR="004C068D" w:rsidRPr="00921D80">
        <w:t>45</w:t>
      </w:r>
      <w:r w:rsidR="00921D80" w:rsidRPr="00921D80">
        <w:t> psi)</w:t>
      </w:r>
      <w:r w:rsidRPr="00921D80">
        <w:t>.</w:t>
      </w:r>
    </w:p>
    <w:p w:rsidR="005C6FC1" w:rsidRPr="00921D80" w:rsidRDefault="00DD1F33" w:rsidP="00F74216">
      <w:pPr>
        <w:pStyle w:val="PR3"/>
      </w:pPr>
      <w:r w:rsidRPr="00921D80">
        <w:t>Spray Sprinklers</w:t>
      </w:r>
      <w:r w:rsidR="00921D80" w:rsidRPr="00921D80">
        <w:t xml:space="preserve">: </w:t>
      </w:r>
      <w:r w:rsidR="004C068D" w:rsidRPr="00921D80">
        <w:t>240</w:t>
      </w:r>
      <w:r w:rsidR="00921D80" w:rsidRPr="00921D80">
        <w:t> kPa (</w:t>
      </w:r>
      <w:r w:rsidR="004C068D" w:rsidRPr="00921D80">
        <w:t>35</w:t>
      </w:r>
      <w:r w:rsidR="00921D80" w:rsidRPr="00921D80">
        <w:t> psi)</w:t>
      </w:r>
      <w:r w:rsidR="004C068D" w:rsidRPr="00921D80">
        <w:t>.</w:t>
      </w:r>
    </w:p>
    <w:p w:rsidR="005C6FC1" w:rsidRPr="00921D80" w:rsidRDefault="009205C9" w:rsidP="00A15F68">
      <w:pPr>
        <w:pStyle w:val="PR2"/>
      </w:pPr>
      <w:r w:rsidRPr="00921D80">
        <w:t>C</w:t>
      </w:r>
      <w:r w:rsidR="004C068D" w:rsidRPr="00921D80">
        <w:t>onnect control wires to solenoid wires</w:t>
      </w:r>
      <w:r w:rsidRPr="00921D80">
        <w:t xml:space="preserve"> with wire connectors and waterproof sealant</w:t>
      </w:r>
      <w:r w:rsidR="004C068D" w:rsidRPr="00921D80">
        <w:t xml:space="preserve">. Install connectors and sealant </w:t>
      </w:r>
      <w:r w:rsidRPr="00921D80">
        <w:t>according to manufacturer's instructions</w:t>
      </w:r>
      <w:r w:rsidR="004C068D" w:rsidRPr="00921D80">
        <w:t>.</w:t>
      </w:r>
    </w:p>
    <w:p w:rsidR="005C6FC1" w:rsidRPr="00921D80" w:rsidRDefault="004C068D" w:rsidP="00A15F68">
      <w:pPr>
        <w:pStyle w:val="PR2"/>
      </w:pPr>
      <w:r w:rsidRPr="00921D80">
        <w:t>Install only one remote control valve to valve box. Locate valve box 1.5m (5</w:t>
      </w:r>
      <w:r w:rsidR="00921D80" w:rsidRPr="00921D80">
        <w:noBreakHyphen/>
      </w:r>
      <w:r w:rsidRPr="00921D80">
        <w:t xml:space="preserve">feet) from and align square </w:t>
      </w:r>
      <w:r w:rsidR="00BB0E10" w:rsidRPr="00921D80">
        <w:t>from adjacent</w:t>
      </w:r>
      <w:r w:rsidRPr="00921D80">
        <w:t xml:space="preserve"> edges of paved areas.</w:t>
      </w:r>
    </w:p>
    <w:p w:rsidR="005C6FC1" w:rsidRPr="00921D80" w:rsidRDefault="004C068D" w:rsidP="00A15F68">
      <w:pPr>
        <w:pStyle w:val="PR2"/>
      </w:pPr>
      <w:r w:rsidRPr="00921D80">
        <w:t xml:space="preserve">Attach ID tag </w:t>
      </w:r>
      <w:r w:rsidR="00C33C5E" w:rsidRPr="00921D80">
        <w:t xml:space="preserve">to solenoid </w:t>
      </w:r>
      <w:r w:rsidRPr="00921D80">
        <w:t>with controller station number to control wiring.</w:t>
      </w:r>
    </w:p>
    <w:p w:rsidR="005C6FC1" w:rsidRPr="00921D80" w:rsidRDefault="004C068D" w:rsidP="00A15F68">
      <w:pPr>
        <w:pStyle w:val="PR2"/>
      </w:pPr>
      <w:r w:rsidRPr="00921D80">
        <w:t>Brand controller and station number in 50</w:t>
      </w:r>
      <w:r w:rsidR="00921D80" w:rsidRPr="00921D80">
        <w:t> mm (</w:t>
      </w:r>
      <w:r w:rsidRPr="00921D80">
        <w:t>2</w:t>
      </w:r>
      <w:r w:rsidR="00921D80" w:rsidRPr="00921D80">
        <w:t> inch)</w:t>
      </w:r>
      <w:r w:rsidRPr="00921D80">
        <w:t xml:space="preserve"> high by 5</w:t>
      </w:r>
      <w:r w:rsidR="00921D80" w:rsidRPr="00921D80">
        <w:t> mm (</w:t>
      </w:r>
      <w:r w:rsidRPr="00921D80">
        <w:t>3/16</w:t>
      </w:r>
      <w:r w:rsidR="00921D80" w:rsidRPr="00921D80">
        <w:t> inch)</w:t>
      </w:r>
      <w:r w:rsidRPr="00921D80">
        <w:t xml:space="preserve"> deep letters on valve box lid.</w:t>
      </w:r>
    </w:p>
    <w:p w:rsidR="005C6FC1" w:rsidRPr="00921D80" w:rsidRDefault="004C068D" w:rsidP="00A15F68">
      <w:pPr>
        <w:pStyle w:val="PR1"/>
      </w:pPr>
      <w:r w:rsidRPr="00921D80">
        <w:t>PopUp Gear</w:t>
      </w:r>
      <w:r w:rsidR="00921D80" w:rsidRPr="00921D80">
        <w:noBreakHyphen/>
      </w:r>
      <w:r w:rsidRPr="00921D80">
        <w:t>Driven Rotary Sprinkler Assembly</w:t>
      </w:r>
      <w:r w:rsidR="00921D80" w:rsidRPr="00921D80">
        <w:t>:</w:t>
      </w:r>
    </w:p>
    <w:p w:rsidR="005C6FC1" w:rsidRPr="00921D80" w:rsidRDefault="00C33C5E" w:rsidP="00A15F68">
      <w:pPr>
        <w:pStyle w:val="PR2"/>
      </w:pPr>
      <w:r w:rsidRPr="00921D80">
        <w:t>F</w:t>
      </w:r>
      <w:r w:rsidR="004C068D" w:rsidRPr="00921D80">
        <w:t xml:space="preserve">lush lateral pipe before installing sprinkler assembly. </w:t>
      </w:r>
      <w:r w:rsidR="00BB0E10" w:rsidRPr="00921D80">
        <w:t>Clear w</w:t>
      </w:r>
      <w:r w:rsidR="004C068D" w:rsidRPr="00921D80">
        <w:t>ater of debris before flushing operation stops.</w:t>
      </w:r>
    </w:p>
    <w:p w:rsidR="005C6FC1" w:rsidRPr="00921D80" w:rsidRDefault="004C068D" w:rsidP="00A15F68">
      <w:pPr>
        <w:pStyle w:val="PR2"/>
      </w:pPr>
      <w:r w:rsidRPr="00921D80">
        <w:t xml:space="preserve">Install at locations </w:t>
      </w:r>
      <w:r w:rsidR="00BB0E10" w:rsidRPr="00921D80">
        <w:t xml:space="preserve">indicated </w:t>
      </w:r>
      <w:r w:rsidRPr="00921D80">
        <w:t>on drawings.</w:t>
      </w:r>
    </w:p>
    <w:p w:rsidR="00FE1CAC" w:rsidRPr="00921D80" w:rsidRDefault="004C068D" w:rsidP="00A15F68">
      <w:pPr>
        <w:pStyle w:val="CMT"/>
      </w:pPr>
      <w:r w:rsidRPr="00921D80">
        <w:t>SPEC WRITER NOTE</w:t>
      </w:r>
      <w:r w:rsidR="00921D80" w:rsidRPr="00921D80">
        <w:t xml:space="preserve">: </w:t>
      </w:r>
      <w:r w:rsidRPr="00921D80">
        <w:t xml:space="preserve">Adjust </w:t>
      </w:r>
      <w:r w:rsidR="00BB0E10" w:rsidRPr="00921D80">
        <w:t>below</w:t>
      </w:r>
      <w:r w:rsidRPr="00921D80">
        <w:t xml:space="preserve"> based </w:t>
      </w:r>
      <w:r w:rsidR="00571C55" w:rsidRPr="00921D80">
        <w:t xml:space="preserve">on </w:t>
      </w:r>
      <w:r w:rsidR="00BB0E10" w:rsidRPr="00921D80">
        <w:t>project</w:t>
      </w:r>
      <w:r w:rsidRPr="00921D80">
        <w:t xml:space="preserve"> conditions.</w:t>
      </w:r>
    </w:p>
    <w:p w:rsidR="005C6FC1" w:rsidRPr="00921D80" w:rsidRDefault="00921D80" w:rsidP="00A15F68">
      <w:pPr>
        <w:pStyle w:val="PR2"/>
      </w:pPr>
      <w:r>
        <w:t>Locate rotary sprinklers // 75 mm (3 inches) // 150 mm (6 inches) // from adjacent edges of paved areas, walls or fences.</w:t>
      </w:r>
    </w:p>
    <w:p w:rsidR="005C6FC1" w:rsidRPr="00921D80" w:rsidRDefault="004C068D" w:rsidP="00A15F68">
      <w:pPr>
        <w:pStyle w:val="PR2"/>
      </w:pPr>
      <w:r w:rsidRPr="00921D80">
        <w:t>Install sprinklers perpendicular to finish grade.</w:t>
      </w:r>
    </w:p>
    <w:p w:rsidR="005C6FC1" w:rsidRPr="00921D80" w:rsidRDefault="004C068D" w:rsidP="00A15F68">
      <w:pPr>
        <w:pStyle w:val="PR2"/>
      </w:pPr>
      <w:r w:rsidRPr="00921D80">
        <w:t xml:space="preserve">Install swing joint </w:t>
      </w:r>
      <w:r w:rsidR="008B127A" w:rsidRPr="00921D80">
        <w:t>as indicated on Drawings</w:t>
      </w:r>
      <w:r w:rsidRPr="00921D80">
        <w:t>.</w:t>
      </w:r>
    </w:p>
    <w:p w:rsidR="005C6FC1" w:rsidRPr="00921D80" w:rsidRDefault="004C068D" w:rsidP="00A15F68">
      <w:pPr>
        <w:pStyle w:val="PR2"/>
      </w:pPr>
      <w:r w:rsidRPr="00921D80">
        <w:t>Supply appropriate nozzle or adjust arc coverage of each sprinkler.</w:t>
      </w:r>
    </w:p>
    <w:p w:rsidR="005C6FC1" w:rsidRPr="00921D80" w:rsidRDefault="004C068D" w:rsidP="00A15F68">
      <w:pPr>
        <w:pStyle w:val="PR2"/>
      </w:pPr>
      <w:r w:rsidRPr="00921D80">
        <w:t xml:space="preserve">Adjust </w:t>
      </w:r>
      <w:r w:rsidR="00C43183" w:rsidRPr="00921D80">
        <w:t xml:space="preserve">each sprinkler </w:t>
      </w:r>
      <w:r w:rsidR="008B127A" w:rsidRPr="00921D80">
        <w:t xml:space="preserve">throw </w:t>
      </w:r>
      <w:r w:rsidRPr="00921D80">
        <w:t>radius.</w:t>
      </w:r>
    </w:p>
    <w:p w:rsidR="005C6FC1" w:rsidRPr="00921D80" w:rsidRDefault="004C068D" w:rsidP="00A15F68">
      <w:pPr>
        <w:pStyle w:val="PR2"/>
      </w:pPr>
      <w:r w:rsidRPr="00921D80">
        <w:t xml:space="preserve">Install </w:t>
      </w:r>
      <w:r w:rsidR="00571C55" w:rsidRPr="00921D80">
        <w:t xml:space="preserve">sod </w:t>
      </w:r>
      <w:r w:rsidRPr="00921D80">
        <w:t>600</w:t>
      </w:r>
      <w:r w:rsidR="00921D80" w:rsidRPr="00921D80">
        <w:t> mm (</w:t>
      </w:r>
      <w:r w:rsidRPr="00921D80">
        <w:t>2</w:t>
      </w:r>
      <w:r w:rsidR="00921D80" w:rsidRPr="00921D80">
        <w:noBreakHyphen/>
      </w:r>
      <w:r w:rsidRPr="00921D80">
        <w:t xml:space="preserve">foot) square around rotary sprinklers in </w:t>
      </w:r>
      <w:r w:rsidR="00571C55" w:rsidRPr="00921D80">
        <w:t xml:space="preserve">seeded </w:t>
      </w:r>
      <w:r w:rsidRPr="00921D80">
        <w:t>areas.</w:t>
      </w:r>
    </w:p>
    <w:p w:rsidR="005C6FC1" w:rsidRPr="00921D80" w:rsidRDefault="004C068D" w:rsidP="00A15F68">
      <w:pPr>
        <w:pStyle w:val="PR1"/>
      </w:pPr>
      <w:r w:rsidRPr="00921D80">
        <w:t>Spray Sprinkler Assembly</w:t>
      </w:r>
      <w:r w:rsidR="00921D80" w:rsidRPr="00921D80">
        <w:t>:</w:t>
      </w:r>
    </w:p>
    <w:p w:rsidR="005C6FC1" w:rsidRPr="00921D80" w:rsidRDefault="00571C55" w:rsidP="00A15F68">
      <w:pPr>
        <w:pStyle w:val="PR2"/>
      </w:pPr>
      <w:r w:rsidRPr="00921D80">
        <w:t>F</w:t>
      </w:r>
      <w:r w:rsidR="004C068D" w:rsidRPr="00921D80">
        <w:t xml:space="preserve">lush lateral pipe before installing sprinkler assembly. </w:t>
      </w:r>
      <w:r w:rsidRPr="00921D80">
        <w:t>Clear w</w:t>
      </w:r>
      <w:r w:rsidR="004C068D" w:rsidRPr="00921D80">
        <w:t xml:space="preserve">ater </w:t>
      </w:r>
      <w:r w:rsidRPr="00921D80">
        <w:t>of</w:t>
      </w:r>
      <w:r w:rsidR="004C068D" w:rsidRPr="00921D80">
        <w:t xml:space="preserve"> debris before flushing operation stops.</w:t>
      </w:r>
    </w:p>
    <w:p w:rsidR="005C6FC1" w:rsidRPr="00921D80" w:rsidRDefault="004C068D" w:rsidP="00A15F68">
      <w:pPr>
        <w:pStyle w:val="PR2"/>
      </w:pPr>
      <w:r w:rsidRPr="00921D80">
        <w:t xml:space="preserve">Install at locations </w:t>
      </w:r>
      <w:r w:rsidR="00571C55" w:rsidRPr="00921D80">
        <w:t>indicated</w:t>
      </w:r>
      <w:r w:rsidRPr="00921D80">
        <w:t xml:space="preserve"> on drawings.</w:t>
      </w:r>
    </w:p>
    <w:p w:rsidR="00FE1CAC" w:rsidRPr="00921D80" w:rsidRDefault="004C068D" w:rsidP="00A15F68">
      <w:pPr>
        <w:pStyle w:val="CMT"/>
      </w:pPr>
      <w:r w:rsidRPr="00921D80">
        <w:t>SPEC WRITER NOTE</w:t>
      </w:r>
      <w:r w:rsidR="00921D80" w:rsidRPr="00921D80">
        <w:t xml:space="preserve">: </w:t>
      </w:r>
      <w:r w:rsidRPr="00921D80">
        <w:t xml:space="preserve">Adjust </w:t>
      </w:r>
      <w:r w:rsidR="00571C55" w:rsidRPr="00921D80">
        <w:t>below</w:t>
      </w:r>
      <w:r w:rsidRPr="00921D80">
        <w:t xml:space="preserve"> based </w:t>
      </w:r>
      <w:r w:rsidR="00571C55" w:rsidRPr="00921D80">
        <w:t>on project</w:t>
      </w:r>
      <w:r w:rsidRPr="00921D80">
        <w:t xml:space="preserve"> conditions.</w:t>
      </w:r>
    </w:p>
    <w:p w:rsidR="005C6FC1" w:rsidRPr="00921D80" w:rsidRDefault="00921D80" w:rsidP="00A15F68">
      <w:pPr>
        <w:pStyle w:val="PR2"/>
      </w:pPr>
      <w:r>
        <w:t>Locate rotary sprinklers // 75 mm (3 inches) // 150 mm (6 inches) // from adjacent edges of paved areas, walls or fences.</w:t>
      </w:r>
    </w:p>
    <w:p w:rsidR="005C6FC1" w:rsidRPr="00921D80" w:rsidRDefault="004C068D" w:rsidP="00A15F68">
      <w:pPr>
        <w:pStyle w:val="PR2"/>
      </w:pPr>
      <w:r w:rsidRPr="00921D80">
        <w:t xml:space="preserve">Install sprinklers perpendicular to </w:t>
      </w:r>
      <w:r w:rsidR="00C35385" w:rsidRPr="00921D80">
        <w:t xml:space="preserve">and flush with </w:t>
      </w:r>
      <w:r w:rsidRPr="00921D80">
        <w:t>finish grade.</w:t>
      </w:r>
    </w:p>
    <w:p w:rsidR="005C6FC1" w:rsidRPr="00921D80" w:rsidRDefault="004C068D" w:rsidP="00A15F68">
      <w:pPr>
        <w:pStyle w:val="PR2"/>
      </w:pPr>
      <w:r w:rsidRPr="00921D80">
        <w:t xml:space="preserve">Install swing joint </w:t>
      </w:r>
      <w:r w:rsidR="009A34BB" w:rsidRPr="00921D80">
        <w:t>as indicated on Drawings</w:t>
      </w:r>
      <w:r w:rsidRPr="00921D80">
        <w:t>.</w:t>
      </w:r>
    </w:p>
    <w:p w:rsidR="005C6FC1" w:rsidRPr="00921D80" w:rsidRDefault="004C068D" w:rsidP="00A15F68">
      <w:pPr>
        <w:pStyle w:val="PR2"/>
      </w:pPr>
      <w:r w:rsidRPr="00921D80">
        <w:t xml:space="preserve">Supply appropriate nozzle or adjust </w:t>
      </w:r>
      <w:proofErr w:type="gramStart"/>
      <w:r w:rsidR="00C35385" w:rsidRPr="00921D80">
        <w:t xml:space="preserve">each sprinkler </w:t>
      </w:r>
      <w:r w:rsidRPr="00921D80">
        <w:t>arc coverage</w:t>
      </w:r>
      <w:proofErr w:type="gramEnd"/>
      <w:r w:rsidRPr="00921D80">
        <w:t>.</w:t>
      </w:r>
    </w:p>
    <w:p w:rsidR="005C6FC1" w:rsidRPr="00921D80" w:rsidRDefault="004C068D" w:rsidP="00A15F68">
      <w:pPr>
        <w:pStyle w:val="PR2"/>
      </w:pPr>
      <w:r w:rsidRPr="00921D80">
        <w:t xml:space="preserve">Adjust </w:t>
      </w:r>
      <w:r w:rsidR="00C35385" w:rsidRPr="00921D80">
        <w:t xml:space="preserve">each sprinkler </w:t>
      </w:r>
      <w:r w:rsidR="009A34BB" w:rsidRPr="00921D80">
        <w:t xml:space="preserve">throw </w:t>
      </w:r>
      <w:r w:rsidRPr="00921D80">
        <w:t>radius.</w:t>
      </w:r>
    </w:p>
    <w:p w:rsidR="005C6FC1" w:rsidRPr="00921D80" w:rsidRDefault="004C068D" w:rsidP="00A15F68">
      <w:pPr>
        <w:pStyle w:val="PR1"/>
      </w:pPr>
      <w:r w:rsidRPr="00921D80">
        <w:t>Sprinkler Heads and Quick Couplers</w:t>
      </w:r>
      <w:r w:rsidR="00921D80" w:rsidRPr="00921D80">
        <w:t>:</w:t>
      </w:r>
    </w:p>
    <w:p w:rsidR="005C6FC1" w:rsidRPr="00921D80" w:rsidRDefault="00C35385" w:rsidP="00A15F68">
      <w:pPr>
        <w:pStyle w:val="PR2"/>
      </w:pPr>
      <w:r w:rsidRPr="00921D80">
        <w:t xml:space="preserve">Place </w:t>
      </w:r>
      <w:r w:rsidR="004C068D" w:rsidRPr="00921D80">
        <w:t>on temporary nipples extending at least 80</w:t>
      </w:r>
      <w:r w:rsidR="00921D80" w:rsidRPr="00921D80">
        <w:t> mm (</w:t>
      </w:r>
      <w:r w:rsidR="004C068D" w:rsidRPr="00921D80">
        <w:t>3</w:t>
      </w:r>
      <w:r w:rsidR="00921D80" w:rsidRPr="00921D80">
        <w:t> inches)</w:t>
      </w:r>
      <w:r w:rsidR="004C068D" w:rsidRPr="00921D80">
        <w:t xml:space="preserve"> above finished grade. After turf is established, remove temporary nipples and install sprinkler heads and quick couplers at </w:t>
      </w:r>
      <w:r w:rsidRPr="00921D80">
        <w:t xml:space="preserve">flush with </w:t>
      </w:r>
      <w:r w:rsidR="004C068D" w:rsidRPr="00921D80">
        <w:t xml:space="preserve">ground surface </w:t>
      </w:r>
      <w:r w:rsidRPr="00921D80">
        <w:t>ensuring no dirt or foreign matter enters outlet</w:t>
      </w:r>
      <w:r w:rsidR="004C068D" w:rsidRPr="00921D80">
        <w:t>.</w:t>
      </w:r>
    </w:p>
    <w:p w:rsidR="005C6FC1" w:rsidRPr="00921D80" w:rsidRDefault="004C068D" w:rsidP="00A15F68">
      <w:pPr>
        <w:pStyle w:val="PR2"/>
      </w:pPr>
      <w:r w:rsidRPr="00921D80">
        <w:t>Place part</w:t>
      </w:r>
      <w:r w:rsidR="00921D80" w:rsidRPr="00921D80">
        <w:noBreakHyphen/>
      </w:r>
      <w:r w:rsidRPr="00921D80">
        <w:t xml:space="preserve">circle rotary sprinkler heads </w:t>
      </w:r>
      <w:r w:rsidR="004E1FCA" w:rsidRPr="00921D80">
        <w:t>maximum</w:t>
      </w:r>
      <w:r w:rsidRPr="00921D80">
        <w:t xml:space="preserve"> 150</w:t>
      </w:r>
      <w:r w:rsidR="00921D80" w:rsidRPr="00921D80">
        <w:t> mm (</w:t>
      </w:r>
      <w:r w:rsidRPr="00921D80">
        <w:t>6</w:t>
      </w:r>
      <w:r w:rsidR="00921D80" w:rsidRPr="00921D80">
        <w:t> inches)</w:t>
      </w:r>
      <w:r w:rsidRPr="00921D80">
        <w:t xml:space="preserve"> from edge, of and flush with top adjacent walks, header boards, curbs, and mowing aprons, or paved areas at time of installation.</w:t>
      </w:r>
    </w:p>
    <w:p w:rsidR="005C6FC1" w:rsidRPr="00921D80" w:rsidRDefault="004C068D" w:rsidP="00A15F68">
      <w:pPr>
        <w:pStyle w:val="PR2"/>
      </w:pPr>
      <w:r w:rsidRPr="00921D80">
        <w:t>Install shrub sprays, sprinklers</w:t>
      </w:r>
      <w:r w:rsidR="00C35385" w:rsidRPr="00921D80">
        <w:t>,</w:t>
      </w:r>
      <w:r w:rsidRPr="00921D80">
        <w:t xml:space="preserve"> and quick couplers on swing joints as detailed on </w:t>
      </w:r>
      <w:r w:rsidR="004E1FCA" w:rsidRPr="00921D80">
        <w:t>Drawings</w:t>
      </w:r>
      <w:r w:rsidRPr="00921D80">
        <w:t>.</w:t>
      </w:r>
    </w:p>
    <w:p w:rsidR="005C6FC1" w:rsidRPr="00921D80" w:rsidRDefault="004C068D" w:rsidP="00A15F68">
      <w:pPr>
        <w:pStyle w:val="PR2"/>
      </w:pPr>
      <w:r w:rsidRPr="00921D80">
        <w:t>Set shrub heads 200</w:t>
      </w:r>
      <w:r w:rsidR="00921D80" w:rsidRPr="00921D80">
        <w:t> mm (</w:t>
      </w:r>
      <w:r w:rsidRPr="00921D80">
        <w:t>8</w:t>
      </w:r>
      <w:r w:rsidR="00921D80" w:rsidRPr="00921D80">
        <w:t> inches)</w:t>
      </w:r>
      <w:r w:rsidRPr="00921D80">
        <w:t xml:space="preserve"> above grade and 300</w:t>
      </w:r>
      <w:r w:rsidR="00921D80" w:rsidRPr="00921D80">
        <w:t> mm (</w:t>
      </w:r>
      <w:r w:rsidRPr="00921D80">
        <w:t>1 foot) from curb or pavement</w:t>
      </w:r>
      <w:r w:rsidR="004E1FCA" w:rsidRPr="00921D80">
        <w:t xml:space="preserve"> edges</w:t>
      </w:r>
      <w:r w:rsidRPr="00921D80">
        <w:t xml:space="preserve">. Place adjacent to walls. Stake heads </w:t>
      </w:r>
      <w:r w:rsidR="00C35385" w:rsidRPr="00921D80">
        <w:t xml:space="preserve">parallel to riser </w:t>
      </w:r>
      <w:r w:rsidRPr="00921D80">
        <w:t>before backfilling trenches</w:t>
      </w:r>
      <w:r w:rsidR="00CB0D9E" w:rsidRPr="00921D80">
        <w:t>.</w:t>
      </w:r>
    </w:p>
    <w:p w:rsidR="005C6FC1" w:rsidRPr="00921D80" w:rsidRDefault="004C068D" w:rsidP="00A15F68">
      <w:pPr>
        <w:pStyle w:val="ART"/>
      </w:pPr>
      <w:r w:rsidRPr="00921D80">
        <w:t>INSTALLATION OF CONTROL SYSTEM COMPONENTS</w:t>
      </w:r>
    </w:p>
    <w:p w:rsidR="005C6FC1" w:rsidRPr="00921D80" w:rsidRDefault="004C068D" w:rsidP="00A15F68">
      <w:pPr>
        <w:pStyle w:val="PR1"/>
      </w:pPr>
      <w:r w:rsidRPr="00921D80">
        <w:t>Control Units</w:t>
      </w:r>
      <w:r w:rsidR="00921D80" w:rsidRPr="00921D80">
        <w:t>:</w:t>
      </w:r>
    </w:p>
    <w:p w:rsidR="005C6FC1" w:rsidRPr="00921D80" w:rsidRDefault="004C068D" w:rsidP="00A15F68">
      <w:pPr>
        <w:pStyle w:val="PR2"/>
      </w:pPr>
      <w:r w:rsidRPr="00921D80">
        <w:t xml:space="preserve">Install control units at locations </w:t>
      </w:r>
      <w:r w:rsidR="003E38F9" w:rsidRPr="00921D80">
        <w:t>indicated on</w:t>
      </w:r>
      <w:r w:rsidRPr="00921D80">
        <w:t xml:space="preserve"> </w:t>
      </w:r>
      <w:r w:rsidR="003E38F9" w:rsidRPr="00921D80">
        <w:t>D</w:t>
      </w:r>
      <w:r w:rsidRPr="00921D80">
        <w:t>rawings.</w:t>
      </w:r>
    </w:p>
    <w:p w:rsidR="005C6FC1" w:rsidRPr="00921D80" w:rsidRDefault="004C068D" w:rsidP="00A15F68">
      <w:pPr>
        <w:pStyle w:val="PR2"/>
      </w:pPr>
      <w:r w:rsidRPr="00921D80">
        <w:t xml:space="preserve">Install electrical connections </w:t>
      </w:r>
      <w:r w:rsidR="003E38F9" w:rsidRPr="00921D80">
        <w:t xml:space="preserve">according to </w:t>
      </w:r>
      <w:r w:rsidRPr="00921D80">
        <w:t>manufacturer's</w:t>
      </w:r>
      <w:r w:rsidR="003E38F9" w:rsidRPr="00921D80">
        <w:t xml:space="preserve"> instructions</w:t>
      </w:r>
      <w:r w:rsidRPr="00921D80">
        <w:t xml:space="preserve"> and </w:t>
      </w:r>
      <w:r w:rsidR="003E38F9" w:rsidRPr="00921D80">
        <w:t>as indicated on</w:t>
      </w:r>
      <w:r w:rsidRPr="00921D80">
        <w:t xml:space="preserve"> </w:t>
      </w:r>
      <w:r w:rsidR="003E38F9" w:rsidRPr="00921D80">
        <w:t>D</w:t>
      </w:r>
      <w:r w:rsidRPr="00921D80">
        <w:t>rawings.</w:t>
      </w:r>
    </w:p>
    <w:p w:rsidR="00FE1CAC" w:rsidRPr="00921D80" w:rsidRDefault="004C068D" w:rsidP="00A15F68">
      <w:pPr>
        <w:pStyle w:val="CMT"/>
      </w:pPr>
      <w:r w:rsidRPr="00921D80">
        <w:t>SPEC WRITER NOTE</w:t>
      </w:r>
      <w:r w:rsidR="00921D80" w:rsidRPr="00921D80">
        <w:t>:</w:t>
      </w:r>
    </w:p>
    <w:p w:rsidR="004B6C72" w:rsidRPr="00921D80" w:rsidRDefault="004C068D" w:rsidP="00A15F68">
      <w:pPr>
        <w:pStyle w:val="CMT"/>
      </w:pPr>
      <w:r w:rsidRPr="00921D80">
        <w:t>1</w:t>
      </w:r>
      <w:r w:rsidR="009F43C4" w:rsidRPr="00921D80">
        <w:t xml:space="preserve">. </w:t>
      </w:r>
      <w:r w:rsidRPr="00921D80">
        <w:t>Modify following paragraph to coordinate with grounding requirements other than lightning protection where specific resistance values are required for grounding system</w:t>
      </w:r>
      <w:r w:rsidR="00CB0D9E" w:rsidRPr="00921D80">
        <w:t>.</w:t>
      </w:r>
    </w:p>
    <w:p w:rsidR="005C6FC1" w:rsidRPr="00921D80" w:rsidRDefault="004B6C72" w:rsidP="00A15F68">
      <w:pPr>
        <w:pStyle w:val="CMT"/>
      </w:pPr>
      <w:r w:rsidRPr="00921D80">
        <w:t xml:space="preserve">2. </w:t>
      </w:r>
      <w:r w:rsidR="004C068D" w:rsidRPr="00921D80">
        <w:t xml:space="preserve">Follow manufacturer’s </w:t>
      </w:r>
      <w:r w:rsidR="003E38F9" w:rsidRPr="00921D80">
        <w:t xml:space="preserve">instructions </w:t>
      </w:r>
      <w:r w:rsidR="004C068D" w:rsidRPr="00921D80">
        <w:t>regarding lightning protection.</w:t>
      </w:r>
    </w:p>
    <w:p w:rsidR="005C6FC1" w:rsidRPr="00921D80" w:rsidRDefault="004C068D" w:rsidP="00A15F68">
      <w:pPr>
        <w:pStyle w:val="PR2"/>
      </w:pPr>
      <w:r w:rsidRPr="00921D80">
        <w:t xml:space="preserve">Lightning </w:t>
      </w:r>
      <w:r w:rsidR="003E38F9" w:rsidRPr="00921D80">
        <w:t>P</w:t>
      </w:r>
      <w:r w:rsidRPr="00921D80">
        <w:t>rotection</w:t>
      </w:r>
      <w:r w:rsidR="00921D80" w:rsidRPr="00921D80">
        <w:t xml:space="preserve">: </w:t>
      </w:r>
      <w:r w:rsidRPr="00921D80">
        <w:t xml:space="preserve">Drive </w:t>
      </w:r>
      <w:r w:rsidR="003E38F9" w:rsidRPr="00921D80">
        <w:t xml:space="preserve">full length </w:t>
      </w:r>
      <w:r w:rsidRPr="00921D80">
        <w:t xml:space="preserve">grounding rods into soil. Provide and install grounding plates as indicated </w:t>
      </w:r>
      <w:r w:rsidR="003E38F9" w:rsidRPr="00921D80">
        <w:t xml:space="preserve">on Drawings </w:t>
      </w:r>
      <w:r w:rsidRPr="00921D80">
        <w:t>or as required to create grounding connection with field</w:t>
      </w:r>
      <w:r w:rsidR="00921D80" w:rsidRPr="00921D80">
        <w:noBreakHyphen/>
      </w:r>
      <w:r w:rsidRPr="00921D80">
        <w:t>tested resistance value equal to or lower tha</w:t>
      </w:r>
      <w:r w:rsidR="003E38F9" w:rsidRPr="00921D80">
        <w:t>n</w:t>
      </w:r>
      <w:r w:rsidRPr="00921D80">
        <w:t xml:space="preserve"> specified values identified in this specification.</w:t>
      </w:r>
      <w:r w:rsidR="00FE1CAC" w:rsidRPr="00921D80">
        <w:t xml:space="preserve"> </w:t>
      </w:r>
      <w:r w:rsidRPr="00921D80">
        <w:t>Connect 4mm diameter (#6 AWG) copper grounding wire to rod and plate using CADWELD style connections. Brand “GR” in 50</w:t>
      </w:r>
      <w:r w:rsidR="00921D80" w:rsidRPr="00921D80">
        <w:t> mm (</w:t>
      </w:r>
      <w:r w:rsidRPr="00921D80">
        <w:t>2</w:t>
      </w:r>
      <w:r w:rsidR="00921D80" w:rsidRPr="00921D80">
        <w:t> inch)</w:t>
      </w:r>
      <w:r w:rsidRPr="00921D80">
        <w:t xml:space="preserve"> high by 5</w:t>
      </w:r>
      <w:r w:rsidR="00921D80" w:rsidRPr="00921D80">
        <w:t> mm (</w:t>
      </w:r>
      <w:r w:rsidRPr="00921D80">
        <w:t>3/16</w:t>
      </w:r>
      <w:r w:rsidR="00921D80" w:rsidRPr="00921D80">
        <w:t> inch)</w:t>
      </w:r>
      <w:r w:rsidRPr="00921D80">
        <w:t xml:space="preserve"> deep letters on valve box lid.</w:t>
      </w:r>
    </w:p>
    <w:p w:rsidR="005C6FC1" w:rsidRPr="00921D80" w:rsidRDefault="004C068D" w:rsidP="00A15F68">
      <w:pPr>
        <w:pStyle w:val="PR2"/>
      </w:pPr>
      <w:r w:rsidRPr="00921D80">
        <w:t>Attach wire markers to</w:t>
      </w:r>
      <w:r w:rsidR="001D664F" w:rsidRPr="00921D80">
        <w:t xml:space="preserve"> </w:t>
      </w:r>
      <w:r w:rsidRPr="00921D80">
        <w:t xml:space="preserve">control wire </w:t>
      </w:r>
      <w:r w:rsidR="001D664F" w:rsidRPr="00921D80">
        <w:t xml:space="preserve">ends </w:t>
      </w:r>
      <w:r w:rsidRPr="00921D80">
        <w:t xml:space="preserve">inside controller unit housing. Label </w:t>
      </w:r>
      <w:r w:rsidR="00AC1102" w:rsidRPr="00921D80">
        <w:t xml:space="preserve">remote control valve </w:t>
      </w:r>
      <w:r w:rsidRPr="00921D80">
        <w:t xml:space="preserve">wires with identification number </w:t>
      </w:r>
      <w:r w:rsidR="001D664F" w:rsidRPr="00921D80">
        <w:t>indicated on Drawings,</w:t>
      </w:r>
      <w:r w:rsidRPr="00921D80">
        <w:t xml:space="preserve"> </w:t>
      </w:r>
      <w:r w:rsidR="00AC1102" w:rsidRPr="00921D80">
        <w:t xml:space="preserve">where </w:t>
      </w:r>
      <w:r w:rsidRPr="00921D80">
        <w:t>control wire is connected.</w:t>
      </w:r>
    </w:p>
    <w:p w:rsidR="005C6FC1" w:rsidRPr="00921D80" w:rsidRDefault="004C068D" w:rsidP="00A15F68">
      <w:pPr>
        <w:pStyle w:val="PR2"/>
      </w:pPr>
      <w:r w:rsidRPr="00921D80">
        <w:t>Connect control wire to corresponding control unit terminal.</w:t>
      </w:r>
    </w:p>
    <w:p w:rsidR="005C6FC1" w:rsidRPr="00921D80" w:rsidRDefault="004C068D" w:rsidP="00A15F68">
      <w:pPr>
        <w:pStyle w:val="PR2"/>
      </w:pPr>
      <w:r w:rsidRPr="00921D80">
        <w:t xml:space="preserve">Install permanent receiver for hand held radio </w:t>
      </w:r>
      <w:r w:rsidR="00AC1102" w:rsidRPr="00921D80">
        <w:t xml:space="preserve">when </w:t>
      </w:r>
      <w:r w:rsidRPr="00921D80">
        <w:t>not factory installed.</w:t>
      </w:r>
    </w:p>
    <w:p w:rsidR="005C6FC1" w:rsidRPr="00921D80" w:rsidRDefault="004C068D" w:rsidP="00A15F68">
      <w:pPr>
        <w:pStyle w:val="PR2"/>
      </w:pPr>
      <w:r w:rsidRPr="00921D80">
        <w:t>Install rain sensor and complete electrical connections</w:t>
      </w:r>
      <w:r w:rsidR="00E627D6" w:rsidRPr="00921D80">
        <w:t xml:space="preserve"> </w:t>
      </w:r>
      <w:r w:rsidRPr="00921D80">
        <w:t xml:space="preserve">control unit </w:t>
      </w:r>
      <w:r w:rsidR="00AC1102" w:rsidRPr="00921D80">
        <w:t xml:space="preserve">according to </w:t>
      </w:r>
      <w:r w:rsidRPr="00921D80">
        <w:t xml:space="preserve">manufacturer’s </w:t>
      </w:r>
      <w:r w:rsidR="00AC1102" w:rsidRPr="00921D80">
        <w:t>instructions</w:t>
      </w:r>
      <w:r w:rsidRPr="00921D80">
        <w:t>.</w:t>
      </w:r>
    </w:p>
    <w:p w:rsidR="005C6FC1" w:rsidRPr="00921D80" w:rsidRDefault="004C068D" w:rsidP="00A15F68">
      <w:pPr>
        <w:pStyle w:val="PR1"/>
      </w:pPr>
      <w:r w:rsidRPr="00921D80">
        <w:t>Power Wire</w:t>
      </w:r>
      <w:r w:rsidR="00921D80" w:rsidRPr="00921D80">
        <w:t>:</w:t>
      </w:r>
    </w:p>
    <w:p w:rsidR="005C6FC1" w:rsidRPr="00921D80" w:rsidRDefault="004C068D" w:rsidP="00A15F68">
      <w:pPr>
        <w:pStyle w:val="PR2"/>
      </w:pPr>
      <w:r w:rsidRPr="00921D80">
        <w:t xml:space="preserve">Route power wire </w:t>
      </w:r>
      <w:r w:rsidR="00AC1102" w:rsidRPr="00921D80">
        <w:t>as indicated on Drawings</w:t>
      </w:r>
      <w:r w:rsidRPr="00921D80">
        <w:t xml:space="preserve">. Install minimum number field splices. </w:t>
      </w:r>
      <w:r w:rsidR="00AC1102" w:rsidRPr="00921D80">
        <w:t xml:space="preserve">When </w:t>
      </w:r>
      <w:r w:rsidRPr="00921D80">
        <w:t xml:space="preserve">power wire </w:t>
      </w:r>
      <w:r w:rsidR="00AC1102" w:rsidRPr="00921D80">
        <w:t>is</w:t>
      </w:r>
      <w:r w:rsidRPr="00921D80">
        <w:t xml:space="preserve"> spliced, make splice with recommended connecto</w:t>
      </w:r>
      <w:r w:rsidR="001019E0" w:rsidRPr="00921D80">
        <w:t xml:space="preserve">r. </w:t>
      </w:r>
      <w:r w:rsidR="00896931" w:rsidRPr="00921D80">
        <w:t>Place</w:t>
      </w:r>
      <w:r w:rsidRPr="00921D80">
        <w:t xml:space="preserve"> splices in separate 300</w:t>
      </w:r>
      <w:r w:rsidR="00921D80" w:rsidRPr="00921D80">
        <w:t> mm (</w:t>
      </w:r>
      <w:r w:rsidRPr="00921D80">
        <w:t>12</w:t>
      </w:r>
      <w:r w:rsidR="00921D80" w:rsidRPr="00921D80">
        <w:t> inch)</w:t>
      </w:r>
      <w:r w:rsidRPr="00921D80">
        <w:t xml:space="preserve"> standard valve box. Coil 600</w:t>
      </w:r>
      <w:r w:rsidR="00921D80" w:rsidRPr="00921D80">
        <w:t> mm (</w:t>
      </w:r>
      <w:r w:rsidRPr="00921D80">
        <w:t>2</w:t>
      </w:r>
      <w:r w:rsidR="00921D80" w:rsidRPr="00921D80">
        <w:t> feet)</w:t>
      </w:r>
      <w:r w:rsidRPr="00921D80">
        <w:t xml:space="preserve"> wire in valve box. Brand “WS” in 50</w:t>
      </w:r>
      <w:r w:rsidR="00921D80" w:rsidRPr="00921D80">
        <w:t> mm (</w:t>
      </w:r>
      <w:r w:rsidRPr="00921D80">
        <w:t>2</w:t>
      </w:r>
      <w:r w:rsidR="00921D80" w:rsidRPr="00921D80">
        <w:t> inch)</w:t>
      </w:r>
      <w:r w:rsidRPr="00921D80">
        <w:t xml:space="preserve"> high by 5</w:t>
      </w:r>
      <w:r w:rsidR="00921D80" w:rsidRPr="00921D80">
        <w:t> mm (</w:t>
      </w:r>
      <w:r w:rsidRPr="00921D80">
        <w:t>3/16</w:t>
      </w:r>
      <w:r w:rsidR="00921D80" w:rsidRPr="00921D80">
        <w:t> inch)</w:t>
      </w:r>
      <w:r w:rsidRPr="00921D80">
        <w:t xml:space="preserve"> deep letters on valve box lid.</w:t>
      </w:r>
    </w:p>
    <w:p w:rsidR="005C6FC1" w:rsidRPr="00921D80" w:rsidRDefault="00B4318E" w:rsidP="00A15F68">
      <w:pPr>
        <w:pStyle w:val="PR2"/>
      </w:pPr>
      <w:r w:rsidRPr="00921D80">
        <w:t xml:space="preserve">Lay </w:t>
      </w:r>
      <w:r w:rsidR="004C068D" w:rsidRPr="00921D80">
        <w:t xml:space="preserve">power wire in trenches. </w:t>
      </w:r>
      <w:r w:rsidR="00896931" w:rsidRPr="00921D80">
        <w:t>Do not use v</w:t>
      </w:r>
      <w:r w:rsidR="004C068D" w:rsidRPr="00921D80">
        <w:t>ibratory plow.</w:t>
      </w:r>
    </w:p>
    <w:p w:rsidR="005C6FC1" w:rsidRPr="00921D80" w:rsidRDefault="00066C80" w:rsidP="00A15F68">
      <w:pPr>
        <w:pStyle w:val="PR2"/>
      </w:pPr>
      <w:r w:rsidRPr="00921D80">
        <w:t>Wire</w:t>
      </w:r>
      <w:r w:rsidR="00921D80" w:rsidRPr="00921D80">
        <w:t xml:space="preserve">: </w:t>
      </w:r>
      <w:r w:rsidRPr="00921D80">
        <w:t xml:space="preserve">NEC code compliant, </w:t>
      </w:r>
      <w:r w:rsidR="00B4318E" w:rsidRPr="00921D80">
        <w:t>g</w:t>
      </w:r>
      <w:r w:rsidR="004C068D" w:rsidRPr="00921D80">
        <w:t>reen wire as common ground wire from power source to satellites</w:t>
      </w:r>
      <w:r w:rsidR="004B6C72" w:rsidRPr="00921D80">
        <w:t xml:space="preserve"> </w:t>
      </w:r>
      <w:r w:rsidRPr="00921D80">
        <w:t>and w</w:t>
      </w:r>
      <w:r w:rsidR="004C068D" w:rsidRPr="00921D80">
        <w:t xml:space="preserve">hite </w:t>
      </w:r>
      <w:r w:rsidRPr="00921D80">
        <w:t>for</w:t>
      </w:r>
      <w:r w:rsidR="004C068D" w:rsidRPr="00921D80">
        <w:t xml:space="preserve"> common (neutral) wire</w:t>
      </w:r>
      <w:r w:rsidR="000B012F" w:rsidRPr="00921D80">
        <w:t>.</w:t>
      </w:r>
    </w:p>
    <w:p w:rsidR="005C6FC1" w:rsidRPr="00921D80" w:rsidRDefault="004C068D" w:rsidP="00A15F68">
      <w:pPr>
        <w:pStyle w:val="PR2"/>
      </w:pPr>
      <w:r w:rsidRPr="00921D80">
        <w:t>Carefully backfill around power wire</w:t>
      </w:r>
      <w:r w:rsidR="00066C80" w:rsidRPr="00921D80">
        <w:t>,</w:t>
      </w:r>
      <w:r w:rsidRPr="00921D80">
        <w:t xml:space="preserve"> avoid wire insulation or wire connector</w:t>
      </w:r>
      <w:r w:rsidR="00066C80" w:rsidRPr="00921D80">
        <w:t xml:space="preserve"> damage</w:t>
      </w:r>
      <w:r w:rsidRPr="00921D80">
        <w:t>.</w:t>
      </w:r>
    </w:p>
    <w:p w:rsidR="005C6FC1" w:rsidRPr="00921D80" w:rsidRDefault="004C068D" w:rsidP="00A15F68">
      <w:pPr>
        <w:pStyle w:val="PR2"/>
      </w:pPr>
      <w:r w:rsidRPr="00921D80">
        <w:t xml:space="preserve">Unless noted on </w:t>
      </w:r>
      <w:r w:rsidR="00372EEB" w:rsidRPr="00921D80">
        <w:t>Drawings</w:t>
      </w:r>
      <w:r w:rsidRPr="00921D80">
        <w:t>, install wire parallel with and below mainline pipe.</w:t>
      </w:r>
      <w:r w:rsidR="00FE1CAC" w:rsidRPr="00921D80">
        <w:t xml:space="preserve"> </w:t>
      </w:r>
      <w:r w:rsidRPr="00921D80">
        <w:t>Install wire minimum 50</w:t>
      </w:r>
      <w:r w:rsidR="00921D80" w:rsidRPr="00921D80">
        <w:t> mm (</w:t>
      </w:r>
      <w:r w:rsidRPr="00921D80">
        <w:t>2</w:t>
      </w:r>
      <w:r w:rsidR="00921D80" w:rsidRPr="00921D80">
        <w:t> inches)</w:t>
      </w:r>
      <w:r w:rsidRPr="00921D80">
        <w:t xml:space="preserve"> below </w:t>
      </w:r>
      <w:r w:rsidR="00896931" w:rsidRPr="00921D80">
        <w:t xml:space="preserve">bottom </w:t>
      </w:r>
      <w:r w:rsidRPr="00921D80">
        <w:t>of PVC mainline pipe.</w:t>
      </w:r>
    </w:p>
    <w:p w:rsidR="005C6FC1" w:rsidRPr="00921D80" w:rsidRDefault="004C068D" w:rsidP="00A15F68">
      <w:pPr>
        <w:pStyle w:val="PR2"/>
      </w:pPr>
      <w:r w:rsidRPr="00921D80">
        <w:t xml:space="preserve">Encase wire </w:t>
      </w:r>
      <w:r w:rsidR="004B6C72" w:rsidRPr="00921D80">
        <w:t xml:space="preserve">in electrical conduit </w:t>
      </w:r>
      <w:r w:rsidRPr="00921D80">
        <w:t>not installed with PVC mainline pipe</w:t>
      </w:r>
      <w:r w:rsidR="004B6C72" w:rsidRPr="00921D80">
        <w:t>,</w:t>
      </w:r>
      <w:r w:rsidRPr="00921D80">
        <w:t xml:space="preserve"> with continuous run of warning tape placed in backfill, 200</w:t>
      </w:r>
      <w:r w:rsidR="00FE1CAC" w:rsidRPr="00921D80">
        <w:t xml:space="preserve"> </w:t>
      </w:r>
      <w:r w:rsidR="004B6C72" w:rsidRPr="00921D80">
        <w:t>to</w:t>
      </w:r>
      <w:r w:rsidR="00FE1CAC" w:rsidRPr="00921D80">
        <w:t xml:space="preserve"> </w:t>
      </w:r>
      <w:r w:rsidRPr="00921D80">
        <w:t>250mm (8</w:t>
      </w:r>
      <w:r w:rsidR="004B6C72" w:rsidRPr="00921D80">
        <w:t xml:space="preserve"> to </w:t>
      </w:r>
      <w:r w:rsidRPr="00921D80">
        <w:t>10</w:t>
      </w:r>
      <w:r w:rsidR="00921D80" w:rsidRPr="00921D80">
        <w:t> inches)</w:t>
      </w:r>
      <w:r w:rsidRPr="00921D80">
        <w:t xml:space="preserve"> below ground surface, directly over wiring.</w:t>
      </w:r>
    </w:p>
    <w:p w:rsidR="005C6FC1" w:rsidRPr="00921D80" w:rsidRDefault="004C068D" w:rsidP="00A15F68">
      <w:pPr>
        <w:pStyle w:val="PR2"/>
      </w:pPr>
      <w:r w:rsidRPr="00921D80">
        <w:t>Surface mount wire installed above grade in a professional manner</w:t>
      </w:r>
      <w:r w:rsidR="00372EEB" w:rsidRPr="00921D80">
        <w:t>,</w:t>
      </w:r>
      <w:r w:rsidRPr="00921D80">
        <w:t xml:space="preserve"> routing approved by </w:t>
      </w:r>
      <w:r w:rsidR="0095347F" w:rsidRPr="00921D80">
        <w:t>COR</w:t>
      </w:r>
      <w:r w:rsidRPr="00921D80">
        <w:t>.</w:t>
      </w:r>
    </w:p>
    <w:p w:rsidR="005C6FC1" w:rsidRPr="00921D80" w:rsidRDefault="004C068D" w:rsidP="00A15F68">
      <w:pPr>
        <w:pStyle w:val="PR2"/>
      </w:pPr>
      <w:r w:rsidRPr="00921D80">
        <w:t>Connect wire to power source.</w:t>
      </w:r>
    </w:p>
    <w:p w:rsidR="005C6FC1" w:rsidRPr="00921D80" w:rsidRDefault="004C068D" w:rsidP="00A15F68">
      <w:pPr>
        <w:pStyle w:val="PR1"/>
      </w:pPr>
      <w:r w:rsidRPr="00921D80">
        <w:t>Control Wire</w:t>
      </w:r>
      <w:r w:rsidR="00921D80" w:rsidRPr="00921D80">
        <w:t>:</w:t>
      </w:r>
    </w:p>
    <w:p w:rsidR="005C6FC1" w:rsidRPr="00921D80" w:rsidRDefault="004C068D" w:rsidP="00A15F68">
      <w:pPr>
        <w:pStyle w:val="PR2"/>
      </w:pPr>
      <w:r w:rsidRPr="00921D80">
        <w:t xml:space="preserve">Bundle </w:t>
      </w:r>
      <w:r w:rsidR="00A627B3" w:rsidRPr="00921D80">
        <w:t xml:space="preserve">two or more </w:t>
      </w:r>
      <w:r w:rsidRPr="00921D80">
        <w:t>control wires in the same trench.</w:t>
      </w:r>
      <w:r w:rsidR="00FE1CAC" w:rsidRPr="00921D80">
        <w:t xml:space="preserve"> </w:t>
      </w:r>
      <w:r w:rsidRPr="00921D80">
        <w:t>Bundle with pipe wrapping tape spaced 3</w:t>
      </w:r>
      <w:r w:rsidR="00921D80" w:rsidRPr="00921D80">
        <w:t> m (</w:t>
      </w:r>
      <w:r w:rsidRPr="00921D80">
        <w:t>10</w:t>
      </w:r>
      <w:r w:rsidR="00921D80" w:rsidRPr="00921D80">
        <w:noBreakHyphen/>
      </w:r>
      <w:r w:rsidRPr="00921D80">
        <w:t>foot) intervals.</w:t>
      </w:r>
    </w:p>
    <w:p w:rsidR="005C6FC1" w:rsidRPr="00921D80" w:rsidRDefault="00372EEB" w:rsidP="00A15F68">
      <w:pPr>
        <w:pStyle w:val="PR2"/>
      </w:pPr>
      <w:r w:rsidRPr="00921D80">
        <w:t>Chisel c</w:t>
      </w:r>
      <w:r w:rsidR="004C068D" w:rsidRPr="00921D80">
        <w:t xml:space="preserve">ontrol wiring into soil utilizing vibratory plow device manufactured for pipe pulling and wire installation. </w:t>
      </w:r>
      <w:r w:rsidR="00693002" w:rsidRPr="00921D80">
        <w:t xml:space="preserve">Use appropriate </w:t>
      </w:r>
      <w:r w:rsidR="004C068D" w:rsidRPr="00921D80">
        <w:t xml:space="preserve">chisel </w:t>
      </w:r>
      <w:r w:rsidR="00A627B3" w:rsidRPr="00921D80">
        <w:t>with</w:t>
      </w:r>
      <w:r w:rsidR="004C068D" w:rsidRPr="00921D80">
        <w:t xml:space="preserve"> wire</w:t>
      </w:r>
      <w:r w:rsidR="00A627B3" w:rsidRPr="00921D80">
        <w:t>,</w:t>
      </w:r>
      <w:r w:rsidR="004C068D" w:rsidRPr="00921D80">
        <w:t xml:space="preserve"> fed into chute on chisel, and not subject to pulling tension. Minimum burial depth equal minimum cover previously listed.</w:t>
      </w:r>
    </w:p>
    <w:p w:rsidR="005C6FC1" w:rsidRPr="00921D80" w:rsidRDefault="004C068D" w:rsidP="00A15F68">
      <w:pPr>
        <w:pStyle w:val="PR2"/>
      </w:pPr>
      <w:r w:rsidRPr="00921D80">
        <w:t>Provide 600</w:t>
      </w:r>
      <w:r w:rsidR="00921D80" w:rsidRPr="00921D80">
        <w:t> mm (</w:t>
      </w:r>
      <w:r w:rsidRPr="00921D80">
        <w:t>24</w:t>
      </w:r>
      <w:r w:rsidR="00921D80" w:rsidRPr="00921D80">
        <w:t> inch)</w:t>
      </w:r>
      <w:r w:rsidRPr="00921D80">
        <w:t xml:space="preserve"> excess </w:t>
      </w:r>
      <w:r w:rsidR="00693002" w:rsidRPr="00921D80">
        <w:t xml:space="preserve">wire </w:t>
      </w:r>
      <w:r w:rsidRPr="00921D80">
        <w:t>length in 200mm (8</w:t>
      </w:r>
      <w:r w:rsidR="00921D80" w:rsidRPr="00921D80">
        <w:t> inch)</w:t>
      </w:r>
      <w:r w:rsidRPr="00921D80">
        <w:t xml:space="preserve"> diameter loop at each 90 degree change </w:t>
      </w:r>
      <w:r w:rsidR="00693002" w:rsidRPr="00921D80">
        <w:t xml:space="preserve">in </w:t>
      </w:r>
      <w:r w:rsidRPr="00921D80">
        <w:t>direction, at both ends of sleeves, and at 30</w:t>
      </w:r>
      <w:r w:rsidR="00921D80" w:rsidRPr="00921D80">
        <w:t> m (</w:t>
      </w:r>
      <w:r w:rsidRPr="00921D80">
        <w:t>100</w:t>
      </w:r>
      <w:r w:rsidR="00921D80" w:rsidRPr="00921D80">
        <w:noBreakHyphen/>
      </w:r>
      <w:r w:rsidRPr="00921D80">
        <w:t xml:space="preserve">foot) intervals along continuous </w:t>
      </w:r>
      <w:r w:rsidR="00693002" w:rsidRPr="00921D80">
        <w:t>wir</w:t>
      </w:r>
      <w:r w:rsidR="00A627B3" w:rsidRPr="00921D80">
        <w:t>e</w:t>
      </w:r>
      <w:r w:rsidR="00693002" w:rsidRPr="00921D80">
        <w:t xml:space="preserve"> </w:t>
      </w:r>
      <w:r w:rsidRPr="00921D80">
        <w:t>runs. Do not tie wiring loop. Coil 600mm (24</w:t>
      </w:r>
      <w:r w:rsidR="00921D80" w:rsidRPr="00921D80">
        <w:t> </w:t>
      </w:r>
      <w:proofErr w:type="gramStart"/>
      <w:r w:rsidR="00921D80" w:rsidRPr="00921D80">
        <w:t>inch</w:t>
      </w:r>
      <w:proofErr w:type="gramEnd"/>
      <w:r w:rsidR="00921D80" w:rsidRPr="00921D80">
        <w:t>)</w:t>
      </w:r>
      <w:r w:rsidRPr="00921D80">
        <w:t xml:space="preserve"> </w:t>
      </w:r>
      <w:r w:rsidR="00693002" w:rsidRPr="00921D80">
        <w:t xml:space="preserve">wire </w:t>
      </w:r>
      <w:r w:rsidRPr="00921D80">
        <w:t>length within each remote control valve box.</w:t>
      </w:r>
    </w:p>
    <w:p w:rsidR="005C6FC1" w:rsidRPr="00921D80" w:rsidRDefault="004C068D" w:rsidP="00A15F68">
      <w:pPr>
        <w:pStyle w:val="PR2"/>
      </w:pPr>
      <w:r w:rsidRPr="00921D80">
        <w:t>Install common ground wire and one control wire for each remote control valve. Multiple valves on single control wire are not acceptable.</w:t>
      </w:r>
    </w:p>
    <w:p w:rsidR="005C6FC1" w:rsidRPr="00921D80" w:rsidRDefault="004C068D" w:rsidP="00A15F68">
      <w:pPr>
        <w:pStyle w:val="PR2"/>
      </w:pPr>
      <w:r w:rsidRPr="00921D80">
        <w:t xml:space="preserve">Install spare control and common wires </w:t>
      </w:r>
      <w:r w:rsidR="00693002" w:rsidRPr="00921D80">
        <w:t>as indicated on Drawings</w:t>
      </w:r>
      <w:r w:rsidRPr="00921D80">
        <w:t>.</w:t>
      </w:r>
    </w:p>
    <w:p w:rsidR="005C6FC1" w:rsidRPr="00921D80" w:rsidRDefault="00896931" w:rsidP="00A15F68">
      <w:pPr>
        <w:pStyle w:val="PR2"/>
      </w:pPr>
      <w:r w:rsidRPr="00921D80">
        <w:t>Use</w:t>
      </w:r>
      <w:r w:rsidR="004C068D" w:rsidRPr="00921D80">
        <w:t xml:space="preserve"> wire connectors and waterproof sealant</w:t>
      </w:r>
      <w:r w:rsidR="00693002" w:rsidRPr="00921D80">
        <w:t xml:space="preserve"> </w:t>
      </w:r>
      <w:r w:rsidRPr="00921D80">
        <w:t xml:space="preserve">to splice wire </w:t>
      </w:r>
      <w:r w:rsidR="003B50A4" w:rsidRPr="00921D80">
        <w:t>according to</w:t>
      </w:r>
      <w:r w:rsidR="004C068D" w:rsidRPr="00921D80">
        <w:t xml:space="preserve"> manufacturer's instructions. Locate splice</w:t>
      </w:r>
      <w:r w:rsidR="00CB535A" w:rsidRPr="00921D80">
        <w:t>s</w:t>
      </w:r>
      <w:r w:rsidR="004C068D" w:rsidRPr="00921D80">
        <w:t xml:space="preserve"> in valve box contain</w:t>
      </w:r>
      <w:r w:rsidR="003B50A4" w:rsidRPr="00921D80">
        <w:t>ing</w:t>
      </w:r>
      <w:r w:rsidR="004C068D" w:rsidRPr="00921D80">
        <w:t xml:space="preserve"> irrigation valve assembly, or in separate valve box. Use same procedure for </w:t>
      </w:r>
      <w:r w:rsidR="003B50A4" w:rsidRPr="00921D80">
        <w:t xml:space="preserve">valve </w:t>
      </w:r>
      <w:r w:rsidR="004C068D" w:rsidRPr="00921D80">
        <w:t>connection</w:t>
      </w:r>
      <w:r w:rsidR="003B50A4" w:rsidRPr="00921D80">
        <w:t xml:space="preserve"> and</w:t>
      </w:r>
      <w:r w:rsidR="004C068D" w:rsidRPr="00921D80">
        <w:t xml:space="preserve"> in</w:t>
      </w:r>
      <w:r w:rsidR="00921D80" w:rsidRPr="00921D80">
        <w:noBreakHyphen/>
      </w:r>
      <w:r w:rsidR="004C068D" w:rsidRPr="00921D80">
        <w:t xml:space="preserve">line splices. </w:t>
      </w:r>
      <w:r w:rsidR="003B50A4" w:rsidRPr="00921D80">
        <w:t>When</w:t>
      </w:r>
      <w:r w:rsidR="004C068D" w:rsidRPr="00921D80">
        <w:t xml:space="preserve"> separate valve box is used for wire splices, brand “WS” in 50</w:t>
      </w:r>
      <w:r w:rsidR="00921D80" w:rsidRPr="00921D80">
        <w:t> mm (</w:t>
      </w:r>
      <w:r w:rsidR="004C068D" w:rsidRPr="00921D80">
        <w:t>2</w:t>
      </w:r>
      <w:r w:rsidR="00921D80" w:rsidRPr="00921D80">
        <w:t> inch)</w:t>
      </w:r>
      <w:r w:rsidR="004C068D" w:rsidRPr="00921D80">
        <w:t xml:space="preserve"> high by 5</w:t>
      </w:r>
      <w:r w:rsidR="00921D80" w:rsidRPr="00921D80">
        <w:t> mm (</w:t>
      </w:r>
      <w:r w:rsidR="004C068D" w:rsidRPr="00921D80">
        <w:t>3/16</w:t>
      </w:r>
      <w:r w:rsidR="00921D80" w:rsidRPr="00921D80">
        <w:t> inch)</w:t>
      </w:r>
      <w:r w:rsidR="004C068D" w:rsidRPr="00921D80">
        <w:t xml:space="preserve"> deep letters on valve box lid.</w:t>
      </w:r>
    </w:p>
    <w:p w:rsidR="005C6FC1" w:rsidRPr="00921D80" w:rsidRDefault="005421BE" w:rsidP="00A15F68">
      <w:pPr>
        <w:pStyle w:val="PR2"/>
      </w:pPr>
      <w:r w:rsidRPr="00921D80">
        <w:t>I</w:t>
      </w:r>
      <w:r w:rsidR="004C068D" w:rsidRPr="00921D80">
        <w:t>nstall wire parallel with and below mainline pipe</w:t>
      </w:r>
      <w:r w:rsidRPr="00921D80">
        <w:t>, unless indicated on Drawings</w:t>
      </w:r>
      <w:r w:rsidR="004C068D" w:rsidRPr="00921D80">
        <w:t>.</w:t>
      </w:r>
    </w:p>
    <w:p w:rsidR="005C6FC1" w:rsidRPr="00921D80" w:rsidRDefault="004C068D" w:rsidP="00A15F68">
      <w:pPr>
        <w:pStyle w:val="PR2"/>
      </w:pPr>
      <w:r w:rsidRPr="00921D80">
        <w:t>Protect wire not installed with PVC mainline pipe with continuous run of warning tape place in backfill 150</w:t>
      </w:r>
      <w:r w:rsidR="00921D80" w:rsidRPr="00921D80">
        <w:t> mm (</w:t>
      </w:r>
      <w:r w:rsidRPr="00921D80">
        <w:t>6</w:t>
      </w:r>
      <w:r w:rsidR="00921D80" w:rsidRPr="00921D80">
        <w:t> inches)</w:t>
      </w:r>
      <w:r w:rsidRPr="00921D80">
        <w:t xml:space="preserve"> above wiring.</w:t>
      </w:r>
    </w:p>
    <w:p w:rsidR="005C6FC1" w:rsidRPr="00921D80" w:rsidRDefault="004C068D" w:rsidP="00A15F68">
      <w:pPr>
        <w:pStyle w:val="PR2"/>
      </w:pPr>
      <w:r w:rsidRPr="00921D80">
        <w:t xml:space="preserve">Cap exposed wire ends with </w:t>
      </w:r>
      <w:r w:rsidR="00CB535A" w:rsidRPr="00921D80">
        <w:t xml:space="preserve">waterproof </w:t>
      </w:r>
      <w:r w:rsidRPr="00921D80">
        <w:t xml:space="preserve">wire </w:t>
      </w:r>
      <w:r w:rsidR="00CB535A" w:rsidRPr="00921D80">
        <w:t>splices</w:t>
      </w:r>
      <w:r w:rsidRPr="00921D80">
        <w:t>.</w:t>
      </w:r>
    </w:p>
    <w:p w:rsidR="005C6FC1" w:rsidRPr="00921D80" w:rsidRDefault="005421BE" w:rsidP="00A15F68">
      <w:pPr>
        <w:pStyle w:val="PR2"/>
      </w:pPr>
      <w:r w:rsidRPr="00921D80">
        <w:t>Locate w</w:t>
      </w:r>
      <w:r w:rsidR="004C068D" w:rsidRPr="00921D80">
        <w:t xml:space="preserve">iring </w:t>
      </w:r>
      <w:r w:rsidRPr="00921D80">
        <w:t xml:space="preserve">in trench </w:t>
      </w:r>
      <w:r w:rsidR="004C068D" w:rsidRPr="00921D80">
        <w:t>from master controllers to satellites and stub</w:t>
      </w:r>
      <w:r w:rsidR="00921D80" w:rsidRPr="00921D80">
        <w:noBreakHyphen/>
      </w:r>
      <w:r w:rsidR="004C068D" w:rsidRPr="00921D80">
        <w:t>cuts for future extension</w:t>
      </w:r>
      <w:r w:rsidRPr="00921D80">
        <w:t>,</w:t>
      </w:r>
      <w:r w:rsidR="004C068D" w:rsidRPr="00921D80">
        <w:t xml:space="preserve"> with new mains or in separate trench at back of curb, unless cross</w:t>
      </w:r>
      <w:r w:rsidR="00921D80" w:rsidRPr="00921D80">
        <w:noBreakHyphen/>
      </w:r>
      <w:r w:rsidR="004C068D" w:rsidRPr="00921D80">
        <w:t xml:space="preserve">country route is </w:t>
      </w:r>
      <w:r w:rsidR="00F01BEC" w:rsidRPr="00921D80">
        <w:t>indicated on Drawings</w:t>
      </w:r>
      <w:r w:rsidR="004C068D" w:rsidRPr="00921D80">
        <w:t>. Locate in trench with mains when possible on cross</w:t>
      </w:r>
      <w:r w:rsidR="00921D80" w:rsidRPr="00921D80">
        <w:noBreakHyphen/>
      </w:r>
      <w:r w:rsidR="004C068D" w:rsidRPr="00921D80">
        <w:t>country routes.</w:t>
      </w:r>
    </w:p>
    <w:p w:rsidR="005C6FC1" w:rsidRPr="00921D80" w:rsidRDefault="00F01BEC" w:rsidP="00A15F68">
      <w:pPr>
        <w:pStyle w:val="PR2"/>
      </w:pPr>
      <w:r w:rsidRPr="00921D80">
        <w:t>Set w</w:t>
      </w:r>
      <w:r w:rsidR="004C068D" w:rsidRPr="00921D80">
        <w:t>iring bundles located with piping</w:t>
      </w:r>
      <w:r w:rsidRPr="00921D80">
        <w:t>,</w:t>
      </w:r>
      <w:r w:rsidR="004C068D" w:rsidRPr="00921D80">
        <w:t xml:space="preserve"> below </w:t>
      </w:r>
      <w:r w:rsidR="00CB535A" w:rsidRPr="00921D80">
        <w:t xml:space="preserve">bottom </w:t>
      </w:r>
      <w:r w:rsidR="004C068D" w:rsidRPr="00921D80">
        <w:t>of pipe. No two wires</w:t>
      </w:r>
      <w:r w:rsidR="00F778DC" w:rsidRPr="00921D80">
        <w:t xml:space="preserve"> of same colors</w:t>
      </w:r>
      <w:r w:rsidR="004C068D" w:rsidRPr="00921D80">
        <w:t xml:space="preserve"> in any bundle. </w:t>
      </w:r>
      <w:r w:rsidR="00F778DC" w:rsidRPr="00921D80">
        <w:t>B</w:t>
      </w:r>
      <w:r w:rsidR="004C068D" w:rsidRPr="00921D80">
        <w:t xml:space="preserve">undle and tie or taped </w:t>
      </w:r>
      <w:r w:rsidR="007A0D67" w:rsidRPr="00921D80">
        <w:t>wires</w:t>
      </w:r>
      <w:r w:rsidR="004C068D" w:rsidRPr="00921D80">
        <w:t xml:space="preserve">at </w:t>
      </w:r>
      <w:r w:rsidR="00CB535A" w:rsidRPr="00921D80">
        <w:t>3</w:t>
      </w:r>
      <w:r w:rsidR="00921D80" w:rsidRPr="00921D80">
        <w:t> m (</w:t>
      </w:r>
      <w:r w:rsidR="004C068D" w:rsidRPr="00921D80">
        <w:t>1</w:t>
      </w:r>
      <w:r w:rsidR="00CB535A" w:rsidRPr="00921D80">
        <w:t>0</w:t>
      </w:r>
      <w:r w:rsidR="004C068D" w:rsidRPr="00921D80">
        <w:t xml:space="preserve"> foot) intervals. </w:t>
      </w:r>
      <w:r w:rsidR="007A0D67" w:rsidRPr="00921D80">
        <w:t>Provide</w:t>
      </w:r>
      <w:r w:rsidR="00B06472" w:rsidRPr="00921D80">
        <w:t xml:space="preserve"> </w:t>
      </w:r>
      <w:r w:rsidR="007A0D67" w:rsidRPr="00921D80">
        <w:t xml:space="preserve">same </w:t>
      </w:r>
      <w:r w:rsidR="004C068D" w:rsidRPr="00921D80">
        <w:t xml:space="preserve">numbered tag at each </w:t>
      </w:r>
      <w:r w:rsidR="007A0D67" w:rsidRPr="00921D80">
        <w:t xml:space="preserve">wire </w:t>
      </w:r>
      <w:r w:rsidR="004C068D" w:rsidRPr="00921D80">
        <w:t>end, i.e., at valve, at field located controllers and at master controller.</w:t>
      </w:r>
    </w:p>
    <w:p w:rsidR="005C6FC1" w:rsidRPr="00921D80" w:rsidRDefault="00CB535A" w:rsidP="00A15F68">
      <w:pPr>
        <w:pStyle w:val="PR2"/>
      </w:pPr>
      <w:r w:rsidRPr="00921D80">
        <w:t>Minimize splicing</w:t>
      </w:r>
      <w:r w:rsidR="004C068D" w:rsidRPr="00921D80">
        <w:t xml:space="preserve">. </w:t>
      </w:r>
      <w:r w:rsidR="007A0D67" w:rsidRPr="00921D80">
        <w:t xml:space="preserve">Provide </w:t>
      </w:r>
      <w:r w:rsidR="004C068D" w:rsidRPr="00921D80">
        <w:t>pull</w:t>
      </w:r>
      <w:r w:rsidRPr="00921D80">
        <w:t xml:space="preserve"> </w:t>
      </w:r>
      <w:r w:rsidR="004C068D" w:rsidRPr="00921D80">
        <w:t xml:space="preserve">box at each splice. </w:t>
      </w:r>
      <w:r w:rsidRPr="00921D80">
        <w:t xml:space="preserve">No splice will be </w:t>
      </w:r>
      <w:r w:rsidR="007A0D67" w:rsidRPr="00921D80">
        <w:t xml:space="preserve">allowed </w:t>
      </w:r>
      <w:r w:rsidR="004C068D" w:rsidRPr="00921D80">
        <w:t>between field located controllers and remote control valves.</w:t>
      </w:r>
    </w:p>
    <w:p w:rsidR="005C6FC1" w:rsidRPr="00921D80" w:rsidRDefault="004C068D" w:rsidP="00A15F68">
      <w:pPr>
        <w:pStyle w:val="PR2"/>
      </w:pPr>
      <w:r w:rsidRPr="00921D80">
        <w:t>Provide 300</w:t>
      </w:r>
      <w:r w:rsidR="00921D80" w:rsidRPr="00921D80">
        <w:t> mm (</w:t>
      </w:r>
      <w:r w:rsidRPr="00921D80">
        <w:t>12</w:t>
      </w:r>
      <w:r w:rsidR="00921D80" w:rsidRPr="00921D80">
        <w:t> inch)</w:t>
      </w:r>
      <w:r w:rsidRPr="00921D80">
        <w:t xml:space="preserve"> expansion loops in wiring at each wire connection or change in wire direction. Provide 600</w:t>
      </w:r>
      <w:r w:rsidR="00921D80" w:rsidRPr="00921D80">
        <w:t> mm (</w:t>
      </w:r>
      <w:r w:rsidRPr="00921D80">
        <w:t>24</w:t>
      </w:r>
      <w:r w:rsidR="00921D80" w:rsidRPr="00921D80">
        <w:t> inch)</w:t>
      </w:r>
      <w:r w:rsidRPr="00921D80">
        <w:t xml:space="preserve"> loop at remote control valves.</w:t>
      </w:r>
    </w:p>
    <w:p w:rsidR="005C6FC1" w:rsidRPr="00921D80" w:rsidRDefault="007A0D67" w:rsidP="00A15F68">
      <w:pPr>
        <w:pStyle w:val="PR2"/>
      </w:pPr>
      <w:r w:rsidRPr="00921D80">
        <w:t xml:space="preserve">Do not </w:t>
      </w:r>
      <w:r w:rsidR="001508B1" w:rsidRPr="00921D80">
        <w:t>place</w:t>
      </w:r>
      <w:r w:rsidR="004C068D" w:rsidRPr="00921D80">
        <w:t xml:space="preserve"> irrigation system</w:t>
      </w:r>
      <w:r w:rsidR="005E2705" w:rsidRPr="00921D80">
        <w:t xml:space="preserve"> </w:t>
      </w:r>
      <w:r w:rsidR="001508B1" w:rsidRPr="00921D80">
        <w:t>power wiring</w:t>
      </w:r>
      <w:r w:rsidR="004C068D" w:rsidRPr="00921D80">
        <w:t xml:space="preserve"> in same conduit as control wiring.</w:t>
      </w:r>
    </w:p>
    <w:p w:rsidR="005C6FC1" w:rsidRPr="00921D80" w:rsidRDefault="004C068D" w:rsidP="00A15F68">
      <w:pPr>
        <w:pStyle w:val="PR1"/>
      </w:pPr>
      <w:r w:rsidRPr="00921D80">
        <w:t>Instrumentation</w:t>
      </w:r>
      <w:r w:rsidR="00921D80" w:rsidRPr="00921D80">
        <w:t>:</w:t>
      </w:r>
    </w:p>
    <w:p w:rsidR="005C6FC1" w:rsidRPr="00921D80" w:rsidRDefault="004C068D" w:rsidP="00A15F68">
      <w:pPr>
        <w:pStyle w:val="PR2"/>
      </w:pPr>
      <w:r w:rsidRPr="00921D80">
        <w:t xml:space="preserve">Install </w:t>
      </w:r>
      <w:r w:rsidR="005E2705" w:rsidRPr="00921D80">
        <w:t xml:space="preserve">according to </w:t>
      </w:r>
      <w:r w:rsidRPr="00921D80">
        <w:t xml:space="preserve">manufacturer’s </w:t>
      </w:r>
      <w:r w:rsidR="005E2705" w:rsidRPr="00921D80">
        <w:t xml:space="preserve">instructions </w:t>
      </w:r>
      <w:r w:rsidRPr="00921D80">
        <w:t>at location indicated on drawings.</w:t>
      </w:r>
    </w:p>
    <w:p w:rsidR="005C6FC1" w:rsidRPr="00921D80" w:rsidRDefault="004C068D" w:rsidP="00A15F68">
      <w:pPr>
        <w:pStyle w:val="PR2"/>
      </w:pPr>
      <w:r w:rsidRPr="00921D80">
        <w:t>Provide electrical connections between central control system hardware and weather station under direction and observation of central control system manufacturer’s personnel.</w:t>
      </w:r>
    </w:p>
    <w:p w:rsidR="005C6FC1" w:rsidRPr="00921D80" w:rsidRDefault="004C068D" w:rsidP="00A15F68">
      <w:pPr>
        <w:pStyle w:val="ART"/>
      </w:pPr>
      <w:r w:rsidRPr="00921D80">
        <w:t>TRACER WIRE INSTALLATION</w:t>
      </w:r>
    </w:p>
    <w:p w:rsidR="005C6FC1" w:rsidRPr="00921D80" w:rsidRDefault="0041779B" w:rsidP="00A15F68">
      <w:pPr>
        <w:pStyle w:val="PR1"/>
      </w:pPr>
      <w:r w:rsidRPr="00921D80">
        <w:t>Install t</w:t>
      </w:r>
      <w:r w:rsidR="004C068D" w:rsidRPr="00921D80">
        <w:t xml:space="preserve">racer wire on </w:t>
      </w:r>
      <w:r w:rsidRPr="00921D80">
        <w:t xml:space="preserve">trench </w:t>
      </w:r>
      <w:r w:rsidR="004C068D" w:rsidRPr="00921D80">
        <w:t xml:space="preserve">bottom, adjacent to vertical pipe projections, continuous throughout </w:t>
      </w:r>
      <w:r w:rsidRPr="00921D80">
        <w:t xml:space="preserve">pipe </w:t>
      </w:r>
      <w:r w:rsidR="004C068D" w:rsidRPr="00921D80">
        <w:t>length</w:t>
      </w:r>
      <w:r w:rsidR="0062416A" w:rsidRPr="00921D80">
        <w:t>,</w:t>
      </w:r>
      <w:r w:rsidR="004C068D" w:rsidRPr="00921D80">
        <w:t xml:space="preserve"> with spliced </w:t>
      </w:r>
      <w:r w:rsidR="00A02339" w:rsidRPr="00921D80">
        <w:t xml:space="preserve">connections </w:t>
      </w:r>
      <w:r w:rsidR="004C068D" w:rsidRPr="00921D80">
        <w:t xml:space="preserve">soldered and </w:t>
      </w:r>
      <w:r w:rsidR="00A02339" w:rsidRPr="00921D80">
        <w:t xml:space="preserve">wrap </w:t>
      </w:r>
      <w:r w:rsidR="004C068D" w:rsidRPr="00921D80">
        <w:t>with insulation tape.</w:t>
      </w:r>
    </w:p>
    <w:p w:rsidR="005C6FC1" w:rsidRPr="00921D80" w:rsidRDefault="0062416A" w:rsidP="00A15F68">
      <w:pPr>
        <w:pStyle w:val="PR1"/>
      </w:pPr>
      <w:r w:rsidRPr="00921D80">
        <w:t>Install t</w:t>
      </w:r>
      <w:r w:rsidR="004C068D" w:rsidRPr="00921D80">
        <w:t>racer wire follow</w:t>
      </w:r>
      <w:r w:rsidRPr="00921D80">
        <w:t>ing</w:t>
      </w:r>
      <w:r w:rsidR="004C068D" w:rsidRPr="00921D80">
        <w:t xml:space="preserve"> main line pipe and branch lines and terminate in yard box with gate valve controlling main irrigation lines. Provide sufficient </w:t>
      </w:r>
      <w:r w:rsidRPr="00921D80">
        <w:t xml:space="preserve">wire </w:t>
      </w:r>
      <w:r w:rsidR="004C068D" w:rsidRPr="00921D80">
        <w:t xml:space="preserve">length to reach finish grade, bend back </w:t>
      </w:r>
      <w:r w:rsidRPr="00921D80">
        <w:t xml:space="preserve">wire </w:t>
      </w:r>
      <w:r w:rsidR="004C068D" w:rsidRPr="00921D80">
        <w:t xml:space="preserve">end </w:t>
      </w:r>
      <w:r w:rsidRPr="00921D80">
        <w:t xml:space="preserve">making </w:t>
      </w:r>
      <w:r w:rsidR="004C068D" w:rsidRPr="00921D80">
        <w:t>loop and attach Dymo</w:t>
      </w:r>
      <w:r w:rsidR="00921D80" w:rsidRPr="00921D80">
        <w:noBreakHyphen/>
      </w:r>
      <w:r w:rsidR="004C068D" w:rsidRPr="00921D80">
        <w:t>Tape type plastic label with designation "Tracer Wire."</w:t>
      </w:r>
    </w:p>
    <w:p w:rsidR="005C6FC1" w:rsidRPr="00921D80" w:rsidRDefault="004C068D" w:rsidP="00A15F68">
      <w:pPr>
        <w:pStyle w:val="PR1"/>
      </w:pPr>
      <w:r w:rsidRPr="00921D80">
        <w:t xml:space="preserve">Record tracer wire </w:t>
      </w:r>
      <w:r w:rsidR="00DD20C5" w:rsidRPr="00921D80">
        <w:t xml:space="preserve">locations </w:t>
      </w:r>
      <w:r w:rsidRPr="00921D80">
        <w:t>and terminations on project record documents.</w:t>
      </w:r>
    </w:p>
    <w:p w:rsidR="005C6FC1" w:rsidRPr="00921D80" w:rsidRDefault="004C068D" w:rsidP="00A15F68">
      <w:pPr>
        <w:pStyle w:val="ART"/>
      </w:pPr>
      <w:r w:rsidRPr="00921D80">
        <w:t>INSTALLATION OF OTHER COMPONENTS</w:t>
      </w:r>
    </w:p>
    <w:p w:rsidR="005C6FC1" w:rsidRPr="00921D80" w:rsidRDefault="004C068D" w:rsidP="00A15F68">
      <w:pPr>
        <w:pStyle w:val="PR1"/>
      </w:pPr>
      <w:r w:rsidRPr="00921D80">
        <w:t>Tools and Spare Parts</w:t>
      </w:r>
      <w:r w:rsidR="00921D80" w:rsidRPr="00921D80">
        <w:t>:</w:t>
      </w:r>
    </w:p>
    <w:p w:rsidR="005C6FC1" w:rsidRPr="00921D80" w:rsidRDefault="00A02339" w:rsidP="00A15F68">
      <w:pPr>
        <w:pStyle w:val="PR2"/>
      </w:pPr>
      <w:r w:rsidRPr="00921D80">
        <w:t>Before punch list review, p</w:t>
      </w:r>
      <w:r w:rsidR="004C068D" w:rsidRPr="00921D80">
        <w:t xml:space="preserve">rovide operating keys, servicing tools, spare parts, and other items indicated on </w:t>
      </w:r>
      <w:r w:rsidR="00D71034" w:rsidRPr="00921D80">
        <w:t>D</w:t>
      </w:r>
      <w:r w:rsidR="004C068D" w:rsidRPr="00921D80">
        <w:t>rawings.</w:t>
      </w:r>
    </w:p>
    <w:p w:rsidR="005C6FC1" w:rsidRPr="00921D80" w:rsidRDefault="004C068D" w:rsidP="00A15F68">
      <w:pPr>
        <w:pStyle w:val="PR1"/>
      </w:pPr>
      <w:r w:rsidRPr="00921D80">
        <w:t>Other Materials</w:t>
      </w:r>
      <w:r w:rsidR="00921D80" w:rsidRPr="00921D80">
        <w:t xml:space="preserve">: </w:t>
      </w:r>
      <w:r w:rsidRPr="00921D80">
        <w:t xml:space="preserve">Install other materials or equipment </w:t>
      </w:r>
      <w:r w:rsidR="00D71034" w:rsidRPr="00921D80">
        <w:t>indicated on</w:t>
      </w:r>
      <w:r w:rsidRPr="00921D80">
        <w:t xml:space="preserve"> </w:t>
      </w:r>
      <w:r w:rsidR="00D71034" w:rsidRPr="00921D80">
        <w:t>D</w:t>
      </w:r>
      <w:r w:rsidRPr="00921D80">
        <w:t>rawings or installation details that are part of irrigation system.</w:t>
      </w:r>
    </w:p>
    <w:p w:rsidR="00791F62" w:rsidRPr="00921D80" w:rsidRDefault="00791F62" w:rsidP="002378C8">
      <w:pPr>
        <w:pStyle w:val="ART"/>
      </w:pPr>
      <w:r w:rsidRPr="00921D80">
        <w:t>FIELD QUALITY CONTROL</w:t>
      </w:r>
    </w:p>
    <w:p w:rsidR="00791F62" w:rsidRPr="00921D80" w:rsidRDefault="00791F62" w:rsidP="00791F62">
      <w:pPr>
        <w:pStyle w:val="PR1"/>
      </w:pPr>
      <w:r w:rsidRPr="00921D80">
        <w:t>Special Inspections and Tests</w:t>
      </w:r>
      <w:r w:rsidR="00921D80" w:rsidRPr="00921D80">
        <w:t>:</w:t>
      </w:r>
    </w:p>
    <w:p w:rsidR="006333B2" w:rsidRPr="00921D80" w:rsidRDefault="006333B2" w:rsidP="006333B2">
      <w:pPr>
        <w:pStyle w:val="PR2"/>
      </w:pPr>
      <w:r w:rsidRPr="00921D80">
        <w:t>On</w:t>
      </w:r>
      <w:r w:rsidR="00921D80" w:rsidRPr="00921D80">
        <w:noBreakHyphen/>
      </w:r>
      <w:r w:rsidRPr="00921D80">
        <w:t>Site Radio Test</w:t>
      </w:r>
      <w:r w:rsidR="00921D80" w:rsidRPr="00921D80">
        <w:t xml:space="preserve">: </w:t>
      </w:r>
      <w:r w:rsidRPr="00921D80">
        <w:t>Conduct on</w:t>
      </w:r>
      <w:r w:rsidR="00921D80" w:rsidRPr="00921D80">
        <w:noBreakHyphen/>
      </w:r>
      <w:r w:rsidRPr="00921D80">
        <w:t>site radio test before submitting bid for type of radio control.</w:t>
      </w:r>
    </w:p>
    <w:p w:rsidR="00791F62" w:rsidRPr="00921D80" w:rsidRDefault="00791F62" w:rsidP="00791F62">
      <w:pPr>
        <w:pStyle w:val="PR1"/>
      </w:pPr>
      <w:r w:rsidRPr="00921D80">
        <w:t>Field Inspections</w:t>
      </w:r>
      <w:r w:rsidR="00921D80" w:rsidRPr="00921D80">
        <w:t>:</w:t>
      </w:r>
    </w:p>
    <w:p w:rsidR="00791F62" w:rsidRPr="00921D80" w:rsidRDefault="00791F62" w:rsidP="000A6F36">
      <w:pPr>
        <w:pStyle w:val="CMT"/>
      </w:pPr>
      <w:r w:rsidRPr="00921D80">
        <w:t>SPEC WRITER NOTE</w:t>
      </w:r>
      <w:r w:rsidR="00921D80" w:rsidRPr="00921D80">
        <w:t>: Section 01 45 29</w:t>
      </w:r>
      <w:r w:rsidRPr="00921D80">
        <w:t xml:space="preserve">, TESTING LABORATORY SERVICES includes </w:t>
      </w:r>
      <w:r w:rsidR="00921D80" w:rsidRPr="00921D80">
        <w:t>VA </w:t>
      </w:r>
      <w:r w:rsidRPr="00921D80">
        <w:t>provided testing for large projects and contractor provided testing for small projects. Coordinate testing responsibility.</w:t>
      </w:r>
    </w:p>
    <w:p w:rsidR="00791F62" w:rsidRPr="00921D80" w:rsidRDefault="00791F62" w:rsidP="000A6F36">
      <w:pPr>
        <w:pStyle w:val="PR1"/>
      </w:pPr>
      <w:r w:rsidRPr="00921D80">
        <w:t>Field Tests</w:t>
      </w:r>
      <w:r w:rsidR="00921D80" w:rsidRPr="00921D80">
        <w:t xml:space="preserve">: </w:t>
      </w:r>
      <w:r w:rsidRPr="00921D80">
        <w:t xml:space="preserve">Performed by testing laboratory specified in </w:t>
      </w:r>
      <w:r w:rsidR="00921D80" w:rsidRPr="00921D80">
        <w:t>Section 01 45 29</w:t>
      </w:r>
      <w:r w:rsidRPr="00921D80">
        <w:t>, TESTING LABORATORY SERVICES.</w:t>
      </w:r>
    </w:p>
    <w:p w:rsidR="009028FE" w:rsidRPr="00921D80" w:rsidRDefault="009028FE" w:rsidP="00F74216">
      <w:pPr>
        <w:pStyle w:val="PR2"/>
      </w:pPr>
      <w:r w:rsidRPr="00921D80">
        <w:t>Test irrigation system per procedures listed in section 1.10.</w:t>
      </w:r>
    </w:p>
    <w:p w:rsidR="00520AC1" w:rsidRPr="00921D80" w:rsidRDefault="00520AC1" w:rsidP="00D77946">
      <w:pPr>
        <w:pStyle w:val="PR2"/>
      </w:pPr>
      <w:r w:rsidRPr="00921D80">
        <w:t xml:space="preserve">Notify the </w:t>
      </w:r>
      <w:r w:rsidR="0095347F" w:rsidRPr="00921D80">
        <w:t>COR</w:t>
      </w:r>
      <w:r w:rsidRPr="00921D80">
        <w:t xml:space="preserve"> three days in advance of testing.</w:t>
      </w:r>
    </w:p>
    <w:p w:rsidR="00520AC1" w:rsidRPr="00921D80" w:rsidRDefault="00520AC1" w:rsidP="00D77946">
      <w:pPr>
        <w:pStyle w:val="PR2"/>
      </w:pPr>
      <w:r w:rsidRPr="00921D80">
        <w:t>Newly installed irrigation pipelines jointed with rubber gaskets or threaded connections shall be subject to pressure and leakage testing after partial completion of backfill. Pipelines jointed with solvent</w:t>
      </w:r>
      <w:r w:rsidR="00921D80" w:rsidRPr="00921D80">
        <w:noBreakHyphen/>
      </w:r>
      <w:r w:rsidRPr="00921D80">
        <w:t>welded PVC joints will be allowed to cure at least 24 hours before testing.</w:t>
      </w:r>
    </w:p>
    <w:p w:rsidR="00520AC1" w:rsidRPr="00921D80" w:rsidRDefault="00520AC1" w:rsidP="00D77946">
      <w:pPr>
        <w:pStyle w:val="PR2"/>
      </w:pPr>
      <w:r w:rsidRPr="00921D80">
        <w:t xml:space="preserve">Subsections of mainline pipe may be tested independently, subject to the review of the </w:t>
      </w:r>
      <w:r w:rsidR="0095347F" w:rsidRPr="00921D80">
        <w:t>COR</w:t>
      </w:r>
      <w:r w:rsidRPr="00921D80">
        <w:t>.</w:t>
      </w:r>
    </w:p>
    <w:p w:rsidR="00520AC1" w:rsidRPr="00921D80" w:rsidRDefault="00520AC1" w:rsidP="00D77946">
      <w:pPr>
        <w:pStyle w:val="PR2"/>
      </w:pPr>
      <w:r w:rsidRPr="00921D80">
        <w:t>Provide clean, clear water, pumps, labor, fittings, power and equipment necessary to conduct tests or retests.</w:t>
      </w:r>
    </w:p>
    <w:p w:rsidR="00520AC1" w:rsidRPr="00921D80" w:rsidRDefault="00520AC1" w:rsidP="00D77946">
      <w:pPr>
        <w:pStyle w:val="PR2"/>
      </w:pPr>
      <w:r w:rsidRPr="00921D80">
        <w:t>Volumetric Leakage Test</w:t>
      </w:r>
      <w:r w:rsidR="00921D80" w:rsidRPr="00921D80">
        <w:t xml:space="preserve"> - </w:t>
      </w:r>
      <w:r w:rsidRPr="00921D80">
        <w:t>Gasketed Mainline Pipe</w:t>
      </w:r>
      <w:r w:rsidR="00921D80" w:rsidRPr="00921D80">
        <w:t>:</w:t>
      </w:r>
    </w:p>
    <w:p w:rsidR="00520AC1" w:rsidRPr="00921D80" w:rsidRDefault="00520AC1" w:rsidP="00D77946">
      <w:pPr>
        <w:pStyle w:val="PR3"/>
      </w:pPr>
      <w:r w:rsidRPr="00921D80">
        <w:t>Backfill to prevent pipe from moving under pressure. Expose couplings and fittings.</w:t>
      </w:r>
    </w:p>
    <w:p w:rsidR="00520AC1" w:rsidRPr="00921D80" w:rsidRDefault="00520AC1" w:rsidP="00D77946">
      <w:pPr>
        <w:pStyle w:val="PR3"/>
      </w:pPr>
      <w:r w:rsidRPr="00921D80">
        <w:t>Purge all air from the pipeline before test.</w:t>
      </w:r>
    </w:p>
    <w:p w:rsidR="00520AC1" w:rsidRPr="00921D80" w:rsidRDefault="00520AC1" w:rsidP="00520AC1">
      <w:pPr>
        <w:pStyle w:val="CMT"/>
      </w:pPr>
      <w:r w:rsidRPr="00921D80">
        <w:t>SPEC WRITER NOTES</w:t>
      </w:r>
      <w:r w:rsidR="00921D80" w:rsidRPr="00921D80">
        <w:t>:</w:t>
      </w:r>
    </w:p>
    <w:p w:rsidR="00520AC1" w:rsidRPr="00921D80" w:rsidRDefault="00520AC1" w:rsidP="00520AC1">
      <w:pPr>
        <w:pStyle w:val="CMT"/>
      </w:pPr>
      <w:r w:rsidRPr="00921D80">
        <w:t>1</w:t>
      </w:r>
      <w:r w:rsidR="009F43C4" w:rsidRPr="00921D80">
        <w:t xml:space="preserve">. </w:t>
      </w:r>
      <w:r w:rsidRPr="00921D80">
        <w:t>Modify the following paragraphs where 700</w:t>
      </w:r>
      <w:r w:rsidR="00921D80" w:rsidRPr="00921D80">
        <w:t> kPa (</w:t>
      </w:r>
      <w:r w:rsidRPr="00921D80">
        <w:t>100</w:t>
      </w:r>
      <w:r w:rsidR="00921D80" w:rsidRPr="00921D80">
        <w:t> psi)</w:t>
      </w:r>
      <w:r w:rsidRPr="00921D80">
        <w:t xml:space="preserve"> is indicated as the test pressure, if the irrigation lines are to be operated at a normal pressure higher than 450</w:t>
      </w:r>
      <w:r w:rsidR="00921D80" w:rsidRPr="00921D80">
        <w:noBreakHyphen/>
      </w:r>
      <w:r w:rsidRPr="00921D80">
        <w:t>500</w:t>
      </w:r>
      <w:r w:rsidR="00921D80" w:rsidRPr="00921D80">
        <w:t> kPa (</w:t>
      </w:r>
      <w:r w:rsidRPr="00921D80">
        <w:t>65</w:t>
      </w:r>
      <w:r w:rsidR="00921D80" w:rsidRPr="00921D80">
        <w:noBreakHyphen/>
      </w:r>
      <w:r w:rsidRPr="00921D80">
        <w:t>70</w:t>
      </w:r>
      <w:r w:rsidR="00921D80" w:rsidRPr="00921D80">
        <w:t> psi)</w:t>
      </w:r>
      <w:r w:rsidRPr="00921D80">
        <w:t>. The test pressure should be performed at a minimum of 150% of the normal operation pressure for the line, without exceeding the pressure rating for the pipe.</w:t>
      </w:r>
    </w:p>
    <w:p w:rsidR="00520AC1" w:rsidRPr="00921D80" w:rsidRDefault="00520AC1" w:rsidP="00520AC1">
      <w:pPr>
        <w:pStyle w:val="CMT"/>
      </w:pPr>
      <w:r w:rsidRPr="00921D80">
        <w:t>2</w:t>
      </w:r>
      <w:r w:rsidR="009F43C4" w:rsidRPr="00921D80">
        <w:t xml:space="preserve">. </w:t>
      </w:r>
      <w:r w:rsidRPr="00921D80">
        <w:t>Adjust the allowable leakage as proportional to the actual test pressure as compared to the 700</w:t>
      </w:r>
      <w:r w:rsidR="00921D80" w:rsidRPr="00921D80">
        <w:t> kPa (</w:t>
      </w:r>
      <w:r w:rsidRPr="00921D80">
        <w:t>100</w:t>
      </w:r>
      <w:r w:rsidR="00921D80" w:rsidRPr="00921D80">
        <w:t> psi)</w:t>
      </w:r>
      <w:r w:rsidRPr="00921D80">
        <w:t xml:space="preserve"> indicated.</w:t>
      </w:r>
    </w:p>
    <w:p w:rsidR="00520AC1" w:rsidRPr="00921D80" w:rsidRDefault="00520AC1" w:rsidP="00D77946">
      <w:pPr>
        <w:pStyle w:val="PR3"/>
      </w:pPr>
      <w:r w:rsidRPr="00921D80">
        <w:t>Provide all necessary pumps, bypass piping, storage tanks, meters, 75</w:t>
      </w:r>
      <w:r w:rsidR="00921D80" w:rsidRPr="00921D80">
        <w:t> mm (</w:t>
      </w:r>
      <w:r w:rsidRPr="00921D80">
        <w:t>3</w:t>
      </w:r>
      <w:r w:rsidR="00921D80" w:rsidRPr="00921D80">
        <w:t> inch)</w:t>
      </w:r>
      <w:r w:rsidRPr="00921D80">
        <w:t xml:space="preserve"> test gauge, supply piping, and fittings in order to properly perform testing. Testing pump must provide a continuous 700</w:t>
      </w:r>
      <w:r w:rsidR="00921D80" w:rsidRPr="00921D80">
        <w:t> kPa (</w:t>
      </w:r>
      <w:r w:rsidRPr="00921D80">
        <w:t>100</w:t>
      </w:r>
      <w:r w:rsidR="00921D80" w:rsidRPr="00921D80">
        <w:t> psi)</w:t>
      </w:r>
      <w:r w:rsidRPr="00921D80">
        <w:t xml:space="preserve"> pressure to the mainline pipe. Where main lines are installed with significant elevation change, perform the test at the mid elevation of the segment being tested. Main lines may be tested in segments where the terrain makes it difficult to maintain the test pressure throughout. The test pressure is the minimum pressure on the line at the highest point of the line segment being tested.</w:t>
      </w:r>
    </w:p>
    <w:p w:rsidR="00520AC1" w:rsidRPr="00921D80" w:rsidRDefault="00520AC1" w:rsidP="00D77946">
      <w:pPr>
        <w:pStyle w:val="PR3"/>
      </w:pPr>
      <w:r w:rsidRPr="00921D80">
        <w:t>Allowable deviation in test pressure</w:t>
      </w:r>
      <w:r w:rsidR="00044397" w:rsidRPr="00921D80">
        <w:t>,</w:t>
      </w:r>
      <w:r w:rsidRPr="00921D80">
        <w:t xml:space="preserve"> 35</w:t>
      </w:r>
      <w:r w:rsidR="00921D80" w:rsidRPr="00921D80">
        <w:t> kPa (</w:t>
      </w:r>
      <w:r w:rsidRPr="00921D80">
        <w:t>5</w:t>
      </w:r>
      <w:r w:rsidR="00921D80" w:rsidRPr="00921D80">
        <w:t> psi)</w:t>
      </w:r>
      <w:r w:rsidRPr="00921D80">
        <w:t xml:space="preserve"> during test period</w:t>
      </w:r>
      <w:r w:rsidR="00921D80" w:rsidRPr="00921D80">
        <w:t xml:space="preserve">; </w:t>
      </w:r>
      <w:r w:rsidR="00044397" w:rsidRPr="00921D80">
        <w:t>a</w:t>
      </w:r>
      <w:r w:rsidRPr="00921D80">
        <w:t>verage pressure during test</w:t>
      </w:r>
      <w:r w:rsidR="00044397" w:rsidRPr="00921D80">
        <w:t>,</w:t>
      </w:r>
      <w:r w:rsidRPr="00921D80">
        <w:t xml:space="preserve"> 700</w:t>
      </w:r>
      <w:r w:rsidR="00921D80" w:rsidRPr="00921D80">
        <w:t> kPa (</w:t>
      </w:r>
      <w:r w:rsidRPr="00921D80">
        <w:t>100</w:t>
      </w:r>
      <w:r w:rsidR="00921D80" w:rsidRPr="00921D80">
        <w:t> psi)</w:t>
      </w:r>
      <w:r w:rsidRPr="00921D80">
        <w:t xml:space="preserve"> therefore the pressure shall start at 5 psi above and be re</w:t>
      </w:r>
      <w:r w:rsidR="00921D80" w:rsidRPr="00921D80">
        <w:noBreakHyphen/>
      </w:r>
      <w:r w:rsidRPr="00921D80">
        <w:t>pressurized when the pressure is 5 psi below the test pressure. Restore test pressure to 700</w:t>
      </w:r>
      <w:r w:rsidR="00921D80" w:rsidRPr="00921D80">
        <w:t> kPa (</w:t>
      </w:r>
      <w:r w:rsidRPr="00921D80">
        <w:t>100</w:t>
      </w:r>
      <w:r w:rsidR="00921D80" w:rsidRPr="00921D80">
        <w:t> psi)</w:t>
      </w:r>
      <w:r w:rsidRPr="00921D80">
        <w:t xml:space="preserve"> at end of test. </w:t>
      </w:r>
      <w:r w:rsidR="00044397" w:rsidRPr="00921D80">
        <w:t>Measure w</w:t>
      </w:r>
      <w:r w:rsidRPr="00921D80">
        <w:t>ater added to mainline pipe volumetrically to nearest 10 ml (0.025 gallons)</w:t>
      </w:r>
      <w:r w:rsidR="000B012F" w:rsidRPr="00921D80">
        <w:t>.</w:t>
      </w:r>
    </w:p>
    <w:p w:rsidR="00520AC1" w:rsidRPr="00921D80" w:rsidRDefault="00520AC1" w:rsidP="00D77946">
      <w:pPr>
        <w:pStyle w:val="PR3"/>
      </w:pPr>
      <w:r w:rsidRPr="00921D80">
        <w:t>Subject mainline pipe to the anticipated operating pressure of 700</w:t>
      </w:r>
      <w:r w:rsidR="00921D80" w:rsidRPr="00921D80">
        <w:t> kPa (</w:t>
      </w:r>
      <w:r w:rsidRPr="00921D80">
        <w:t>100</w:t>
      </w:r>
      <w:r w:rsidR="00921D80" w:rsidRPr="00921D80">
        <w:t> psi)</w:t>
      </w:r>
      <w:r w:rsidRPr="00921D80">
        <w:t xml:space="preserve"> for two hours. </w:t>
      </w:r>
      <w:r w:rsidR="00044397" w:rsidRPr="00921D80">
        <w:t>A</w:t>
      </w:r>
      <w:r w:rsidRPr="00921D80">
        <w:t>mount of additional water pumped in during test not exceed</w:t>
      </w:r>
      <w:r w:rsidR="00044397" w:rsidRPr="00921D80">
        <w:t>ing</w:t>
      </w:r>
      <w:r w:rsidRPr="00921D80">
        <w:t xml:space="preserve"> the value in table, or the calculated value using the formula below, based on differing number of joints, duration or pressure of the test</w:t>
      </w:r>
      <w:r w:rsidR="00921D80" w:rsidRPr="00921D80">
        <w:t>:</w:t>
      </w:r>
    </w:p>
    <w:p w:rsidR="00520AC1" w:rsidRPr="00921D80" w:rsidRDefault="00520AC1" w:rsidP="00921D80">
      <w:pPr>
        <w:pStyle w:val="PR4"/>
        <w:spacing w:after="240"/>
      </w:pPr>
      <w:r w:rsidRPr="00921D80">
        <w:t>Leakage Allowable (Gallons per (100 Joints)/Hour)</w:t>
      </w:r>
      <w:r w:rsidR="00EE4B4F" w:rsidRPr="00921D80">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810"/>
        <w:gridCol w:w="864"/>
        <w:gridCol w:w="864"/>
        <w:gridCol w:w="864"/>
        <w:gridCol w:w="864"/>
        <w:gridCol w:w="864"/>
        <w:gridCol w:w="864"/>
        <w:gridCol w:w="864"/>
        <w:gridCol w:w="864"/>
        <w:gridCol w:w="864"/>
      </w:tblGrid>
      <w:tr w:rsidR="00C95E62" w:rsidRPr="00921D80" w:rsidTr="00921D80">
        <w:trPr>
          <w:cantSplit/>
          <w:tblHeader/>
        </w:trPr>
        <w:tc>
          <w:tcPr>
            <w:tcW w:w="1810" w:type="dxa"/>
            <w:vMerge w:val="restart"/>
            <w:shd w:val="clear" w:color="auto" w:fill="auto"/>
          </w:tcPr>
          <w:p w:rsidR="00C95E62" w:rsidRPr="00921D80" w:rsidRDefault="00C95E62" w:rsidP="00B71D7E">
            <w:r w:rsidRPr="00921D80">
              <w:t>PIPE SIZE</w:t>
            </w:r>
          </w:p>
          <w:p w:rsidR="00C95E62" w:rsidRPr="00921D80" w:rsidRDefault="00C95E62" w:rsidP="00B71D7E">
            <w:r w:rsidRPr="00921D80">
              <w:t>mm</w:t>
            </w:r>
          </w:p>
          <w:p w:rsidR="00C95E62" w:rsidRPr="00921D80" w:rsidRDefault="00C95E62" w:rsidP="00B71D7E">
            <w:r w:rsidRPr="00921D80">
              <w:t>(INCHES)</w:t>
            </w:r>
          </w:p>
        </w:tc>
        <w:tc>
          <w:tcPr>
            <w:tcW w:w="864" w:type="dxa"/>
            <w:gridSpan w:val="9"/>
            <w:shd w:val="clear" w:color="auto" w:fill="auto"/>
            <w:tcMar>
              <w:top w:w="120" w:type="dxa"/>
              <w:right w:w="120" w:type="dxa"/>
            </w:tcMar>
          </w:tcPr>
          <w:p w:rsidR="00C95E62" w:rsidRPr="00921D80" w:rsidRDefault="00C95E62" w:rsidP="00577DAF">
            <w:r w:rsidRPr="00921D80">
              <w:t>Test Pressure (PSI)</w:t>
            </w:r>
          </w:p>
        </w:tc>
      </w:tr>
      <w:tr w:rsidR="00B44621" w:rsidRPr="00921D80" w:rsidTr="00921D80">
        <w:trPr>
          <w:cantSplit/>
          <w:tblHeader/>
        </w:trPr>
        <w:tc>
          <w:tcPr>
            <w:tcW w:w="1810" w:type="dxa"/>
            <w:vMerge/>
            <w:shd w:val="clear" w:color="auto" w:fill="auto"/>
            <w:tcMar>
              <w:top w:w="120" w:type="dxa"/>
              <w:right w:w="120" w:type="dxa"/>
            </w:tcMar>
          </w:tcPr>
          <w:p w:rsidR="00C95E62" w:rsidRPr="00921D80" w:rsidRDefault="00C95E62" w:rsidP="00B71D7E"/>
        </w:tc>
        <w:tc>
          <w:tcPr>
            <w:tcW w:w="864" w:type="dxa"/>
            <w:shd w:val="clear" w:color="auto" w:fill="auto"/>
            <w:tcMar>
              <w:top w:w="120" w:type="dxa"/>
              <w:right w:w="120" w:type="dxa"/>
            </w:tcMar>
          </w:tcPr>
          <w:p w:rsidR="00C95E62" w:rsidRPr="00921D80" w:rsidRDefault="00C95E62" w:rsidP="00577DAF">
            <w:r w:rsidRPr="00921D80">
              <w:t>60</w:t>
            </w:r>
          </w:p>
        </w:tc>
        <w:tc>
          <w:tcPr>
            <w:tcW w:w="864" w:type="dxa"/>
            <w:shd w:val="clear" w:color="auto" w:fill="auto"/>
            <w:tcMar>
              <w:top w:w="120" w:type="dxa"/>
              <w:right w:w="120" w:type="dxa"/>
            </w:tcMar>
          </w:tcPr>
          <w:p w:rsidR="00C95E62" w:rsidRPr="00921D80" w:rsidRDefault="00C95E62" w:rsidP="00577DAF">
            <w:r w:rsidRPr="00921D80">
              <w:t>70</w:t>
            </w:r>
          </w:p>
        </w:tc>
        <w:tc>
          <w:tcPr>
            <w:tcW w:w="864" w:type="dxa"/>
            <w:shd w:val="clear" w:color="auto" w:fill="auto"/>
            <w:tcMar>
              <w:top w:w="120" w:type="dxa"/>
              <w:right w:w="120" w:type="dxa"/>
            </w:tcMar>
          </w:tcPr>
          <w:p w:rsidR="00C95E62" w:rsidRPr="00921D80" w:rsidRDefault="00C95E62" w:rsidP="00577DAF">
            <w:r w:rsidRPr="00921D80">
              <w:t>80</w:t>
            </w:r>
          </w:p>
        </w:tc>
        <w:tc>
          <w:tcPr>
            <w:tcW w:w="864" w:type="dxa"/>
            <w:shd w:val="clear" w:color="auto" w:fill="auto"/>
            <w:tcMar>
              <w:top w:w="120" w:type="dxa"/>
              <w:right w:w="120" w:type="dxa"/>
            </w:tcMar>
          </w:tcPr>
          <w:p w:rsidR="00C95E62" w:rsidRPr="00921D80" w:rsidRDefault="00C95E62" w:rsidP="00577DAF">
            <w:r w:rsidRPr="00921D80">
              <w:t>90</w:t>
            </w:r>
          </w:p>
        </w:tc>
        <w:tc>
          <w:tcPr>
            <w:tcW w:w="864" w:type="dxa"/>
            <w:shd w:val="clear" w:color="auto" w:fill="auto"/>
            <w:tcMar>
              <w:top w:w="120" w:type="dxa"/>
              <w:right w:w="120" w:type="dxa"/>
            </w:tcMar>
          </w:tcPr>
          <w:p w:rsidR="00C95E62" w:rsidRPr="00921D80" w:rsidRDefault="00C95E62" w:rsidP="00577DAF">
            <w:r w:rsidRPr="00921D80">
              <w:t>100</w:t>
            </w:r>
          </w:p>
        </w:tc>
        <w:tc>
          <w:tcPr>
            <w:tcW w:w="864" w:type="dxa"/>
            <w:shd w:val="clear" w:color="auto" w:fill="auto"/>
            <w:tcMar>
              <w:top w:w="120" w:type="dxa"/>
              <w:right w:w="120" w:type="dxa"/>
            </w:tcMar>
          </w:tcPr>
          <w:p w:rsidR="00C95E62" w:rsidRPr="00921D80" w:rsidRDefault="00C95E62" w:rsidP="00577DAF">
            <w:r w:rsidRPr="00921D80">
              <w:t>110</w:t>
            </w:r>
          </w:p>
        </w:tc>
        <w:tc>
          <w:tcPr>
            <w:tcW w:w="864" w:type="dxa"/>
            <w:shd w:val="clear" w:color="auto" w:fill="auto"/>
            <w:tcMar>
              <w:top w:w="120" w:type="dxa"/>
              <w:right w:w="120" w:type="dxa"/>
            </w:tcMar>
          </w:tcPr>
          <w:p w:rsidR="00C95E62" w:rsidRPr="00921D80" w:rsidRDefault="00C95E62" w:rsidP="00577DAF">
            <w:r w:rsidRPr="00921D80">
              <w:t>120</w:t>
            </w:r>
          </w:p>
        </w:tc>
        <w:tc>
          <w:tcPr>
            <w:tcW w:w="864" w:type="dxa"/>
            <w:shd w:val="clear" w:color="auto" w:fill="auto"/>
            <w:tcMar>
              <w:top w:w="120" w:type="dxa"/>
              <w:right w:w="120" w:type="dxa"/>
            </w:tcMar>
          </w:tcPr>
          <w:p w:rsidR="00C95E62" w:rsidRPr="00921D80" w:rsidRDefault="00C95E62" w:rsidP="00577DAF">
            <w:r w:rsidRPr="00921D80">
              <w:t>130</w:t>
            </w:r>
          </w:p>
        </w:tc>
        <w:tc>
          <w:tcPr>
            <w:tcW w:w="864" w:type="dxa"/>
            <w:shd w:val="clear" w:color="auto" w:fill="auto"/>
            <w:tcMar>
              <w:top w:w="120" w:type="dxa"/>
              <w:right w:w="120" w:type="dxa"/>
            </w:tcMar>
          </w:tcPr>
          <w:p w:rsidR="00C95E62" w:rsidRPr="00921D80" w:rsidRDefault="00C95E62" w:rsidP="00577DAF">
            <w:r w:rsidRPr="00921D80">
              <w:t>140</w:t>
            </w:r>
          </w:p>
        </w:tc>
      </w:tr>
      <w:tr w:rsidR="00B44621" w:rsidRPr="00921D80" w:rsidTr="00921D80">
        <w:trPr>
          <w:cantSplit/>
          <w:tblHeader/>
        </w:trPr>
        <w:tc>
          <w:tcPr>
            <w:tcW w:w="1810" w:type="dxa"/>
            <w:shd w:val="clear" w:color="auto" w:fill="auto"/>
            <w:tcMar>
              <w:top w:w="120" w:type="dxa"/>
              <w:right w:w="120" w:type="dxa"/>
            </w:tcMar>
          </w:tcPr>
          <w:p w:rsidR="00520AC1" w:rsidRPr="00921D80" w:rsidRDefault="00520AC1" w:rsidP="00B71D7E">
            <w:r w:rsidRPr="00921D80">
              <w:t>63mm (2 1/2”)</w:t>
            </w:r>
          </w:p>
        </w:tc>
        <w:tc>
          <w:tcPr>
            <w:tcW w:w="864" w:type="dxa"/>
            <w:shd w:val="clear" w:color="auto" w:fill="auto"/>
            <w:tcMar>
              <w:top w:w="120" w:type="dxa"/>
              <w:right w:w="120" w:type="dxa"/>
            </w:tcMar>
          </w:tcPr>
          <w:p w:rsidR="00520AC1" w:rsidRPr="00921D80" w:rsidRDefault="00520AC1" w:rsidP="00577DAF">
            <w:r w:rsidRPr="00921D80">
              <w:t>0.26</w:t>
            </w:r>
          </w:p>
        </w:tc>
        <w:tc>
          <w:tcPr>
            <w:tcW w:w="864" w:type="dxa"/>
            <w:shd w:val="clear" w:color="auto" w:fill="auto"/>
            <w:tcMar>
              <w:top w:w="120" w:type="dxa"/>
              <w:right w:w="120" w:type="dxa"/>
            </w:tcMar>
          </w:tcPr>
          <w:p w:rsidR="00520AC1" w:rsidRPr="00921D80" w:rsidRDefault="00520AC1" w:rsidP="00577DAF">
            <w:r w:rsidRPr="00921D80">
              <w:t>0.28</w:t>
            </w:r>
          </w:p>
        </w:tc>
        <w:tc>
          <w:tcPr>
            <w:tcW w:w="864" w:type="dxa"/>
            <w:shd w:val="clear" w:color="auto" w:fill="auto"/>
            <w:tcMar>
              <w:top w:w="120" w:type="dxa"/>
              <w:right w:w="120" w:type="dxa"/>
            </w:tcMar>
          </w:tcPr>
          <w:p w:rsidR="00520AC1" w:rsidRPr="00921D80" w:rsidRDefault="00520AC1" w:rsidP="00577DAF">
            <w:r w:rsidRPr="00921D80">
              <w:t>0.30</w:t>
            </w:r>
          </w:p>
        </w:tc>
        <w:tc>
          <w:tcPr>
            <w:tcW w:w="864" w:type="dxa"/>
            <w:shd w:val="clear" w:color="auto" w:fill="auto"/>
            <w:tcMar>
              <w:top w:w="120" w:type="dxa"/>
              <w:right w:w="120" w:type="dxa"/>
            </w:tcMar>
          </w:tcPr>
          <w:p w:rsidR="00520AC1" w:rsidRPr="00921D80" w:rsidRDefault="00520AC1" w:rsidP="00577DAF">
            <w:r w:rsidRPr="00921D80">
              <w:t>0.32</w:t>
            </w:r>
          </w:p>
        </w:tc>
        <w:tc>
          <w:tcPr>
            <w:tcW w:w="864" w:type="dxa"/>
            <w:shd w:val="clear" w:color="auto" w:fill="auto"/>
            <w:tcMar>
              <w:top w:w="120" w:type="dxa"/>
              <w:right w:w="120" w:type="dxa"/>
            </w:tcMar>
          </w:tcPr>
          <w:p w:rsidR="00520AC1" w:rsidRPr="00921D80" w:rsidRDefault="00520AC1" w:rsidP="00577DAF">
            <w:r w:rsidRPr="00921D80">
              <w:t>0.34</w:t>
            </w:r>
          </w:p>
        </w:tc>
        <w:tc>
          <w:tcPr>
            <w:tcW w:w="864" w:type="dxa"/>
            <w:shd w:val="clear" w:color="auto" w:fill="auto"/>
            <w:tcMar>
              <w:top w:w="120" w:type="dxa"/>
              <w:right w:w="120" w:type="dxa"/>
            </w:tcMar>
          </w:tcPr>
          <w:p w:rsidR="00520AC1" w:rsidRPr="00921D80" w:rsidRDefault="00520AC1" w:rsidP="00577DAF">
            <w:r w:rsidRPr="00921D80">
              <w:t>0.35</w:t>
            </w:r>
          </w:p>
        </w:tc>
        <w:tc>
          <w:tcPr>
            <w:tcW w:w="864" w:type="dxa"/>
            <w:shd w:val="clear" w:color="auto" w:fill="auto"/>
            <w:tcMar>
              <w:top w:w="120" w:type="dxa"/>
              <w:right w:w="120" w:type="dxa"/>
            </w:tcMar>
          </w:tcPr>
          <w:p w:rsidR="00520AC1" w:rsidRPr="00921D80" w:rsidRDefault="00520AC1" w:rsidP="00577DAF">
            <w:r w:rsidRPr="00921D80">
              <w:t>0.37</w:t>
            </w:r>
          </w:p>
        </w:tc>
        <w:tc>
          <w:tcPr>
            <w:tcW w:w="864" w:type="dxa"/>
            <w:shd w:val="clear" w:color="auto" w:fill="auto"/>
            <w:tcMar>
              <w:top w:w="120" w:type="dxa"/>
              <w:right w:w="120" w:type="dxa"/>
            </w:tcMar>
          </w:tcPr>
          <w:p w:rsidR="00520AC1" w:rsidRPr="00921D80" w:rsidRDefault="00520AC1" w:rsidP="00577DAF">
            <w:r w:rsidRPr="00921D80">
              <w:t>0.39</w:t>
            </w:r>
          </w:p>
        </w:tc>
        <w:tc>
          <w:tcPr>
            <w:tcW w:w="864" w:type="dxa"/>
            <w:shd w:val="clear" w:color="auto" w:fill="auto"/>
            <w:tcMar>
              <w:top w:w="120" w:type="dxa"/>
              <w:right w:w="120" w:type="dxa"/>
            </w:tcMar>
          </w:tcPr>
          <w:p w:rsidR="00520AC1" w:rsidRPr="00921D80" w:rsidRDefault="00520AC1" w:rsidP="00577DAF">
            <w:r w:rsidRPr="00921D80">
              <w:t>0.40</w:t>
            </w:r>
          </w:p>
        </w:tc>
      </w:tr>
      <w:tr w:rsidR="00B44621" w:rsidRPr="00921D80" w:rsidTr="00921D80">
        <w:trPr>
          <w:cantSplit/>
          <w:tblHeader/>
        </w:trPr>
        <w:tc>
          <w:tcPr>
            <w:tcW w:w="1810" w:type="dxa"/>
            <w:shd w:val="clear" w:color="auto" w:fill="auto"/>
            <w:tcMar>
              <w:top w:w="120" w:type="dxa"/>
              <w:right w:w="120" w:type="dxa"/>
            </w:tcMar>
          </w:tcPr>
          <w:p w:rsidR="00520AC1" w:rsidRPr="00921D80" w:rsidRDefault="00520AC1" w:rsidP="00B71D7E">
            <w:r w:rsidRPr="00921D80">
              <w:t>75mm (3”)</w:t>
            </w:r>
          </w:p>
        </w:tc>
        <w:tc>
          <w:tcPr>
            <w:tcW w:w="864" w:type="dxa"/>
            <w:shd w:val="clear" w:color="auto" w:fill="auto"/>
            <w:tcMar>
              <w:top w:w="120" w:type="dxa"/>
              <w:right w:w="120" w:type="dxa"/>
            </w:tcMar>
          </w:tcPr>
          <w:p w:rsidR="00520AC1" w:rsidRPr="00921D80" w:rsidRDefault="00520AC1" w:rsidP="00577DAF">
            <w:r w:rsidRPr="00921D80">
              <w:t>0.31</w:t>
            </w:r>
          </w:p>
        </w:tc>
        <w:tc>
          <w:tcPr>
            <w:tcW w:w="864" w:type="dxa"/>
            <w:shd w:val="clear" w:color="auto" w:fill="auto"/>
            <w:tcMar>
              <w:top w:w="120" w:type="dxa"/>
              <w:right w:w="120" w:type="dxa"/>
            </w:tcMar>
          </w:tcPr>
          <w:p w:rsidR="00520AC1" w:rsidRPr="00921D80" w:rsidRDefault="00520AC1" w:rsidP="00577DAF">
            <w:r w:rsidRPr="00921D80">
              <w:t>0.34</w:t>
            </w:r>
          </w:p>
        </w:tc>
        <w:tc>
          <w:tcPr>
            <w:tcW w:w="864" w:type="dxa"/>
            <w:shd w:val="clear" w:color="auto" w:fill="auto"/>
            <w:tcMar>
              <w:top w:w="120" w:type="dxa"/>
              <w:right w:w="120" w:type="dxa"/>
            </w:tcMar>
          </w:tcPr>
          <w:p w:rsidR="00520AC1" w:rsidRPr="00921D80" w:rsidRDefault="00520AC1" w:rsidP="00577DAF">
            <w:r w:rsidRPr="00921D80">
              <w:t>0.36</w:t>
            </w:r>
          </w:p>
        </w:tc>
        <w:tc>
          <w:tcPr>
            <w:tcW w:w="864" w:type="dxa"/>
            <w:shd w:val="clear" w:color="auto" w:fill="auto"/>
            <w:tcMar>
              <w:top w:w="120" w:type="dxa"/>
              <w:right w:w="120" w:type="dxa"/>
            </w:tcMar>
          </w:tcPr>
          <w:p w:rsidR="00520AC1" w:rsidRPr="00921D80" w:rsidRDefault="00520AC1" w:rsidP="00577DAF">
            <w:r w:rsidRPr="00921D80">
              <w:t>0.38</w:t>
            </w:r>
          </w:p>
        </w:tc>
        <w:tc>
          <w:tcPr>
            <w:tcW w:w="864" w:type="dxa"/>
            <w:shd w:val="clear" w:color="auto" w:fill="auto"/>
            <w:tcMar>
              <w:top w:w="120" w:type="dxa"/>
              <w:right w:w="120" w:type="dxa"/>
            </w:tcMar>
          </w:tcPr>
          <w:p w:rsidR="00520AC1" w:rsidRPr="00921D80" w:rsidRDefault="00520AC1" w:rsidP="00577DAF">
            <w:r w:rsidRPr="00921D80">
              <w:t>0.41</w:t>
            </w:r>
          </w:p>
        </w:tc>
        <w:tc>
          <w:tcPr>
            <w:tcW w:w="864" w:type="dxa"/>
            <w:shd w:val="clear" w:color="auto" w:fill="auto"/>
            <w:tcMar>
              <w:top w:w="120" w:type="dxa"/>
              <w:right w:w="120" w:type="dxa"/>
            </w:tcMar>
          </w:tcPr>
          <w:p w:rsidR="00520AC1" w:rsidRPr="00921D80" w:rsidRDefault="00520AC1" w:rsidP="00577DAF">
            <w:r w:rsidRPr="00921D80">
              <w:t>0.43</w:t>
            </w:r>
          </w:p>
        </w:tc>
        <w:tc>
          <w:tcPr>
            <w:tcW w:w="864" w:type="dxa"/>
            <w:shd w:val="clear" w:color="auto" w:fill="auto"/>
            <w:tcMar>
              <w:top w:w="120" w:type="dxa"/>
              <w:right w:w="120" w:type="dxa"/>
            </w:tcMar>
          </w:tcPr>
          <w:p w:rsidR="00520AC1" w:rsidRPr="00921D80" w:rsidRDefault="00520AC1" w:rsidP="00577DAF">
            <w:r w:rsidRPr="00921D80">
              <w:t>0.44</w:t>
            </w:r>
          </w:p>
        </w:tc>
        <w:tc>
          <w:tcPr>
            <w:tcW w:w="864" w:type="dxa"/>
            <w:shd w:val="clear" w:color="auto" w:fill="auto"/>
            <w:tcMar>
              <w:top w:w="120" w:type="dxa"/>
              <w:right w:w="120" w:type="dxa"/>
            </w:tcMar>
          </w:tcPr>
          <w:p w:rsidR="00520AC1" w:rsidRPr="00921D80" w:rsidRDefault="00520AC1" w:rsidP="00577DAF">
            <w:r w:rsidRPr="00921D80">
              <w:t>0.46</w:t>
            </w:r>
          </w:p>
        </w:tc>
        <w:tc>
          <w:tcPr>
            <w:tcW w:w="864" w:type="dxa"/>
            <w:shd w:val="clear" w:color="auto" w:fill="auto"/>
            <w:tcMar>
              <w:top w:w="120" w:type="dxa"/>
              <w:right w:w="120" w:type="dxa"/>
            </w:tcMar>
          </w:tcPr>
          <w:p w:rsidR="00520AC1" w:rsidRPr="00921D80" w:rsidRDefault="00520AC1" w:rsidP="00577DAF">
            <w:r w:rsidRPr="00921D80">
              <w:t>0.48</w:t>
            </w:r>
          </w:p>
        </w:tc>
      </w:tr>
      <w:tr w:rsidR="00B44621" w:rsidRPr="00921D80" w:rsidTr="00921D80">
        <w:trPr>
          <w:cantSplit/>
          <w:tblHeader/>
        </w:trPr>
        <w:tc>
          <w:tcPr>
            <w:tcW w:w="1810" w:type="dxa"/>
            <w:shd w:val="clear" w:color="auto" w:fill="auto"/>
            <w:tcMar>
              <w:top w:w="120" w:type="dxa"/>
              <w:right w:w="120" w:type="dxa"/>
            </w:tcMar>
          </w:tcPr>
          <w:p w:rsidR="00520AC1" w:rsidRPr="00921D80" w:rsidRDefault="00520AC1" w:rsidP="00B71D7E">
            <w:r w:rsidRPr="00921D80">
              <w:t>100</w:t>
            </w:r>
            <w:r w:rsidR="00921D80" w:rsidRPr="00921D80">
              <w:t> mm (</w:t>
            </w:r>
            <w:r w:rsidRPr="00921D80">
              <w:t>4")</w:t>
            </w:r>
          </w:p>
        </w:tc>
        <w:tc>
          <w:tcPr>
            <w:tcW w:w="864" w:type="dxa"/>
            <w:shd w:val="clear" w:color="auto" w:fill="auto"/>
            <w:tcMar>
              <w:top w:w="120" w:type="dxa"/>
              <w:right w:w="120" w:type="dxa"/>
            </w:tcMar>
          </w:tcPr>
          <w:p w:rsidR="00520AC1" w:rsidRPr="00921D80" w:rsidRDefault="00520AC1" w:rsidP="00577DAF">
            <w:r w:rsidRPr="00921D80">
              <w:t>0.42</w:t>
            </w:r>
          </w:p>
        </w:tc>
        <w:tc>
          <w:tcPr>
            <w:tcW w:w="864" w:type="dxa"/>
            <w:shd w:val="clear" w:color="auto" w:fill="auto"/>
            <w:tcMar>
              <w:top w:w="120" w:type="dxa"/>
              <w:right w:w="120" w:type="dxa"/>
            </w:tcMar>
          </w:tcPr>
          <w:p w:rsidR="00520AC1" w:rsidRPr="00921D80" w:rsidRDefault="00520AC1" w:rsidP="00577DAF">
            <w:r w:rsidRPr="00921D80">
              <w:t>0.45</w:t>
            </w:r>
          </w:p>
        </w:tc>
        <w:tc>
          <w:tcPr>
            <w:tcW w:w="864" w:type="dxa"/>
            <w:shd w:val="clear" w:color="auto" w:fill="auto"/>
            <w:tcMar>
              <w:top w:w="120" w:type="dxa"/>
              <w:right w:w="120" w:type="dxa"/>
            </w:tcMar>
          </w:tcPr>
          <w:p w:rsidR="00520AC1" w:rsidRPr="00921D80" w:rsidRDefault="00520AC1" w:rsidP="00577DAF">
            <w:r w:rsidRPr="00921D80">
              <w:t>0.48</w:t>
            </w:r>
          </w:p>
        </w:tc>
        <w:tc>
          <w:tcPr>
            <w:tcW w:w="864" w:type="dxa"/>
            <w:shd w:val="clear" w:color="auto" w:fill="auto"/>
            <w:tcMar>
              <w:top w:w="120" w:type="dxa"/>
              <w:right w:w="120" w:type="dxa"/>
            </w:tcMar>
          </w:tcPr>
          <w:p w:rsidR="00520AC1" w:rsidRPr="00921D80" w:rsidRDefault="00520AC1" w:rsidP="00577DAF">
            <w:r w:rsidRPr="00921D80">
              <w:t>0.51</w:t>
            </w:r>
          </w:p>
        </w:tc>
        <w:tc>
          <w:tcPr>
            <w:tcW w:w="864" w:type="dxa"/>
            <w:shd w:val="clear" w:color="auto" w:fill="auto"/>
            <w:tcMar>
              <w:top w:w="120" w:type="dxa"/>
              <w:right w:w="120" w:type="dxa"/>
            </w:tcMar>
          </w:tcPr>
          <w:p w:rsidR="00520AC1" w:rsidRPr="00921D80" w:rsidRDefault="00520AC1" w:rsidP="00577DAF">
            <w:r w:rsidRPr="00921D80">
              <w:t>0.54</w:t>
            </w:r>
          </w:p>
        </w:tc>
        <w:tc>
          <w:tcPr>
            <w:tcW w:w="864" w:type="dxa"/>
            <w:shd w:val="clear" w:color="auto" w:fill="auto"/>
            <w:tcMar>
              <w:top w:w="120" w:type="dxa"/>
              <w:right w:w="120" w:type="dxa"/>
            </w:tcMar>
          </w:tcPr>
          <w:p w:rsidR="00520AC1" w:rsidRPr="00921D80" w:rsidRDefault="00520AC1" w:rsidP="00577DAF">
            <w:r w:rsidRPr="00921D80">
              <w:t>0.57</w:t>
            </w:r>
          </w:p>
        </w:tc>
        <w:tc>
          <w:tcPr>
            <w:tcW w:w="864" w:type="dxa"/>
            <w:shd w:val="clear" w:color="auto" w:fill="auto"/>
            <w:tcMar>
              <w:top w:w="120" w:type="dxa"/>
              <w:right w:w="120" w:type="dxa"/>
            </w:tcMar>
          </w:tcPr>
          <w:p w:rsidR="00520AC1" w:rsidRPr="00921D80" w:rsidRDefault="00520AC1" w:rsidP="00577DAF">
            <w:r w:rsidRPr="00921D80">
              <w:t>0.59</w:t>
            </w:r>
          </w:p>
        </w:tc>
        <w:tc>
          <w:tcPr>
            <w:tcW w:w="864" w:type="dxa"/>
            <w:shd w:val="clear" w:color="auto" w:fill="auto"/>
            <w:tcMar>
              <w:top w:w="120" w:type="dxa"/>
              <w:right w:w="120" w:type="dxa"/>
            </w:tcMar>
          </w:tcPr>
          <w:p w:rsidR="00520AC1" w:rsidRPr="00921D80" w:rsidRDefault="00520AC1" w:rsidP="00577DAF">
            <w:r w:rsidRPr="00921D80">
              <w:t>0.62</w:t>
            </w:r>
          </w:p>
        </w:tc>
        <w:tc>
          <w:tcPr>
            <w:tcW w:w="864" w:type="dxa"/>
            <w:shd w:val="clear" w:color="auto" w:fill="auto"/>
            <w:tcMar>
              <w:top w:w="120" w:type="dxa"/>
              <w:right w:w="120" w:type="dxa"/>
            </w:tcMar>
          </w:tcPr>
          <w:p w:rsidR="00520AC1" w:rsidRPr="00921D80" w:rsidRDefault="00520AC1" w:rsidP="00577DAF">
            <w:r w:rsidRPr="00921D80">
              <w:t>0.64</w:t>
            </w:r>
          </w:p>
        </w:tc>
      </w:tr>
      <w:tr w:rsidR="00B44621" w:rsidRPr="00921D80" w:rsidTr="00921D80">
        <w:trPr>
          <w:cantSplit/>
          <w:tblHeader/>
        </w:trPr>
        <w:tc>
          <w:tcPr>
            <w:tcW w:w="1810" w:type="dxa"/>
            <w:shd w:val="clear" w:color="auto" w:fill="auto"/>
            <w:tcMar>
              <w:top w:w="120" w:type="dxa"/>
              <w:right w:w="120" w:type="dxa"/>
            </w:tcMar>
          </w:tcPr>
          <w:p w:rsidR="00520AC1" w:rsidRPr="00921D80" w:rsidRDefault="00520AC1" w:rsidP="00B71D7E">
            <w:r w:rsidRPr="00921D80">
              <w:t>150</w:t>
            </w:r>
            <w:r w:rsidR="00921D80" w:rsidRPr="00921D80">
              <w:t> mm (</w:t>
            </w:r>
            <w:r w:rsidRPr="00921D80">
              <w:t>6")</w:t>
            </w:r>
          </w:p>
        </w:tc>
        <w:tc>
          <w:tcPr>
            <w:tcW w:w="864" w:type="dxa"/>
            <w:shd w:val="clear" w:color="auto" w:fill="auto"/>
            <w:tcMar>
              <w:top w:w="120" w:type="dxa"/>
              <w:right w:w="120" w:type="dxa"/>
            </w:tcMar>
          </w:tcPr>
          <w:p w:rsidR="00520AC1" w:rsidRPr="00921D80" w:rsidRDefault="00520AC1" w:rsidP="00577DAF">
            <w:r w:rsidRPr="00921D80">
              <w:t>0.63</w:t>
            </w:r>
          </w:p>
        </w:tc>
        <w:tc>
          <w:tcPr>
            <w:tcW w:w="864" w:type="dxa"/>
            <w:shd w:val="clear" w:color="auto" w:fill="auto"/>
            <w:tcMar>
              <w:top w:w="120" w:type="dxa"/>
              <w:right w:w="120" w:type="dxa"/>
            </w:tcMar>
          </w:tcPr>
          <w:p w:rsidR="00520AC1" w:rsidRPr="00921D80" w:rsidRDefault="00520AC1" w:rsidP="00577DAF">
            <w:r w:rsidRPr="00921D80">
              <w:t>0.68</w:t>
            </w:r>
          </w:p>
        </w:tc>
        <w:tc>
          <w:tcPr>
            <w:tcW w:w="864" w:type="dxa"/>
            <w:shd w:val="clear" w:color="auto" w:fill="auto"/>
            <w:tcMar>
              <w:top w:w="120" w:type="dxa"/>
              <w:right w:w="120" w:type="dxa"/>
            </w:tcMar>
          </w:tcPr>
          <w:p w:rsidR="00520AC1" w:rsidRPr="00921D80" w:rsidRDefault="00520AC1" w:rsidP="00577DAF">
            <w:r w:rsidRPr="00921D80">
              <w:t>0.73</w:t>
            </w:r>
          </w:p>
        </w:tc>
        <w:tc>
          <w:tcPr>
            <w:tcW w:w="864" w:type="dxa"/>
            <w:shd w:val="clear" w:color="auto" w:fill="auto"/>
            <w:tcMar>
              <w:top w:w="120" w:type="dxa"/>
              <w:right w:w="120" w:type="dxa"/>
            </w:tcMar>
          </w:tcPr>
          <w:p w:rsidR="00520AC1" w:rsidRPr="00921D80" w:rsidRDefault="00520AC1" w:rsidP="00577DAF">
            <w:r w:rsidRPr="00921D80">
              <w:t>0.77</w:t>
            </w:r>
          </w:p>
        </w:tc>
        <w:tc>
          <w:tcPr>
            <w:tcW w:w="864" w:type="dxa"/>
            <w:shd w:val="clear" w:color="auto" w:fill="auto"/>
            <w:tcMar>
              <w:top w:w="120" w:type="dxa"/>
              <w:right w:w="120" w:type="dxa"/>
            </w:tcMar>
          </w:tcPr>
          <w:p w:rsidR="00520AC1" w:rsidRPr="00921D80" w:rsidRDefault="00520AC1" w:rsidP="00577DAF">
            <w:r w:rsidRPr="00921D80">
              <w:t>0.81</w:t>
            </w:r>
          </w:p>
        </w:tc>
        <w:tc>
          <w:tcPr>
            <w:tcW w:w="864" w:type="dxa"/>
            <w:shd w:val="clear" w:color="auto" w:fill="auto"/>
            <w:tcMar>
              <w:top w:w="120" w:type="dxa"/>
              <w:right w:w="120" w:type="dxa"/>
            </w:tcMar>
          </w:tcPr>
          <w:p w:rsidR="00520AC1" w:rsidRPr="00921D80" w:rsidRDefault="00520AC1" w:rsidP="00577DAF">
            <w:r w:rsidRPr="00921D80">
              <w:t>0.85</w:t>
            </w:r>
          </w:p>
        </w:tc>
        <w:tc>
          <w:tcPr>
            <w:tcW w:w="864" w:type="dxa"/>
            <w:shd w:val="clear" w:color="auto" w:fill="auto"/>
            <w:tcMar>
              <w:top w:w="120" w:type="dxa"/>
              <w:right w:w="120" w:type="dxa"/>
            </w:tcMar>
          </w:tcPr>
          <w:p w:rsidR="00520AC1" w:rsidRPr="00921D80" w:rsidRDefault="00520AC1" w:rsidP="00577DAF">
            <w:r w:rsidRPr="00921D80">
              <w:t>0.89</w:t>
            </w:r>
          </w:p>
        </w:tc>
        <w:tc>
          <w:tcPr>
            <w:tcW w:w="864" w:type="dxa"/>
            <w:shd w:val="clear" w:color="auto" w:fill="auto"/>
            <w:tcMar>
              <w:top w:w="120" w:type="dxa"/>
              <w:right w:w="120" w:type="dxa"/>
            </w:tcMar>
          </w:tcPr>
          <w:p w:rsidR="00520AC1" w:rsidRPr="00921D80" w:rsidRDefault="00520AC1" w:rsidP="00577DAF">
            <w:r w:rsidRPr="00921D80">
              <w:t>0.92</w:t>
            </w:r>
          </w:p>
        </w:tc>
        <w:tc>
          <w:tcPr>
            <w:tcW w:w="864" w:type="dxa"/>
            <w:shd w:val="clear" w:color="auto" w:fill="auto"/>
            <w:tcMar>
              <w:top w:w="120" w:type="dxa"/>
              <w:right w:w="120" w:type="dxa"/>
            </w:tcMar>
          </w:tcPr>
          <w:p w:rsidR="00520AC1" w:rsidRPr="00921D80" w:rsidRDefault="00520AC1" w:rsidP="00577DAF">
            <w:r w:rsidRPr="00921D80">
              <w:t>0.96</w:t>
            </w:r>
          </w:p>
        </w:tc>
      </w:tr>
      <w:tr w:rsidR="00B44621" w:rsidRPr="00921D80" w:rsidTr="00921D80">
        <w:trPr>
          <w:cantSplit/>
          <w:tblHeader/>
        </w:trPr>
        <w:tc>
          <w:tcPr>
            <w:tcW w:w="1810" w:type="dxa"/>
            <w:shd w:val="clear" w:color="auto" w:fill="auto"/>
            <w:tcMar>
              <w:top w:w="120" w:type="dxa"/>
              <w:right w:w="120" w:type="dxa"/>
            </w:tcMar>
          </w:tcPr>
          <w:p w:rsidR="00520AC1" w:rsidRPr="00921D80" w:rsidRDefault="00520AC1" w:rsidP="00B71D7E">
            <w:r w:rsidRPr="00921D80">
              <w:t>200</w:t>
            </w:r>
            <w:r w:rsidR="00921D80" w:rsidRPr="00921D80">
              <w:t> mm (</w:t>
            </w:r>
            <w:r w:rsidRPr="00921D80">
              <w:t>8”)</w:t>
            </w:r>
          </w:p>
        </w:tc>
        <w:tc>
          <w:tcPr>
            <w:tcW w:w="864" w:type="dxa"/>
            <w:shd w:val="clear" w:color="auto" w:fill="auto"/>
            <w:tcMar>
              <w:top w:w="120" w:type="dxa"/>
              <w:right w:w="120" w:type="dxa"/>
            </w:tcMar>
          </w:tcPr>
          <w:p w:rsidR="00520AC1" w:rsidRPr="00921D80" w:rsidRDefault="00520AC1" w:rsidP="00577DAF">
            <w:r w:rsidRPr="00921D80">
              <w:t>0.84</w:t>
            </w:r>
          </w:p>
        </w:tc>
        <w:tc>
          <w:tcPr>
            <w:tcW w:w="864" w:type="dxa"/>
            <w:shd w:val="clear" w:color="auto" w:fill="auto"/>
            <w:tcMar>
              <w:top w:w="120" w:type="dxa"/>
              <w:right w:w="120" w:type="dxa"/>
            </w:tcMar>
          </w:tcPr>
          <w:p w:rsidR="00520AC1" w:rsidRPr="00921D80" w:rsidRDefault="00520AC1" w:rsidP="00577DAF">
            <w:r w:rsidRPr="00921D80">
              <w:t>0.90</w:t>
            </w:r>
          </w:p>
        </w:tc>
        <w:tc>
          <w:tcPr>
            <w:tcW w:w="864" w:type="dxa"/>
            <w:shd w:val="clear" w:color="auto" w:fill="auto"/>
            <w:tcMar>
              <w:top w:w="120" w:type="dxa"/>
              <w:right w:w="120" w:type="dxa"/>
            </w:tcMar>
          </w:tcPr>
          <w:p w:rsidR="00520AC1" w:rsidRPr="00921D80" w:rsidRDefault="00520AC1" w:rsidP="00577DAF">
            <w:r w:rsidRPr="00921D80">
              <w:t>0.97</w:t>
            </w:r>
          </w:p>
        </w:tc>
        <w:tc>
          <w:tcPr>
            <w:tcW w:w="864" w:type="dxa"/>
            <w:shd w:val="clear" w:color="auto" w:fill="auto"/>
            <w:tcMar>
              <w:top w:w="120" w:type="dxa"/>
              <w:right w:w="120" w:type="dxa"/>
            </w:tcMar>
          </w:tcPr>
          <w:p w:rsidR="00520AC1" w:rsidRPr="00921D80" w:rsidRDefault="00520AC1" w:rsidP="00577DAF">
            <w:r w:rsidRPr="00921D80">
              <w:t>1.03</w:t>
            </w:r>
          </w:p>
        </w:tc>
        <w:tc>
          <w:tcPr>
            <w:tcW w:w="864" w:type="dxa"/>
            <w:shd w:val="clear" w:color="auto" w:fill="auto"/>
            <w:tcMar>
              <w:top w:w="120" w:type="dxa"/>
              <w:right w:w="120" w:type="dxa"/>
            </w:tcMar>
          </w:tcPr>
          <w:p w:rsidR="00520AC1" w:rsidRPr="00921D80" w:rsidRDefault="00520AC1" w:rsidP="00577DAF">
            <w:r w:rsidRPr="00921D80">
              <w:t>1.08</w:t>
            </w:r>
          </w:p>
        </w:tc>
        <w:tc>
          <w:tcPr>
            <w:tcW w:w="864" w:type="dxa"/>
            <w:shd w:val="clear" w:color="auto" w:fill="auto"/>
            <w:tcMar>
              <w:top w:w="120" w:type="dxa"/>
              <w:right w:w="120" w:type="dxa"/>
            </w:tcMar>
          </w:tcPr>
          <w:p w:rsidR="00520AC1" w:rsidRPr="00921D80" w:rsidRDefault="00520AC1" w:rsidP="00577DAF">
            <w:r w:rsidRPr="00921D80">
              <w:t>1.13</w:t>
            </w:r>
          </w:p>
        </w:tc>
        <w:tc>
          <w:tcPr>
            <w:tcW w:w="864" w:type="dxa"/>
            <w:shd w:val="clear" w:color="auto" w:fill="auto"/>
            <w:tcMar>
              <w:top w:w="120" w:type="dxa"/>
              <w:right w:w="120" w:type="dxa"/>
            </w:tcMar>
          </w:tcPr>
          <w:p w:rsidR="00520AC1" w:rsidRPr="00921D80" w:rsidRDefault="00520AC1" w:rsidP="00577DAF">
            <w:r w:rsidRPr="00921D80">
              <w:t>1.18</w:t>
            </w:r>
          </w:p>
        </w:tc>
        <w:tc>
          <w:tcPr>
            <w:tcW w:w="864" w:type="dxa"/>
            <w:shd w:val="clear" w:color="auto" w:fill="auto"/>
            <w:tcMar>
              <w:top w:w="120" w:type="dxa"/>
              <w:right w:w="120" w:type="dxa"/>
            </w:tcMar>
          </w:tcPr>
          <w:p w:rsidR="00520AC1" w:rsidRPr="00921D80" w:rsidRDefault="00520AC1" w:rsidP="00577DAF">
            <w:r w:rsidRPr="00921D80">
              <w:t>1.23</w:t>
            </w:r>
          </w:p>
        </w:tc>
        <w:tc>
          <w:tcPr>
            <w:tcW w:w="864" w:type="dxa"/>
            <w:shd w:val="clear" w:color="auto" w:fill="auto"/>
            <w:tcMar>
              <w:top w:w="120" w:type="dxa"/>
              <w:right w:w="120" w:type="dxa"/>
            </w:tcMar>
          </w:tcPr>
          <w:p w:rsidR="00520AC1" w:rsidRPr="00921D80" w:rsidRDefault="00520AC1" w:rsidP="00577DAF">
            <w:r w:rsidRPr="00921D80">
              <w:t>1.28</w:t>
            </w:r>
          </w:p>
        </w:tc>
      </w:tr>
      <w:tr w:rsidR="00B44621" w:rsidRPr="00921D80" w:rsidTr="00921D80">
        <w:trPr>
          <w:cantSplit/>
          <w:tblHeader/>
        </w:trPr>
        <w:tc>
          <w:tcPr>
            <w:tcW w:w="1810" w:type="dxa"/>
            <w:shd w:val="clear" w:color="auto" w:fill="auto"/>
            <w:tcMar>
              <w:top w:w="120" w:type="dxa"/>
              <w:right w:w="120" w:type="dxa"/>
            </w:tcMar>
          </w:tcPr>
          <w:p w:rsidR="00520AC1" w:rsidRPr="00921D80" w:rsidRDefault="00520AC1" w:rsidP="00B71D7E">
            <w:r w:rsidRPr="00921D80">
              <w:t>250</w:t>
            </w:r>
            <w:r w:rsidR="00921D80" w:rsidRPr="00921D80">
              <w:t> mm (</w:t>
            </w:r>
            <w:r w:rsidRPr="00921D80">
              <w:t>10")</w:t>
            </w:r>
          </w:p>
        </w:tc>
        <w:tc>
          <w:tcPr>
            <w:tcW w:w="864" w:type="dxa"/>
            <w:shd w:val="clear" w:color="auto" w:fill="auto"/>
            <w:tcMar>
              <w:top w:w="120" w:type="dxa"/>
              <w:right w:w="120" w:type="dxa"/>
            </w:tcMar>
          </w:tcPr>
          <w:p w:rsidR="00520AC1" w:rsidRPr="00921D80" w:rsidRDefault="00520AC1" w:rsidP="00577DAF">
            <w:r w:rsidRPr="00921D80">
              <w:t>1.05</w:t>
            </w:r>
          </w:p>
        </w:tc>
        <w:tc>
          <w:tcPr>
            <w:tcW w:w="864" w:type="dxa"/>
            <w:shd w:val="clear" w:color="auto" w:fill="auto"/>
            <w:tcMar>
              <w:top w:w="120" w:type="dxa"/>
              <w:right w:w="120" w:type="dxa"/>
            </w:tcMar>
          </w:tcPr>
          <w:p w:rsidR="00520AC1" w:rsidRPr="00921D80" w:rsidRDefault="00520AC1" w:rsidP="00577DAF">
            <w:r w:rsidRPr="00921D80">
              <w:t>1.13</w:t>
            </w:r>
          </w:p>
        </w:tc>
        <w:tc>
          <w:tcPr>
            <w:tcW w:w="864" w:type="dxa"/>
            <w:shd w:val="clear" w:color="auto" w:fill="auto"/>
            <w:tcMar>
              <w:top w:w="120" w:type="dxa"/>
              <w:right w:w="120" w:type="dxa"/>
            </w:tcMar>
          </w:tcPr>
          <w:p w:rsidR="00520AC1" w:rsidRPr="00921D80" w:rsidRDefault="00520AC1" w:rsidP="00577DAF">
            <w:r w:rsidRPr="00921D80">
              <w:t>1.21</w:t>
            </w:r>
          </w:p>
        </w:tc>
        <w:tc>
          <w:tcPr>
            <w:tcW w:w="864" w:type="dxa"/>
            <w:shd w:val="clear" w:color="auto" w:fill="auto"/>
            <w:tcMar>
              <w:top w:w="120" w:type="dxa"/>
              <w:right w:w="120" w:type="dxa"/>
            </w:tcMar>
          </w:tcPr>
          <w:p w:rsidR="00520AC1" w:rsidRPr="00921D80" w:rsidRDefault="00520AC1" w:rsidP="00577DAF">
            <w:r w:rsidRPr="00921D80">
              <w:t>1.28</w:t>
            </w:r>
          </w:p>
        </w:tc>
        <w:tc>
          <w:tcPr>
            <w:tcW w:w="864" w:type="dxa"/>
            <w:shd w:val="clear" w:color="auto" w:fill="auto"/>
            <w:tcMar>
              <w:top w:w="120" w:type="dxa"/>
              <w:right w:w="120" w:type="dxa"/>
            </w:tcMar>
          </w:tcPr>
          <w:p w:rsidR="00520AC1" w:rsidRPr="00921D80" w:rsidRDefault="00520AC1" w:rsidP="00577DAF">
            <w:r w:rsidRPr="00921D80">
              <w:t>1.35</w:t>
            </w:r>
          </w:p>
        </w:tc>
        <w:tc>
          <w:tcPr>
            <w:tcW w:w="864" w:type="dxa"/>
            <w:shd w:val="clear" w:color="auto" w:fill="auto"/>
            <w:tcMar>
              <w:top w:w="120" w:type="dxa"/>
              <w:right w:w="120" w:type="dxa"/>
            </w:tcMar>
          </w:tcPr>
          <w:p w:rsidR="00520AC1" w:rsidRPr="00921D80" w:rsidRDefault="00520AC1" w:rsidP="00577DAF">
            <w:r w:rsidRPr="00921D80">
              <w:t>1.42</w:t>
            </w:r>
          </w:p>
        </w:tc>
        <w:tc>
          <w:tcPr>
            <w:tcW w:w="864" w:type="dxa"/>
            <w:shd w:val="clear" w:color="auto" w:fill="auto"/>
            <w:tcMar>
              <w:top w:w="120" w:type="dxa"/>
              <w:right w:w="120" w:type="dxa"/>
            </w:tcMar>
          </w:tcPr>
          <w:p w:rsidR="00520AC1" w:rsidRPr="00921D80" w:rsidRDefault="00520AC1" w:rsidP="00577DAF">
            <w:r w:rsidRPr="00921D80">
              <w:t>1.48</w:t>
            </w:r>
          </w:p>
        </w:tc>
        <w:tc>
          <w:tcPr>
            <w:tcW w:w="864" w:type="dxa"/>
            <w:shd w:val="clear" w:color="auto" w:fill="auto"/>
            <w:tcMar>
              <w:top w:w="120" w:type="dxa"/>
              <w:right w:w="120" w:type="dxa"/>
            </w:tcMar>
          </w:tcPr>
          <w:p w:rsidR="00520AC1" w:rsidRPr="00921D80" w:rsidRDefault="00520AC1" w:rsidP="00577DAF">
            <w:r w:rsidRPr="00921D80">
              <w:t>1.54</w:t>
            </w:r>
          </w:p>
        </w:tc>
        <w:tc>
          <w:tcPr>
            <w:tcW w:w="864" w:type="dxa"/>
            <w:shd w:val="clear" w:color="auto" w:fill="auto"/>
            <w:tcMar>
              <w:top w:w="120" w:type="dxa"/>
              <w:right w:w="120" w:type="dxa"/>
            </w:tcMar>
          </w:tcPr>
          <w:p w:rsidR="00520AC1" w:rsidRPr="00921D80" w:rsidRDefault="00520AC1" w:rsidP="00577DAF">
            <w:r w:rsidRPr="00921D80">
              <w:t>1.60</w:t>
            </w:r>
          </w:p>
        </w:tc>
      </w:tr>
      <w:tr w:rsidR="00B44621" w:rsidRPr="00921D80" w:rsidTr="00921D80">
        <w:trPr>
          <w:cantSplit/>
          <w:tblHeader/>
        </w:trPr>
        <w:tc>
          <w:tcPr>
            <w:tcW w:w="1810" w:type="dxa"/>
            <w:shd w:val="clear" w:color="auto" w:fill="auto"/>
            <w:tcMar>
              <w:top w:w="120" w:type="dxa"/>
              <w:right w:w="120" w:type="dxa"/>
            </w:tcMar>
          </w:tcPr>
          <w:p w:rsidR="00520AC1" w:rsidRPr="00921D80" w:rsidRDefault="00520AC1" w:rsidP="00B71D7E">
            <w:r w:rsidRPr="00921D80">
              <w:t>300</w:t>
            </w:r>
            <w:r w:rsidR="00921D80" w:rsidRPr="00921D80">
              <w:t> mm (</w:t>
            </w:r>
            <w:r w:rsidRPr="00921D80">
              <w:t>12”)</w:t>
            </w:r>
          </w:p>
        </w:tc>
        <w:tc>
          <w:tcPr>
            <w:tcW w:w="864" w:type="dxa"/>
            <w:shd w:val="clear" w:color="auto" w:fill="auto"/>
            <w:tcMar>
              <w:top w:w="120" w:type="dxa"/>
              <w:right w:w="120" w:type="dxa"/>
            </w:tcMar>
          </w:tcPr>
          <w:p w:rsidR="00520AC1" w:rsidRPr="00921D80" w:rsidRDefault="00520AC1" w:rsidP="00577DAF">
            <w:r w:rsidRPr="00921D80">
              <w:t>1.26</w:t>
            </w:r>
          </w:p>
        </w:tc>
        <w:tc>
          <w:tcPr>
            <w:tcW w:w="864" w:type="dxa"/>
            <w:shd w:val="clear" w:color="auto" w:fill="auto"/>
            <w:tcMar>
              <w:top w:w="120" w:type="dxa"/>
              <w:right w:w="120" w:type="dxa"/>
            </w:tcMar>
          </w:tcPr>
          <w:p w:rsidR="00520AC1" w:rsidRPr="00921D80" w:rsidRDefault="00520AC1" w:rsidP="00577DAF">
            <w:r w:rsidRPr="00921D80">
              <w:t>1.36</w:t>
            </w:r>
          </w:p>
        </w:tc>
        <w:tc>
          <w:tcPr>
            <w:tcW w:w="864" w:type="dxa"/>
            <w:shd w:val="clear" w:color="auto" w:fill="auto"/>
            <w:tcMar>
              <w:top w:w="120" w:type="dxa"/>
              <w:right w:w="120" w:type="dxa"/>
            </w:tcMar>
          </w:tcPr>
          <w:p w:rsidR="00520AC1" w:rsidRPr="00921D80" w:rsidRDefault="00520AC1" w:rsidP="00577DAF">
            <w:r w:rsidRPr="00921D80">
              <w:t>1.45</w:t>
            </w:r>
          </w:p>
        </w:tc>
        <w:tc>
          <w:tcPr>
            <w:tcW w:w="864" w:type="dxa"/>
            <w:shd w:val="clear" w:color="auto" w:fill="auto"/>
            <w:tcMar>
              <w:top w:w="120" w:type="dxa"/>
              <w:right w:w="120" w:type="dxa"/>
            </w:tcMar>
          </w:tcPr>
          <w:p w:rsidR="00520AC1" w:rsidRPr="00921D80" w:rsidRDefault="00520AC1" w:rsidP="00577DAF">
            <w:r w:rsidRPr="00921D80">
              <w:t>1.54</w:t>
            </w:r>
          </w:p>
        </w:tc>
        <w:tc>
          <w:tcPr>
            <w:tcW w:w="864" w:type="dxa"/>
            <w:shd w:val="clear" w:color="auto" w:fill="auto"/>
            <w:tcMar>
              <w:top w:w="120" w:type="dxa"/>
              <w:right w:w="120" w:type="dxa"/>
            </w:tcMar>
          </w:tcPr>
          <w:p w:rsidR="00520AC1" w:rsidRPr="00921D80" w:rsidRDefault="00520AC1" w:rsidP="00577DAF">
            <w:r w:rsidRPr="00921D80">
              <w:t>1.62</w:t>
            </w:r>
          </w:p>
        </w:tc>
        <w:tc>
          <w:tcPr>
            <w:tcW w:w="864" w:type="dxa"/>
            <w:shd w:val="clear" w:color="auto" w:fill="auto"/>
            <w:tcMar>
              <w:top w:w="120" w:type="dxa"/>
              <w:right w:w="120" w:type="dxa"/>
            </w:tcMar>
          </w:tcPr>
          <w:p w:rsidR="00520AC1" w:rsidRPr="00921D80" w:rsidRDefault="00520AC1" w:rsidP="00577DAF">
            <w:r w:rsidRPr="00921D80">
              <w:t>1.70</w:t>
            </w:r>
          </w:p>
        </w:tc>
        <w:tc>
          <w:tcPr>
            <w:tcW w:w="864" w:type="dxa"/>
            <w:shd w:val="clear" w:color="auto" w:fill="auto"/>
            <w:tcMar>
              <w:top w:w="120" w:type="dxa"/>
              <w:right w:w="120" w:type="dxa"/>
            </w:tcMar>
          </w:tcPr>
          <w:p w:rsidR="00520AC1" w:rsidRPr="00921D80" w:rsidRDefault="00520AC1" w:rsidP="00577DAF">
            <w:r w:rsidRPr="00921D80">
              <w:t>1.78</w:t>
            </w:r>
          </w:p>
        </w:tc>
        <w:tc>
          <w:tcPr>
            <w:tcW w:w="864" w:type="dxa"/>
            <w:shd w:val="clear" w:color="auto" w:fill="auto"/>
            <w:tcMar>
              <w:top w:w="120" w:type="dxa"/>
              <w:right w:w="120" w:type="dxa"/>
            </w:tcMar>
          </w:tcPr>
          <w:p w:rsidR="00520AC1" w:rsidRPr="00921D80" w:rsidRDefault="00520AC1" w:rsidP="00577DAF">
            <w:r w:rsidRPr="00921D80">
              <w:t>1.85</w:t>
            </w:r>
          </w:p>
        </w:tc>
        <w:tc>
          <w:tcPr>
            <w:tcW w:w="864" w:type="dxa"/>
            <w:shd w:val="clear" w:color="auto" w:fill="auto"/>
            <w:tcMar>
              <w:top w:w="120" w:type="dxa"/>
              <w:right w:w="120" w:type="dxa"/>
            </w:tcMar>
          </w:tcPr>
          <w:p w:rsidR="00520AC1" w:rsidRPr="00921D80" w:rsidRDefault="00520AC1" w:rsidP="00577DAF">
            <w:r w:rsidRPr="00921D80">
              <w:t>1.92</w:t>
            </w:r>
          </w:p>
        </w:tc>
      </w:tr>
    </w:tbl>
    <w:p w:rsidR="00520AC1" w:rsidRPr="00921D80" w:rsidRDefault="00520AC1" w:rsidP="00921D80">
      <w:pPr>
        <w:spacing w:before="240"/>
      </w:pPr>
      <w:r w:rsidRPr="00921D80">
        <w:t>Note</w:t>
      </w:r>
      <w:r w:rsidR="00921D80" w:rsidRPr="00921D80">
        <w:t xml:space="preserve">: </w:t>
      </w:r>
      <w:r w:rsidRPr="00921D80">
        <w:t>Allowable Leakage calculated using L = (ND√P)/7400</w:t>
      </w:r>
      <w:r w:rsidR="00EE4B4F" w:rsidRPr="00921D80">
        <w:t>.</w:t>
      </w:r>
    </w:p>
    <w:p w:rsidR="00520AC1" w:rsidRPr="00921D80" w:rsidRDefault="00520AC1" w:rsidP="00520AC1">
      <w:r w:rsidRPr="00921D80">
        <w:t>Where</w:t>
      </w:r>
      <w:r w:rsidR="00921D80" w:rsidRPr="00921D80">
        <w:t xml:space="preserve">: </w:t>
      </w:r>
      <w:r w:rsidRPr="00921D80">
        <w:t>L = Allowable Leakage (gph)</w:t>
      </w:r>
      <w:r w:rsidR="00EE4B4F" w:rsidRPr="00921D80">
        <w:t>.</w:t>
      </w:r>
    </w:p>
    <w:p w:rsidR="00520AC1" w:rsidRPr="00921D80" w:rsidRDefault="00520AC1" w:rsidP="00520AC1">
      <w:r w:rsidRPr="00921D80">
        <w:t>N = Number of Joints</w:t>
      </w:r>
      <w:r w:rsidR="00EE4B4F" w:rsidRPr="00921D80">
        <w:t>.</w:t>
      </w:r>
    </w:p>
    <w:p w:rsidR="00520AC1" w:rsidRPr="00921D80" w:rsidRDefault="00520AC1" w:rsidP="00520AC1">
      <w:r w:rsidRPr="00921D80">
        <w:t>D = Nominal Diameter of Pipe (inches)</w:t>
      </w:r>
      <w:r w:rsidR="00EE4B4F" w:rsidRPr="00921D80">
        <w:t>.</w:t>
      </w:r>
    </w:p>
    <w:p w:rsidR="00520AC1" w:rsidRPr="00921D80" w:rsidRDefault="00520AC1" w:rsidP="00520AC1">
      <w:r w:rsidRPr="00921D80">
        <w:t>P = Average Test Pressure (psi)</w:t>
      </w:r>
      <w:r w:rsidR="006A2B1C" w:rsidRPr="00921D80">
        <w:t>.</w:t>
      </w:r>
    </w:p>
    <w:p w:rsidR="00520AC1" w:rsidRPr="00921D80" w:rsidRDefault="00520AC1" w:rsidP="00D77946">
      <w:pPr>
        <w:pStyle w:val="PR4"/>
      </w:pPr>
      <w:r w:rsidRPr="00921D80">
        <w:t>The following are the values for a 2 hour duration test at 100 psi for pipe length containing 100 joints.</w:t>
      </w:r>
    </w:p>
    <w:p w:rsidR="00520AC1" w:rsidRPr="00921D80" w:rsidRDefault="00520AC1" w:rsidP="00D77946">
      <w:pPr>
        <w:pStyle w:val="PR5"/>
      </w:pPr>
      <w:r w:rsidRPr="00921D80">
        <w:t>3.10</w:t>
      </w:r>
      <w:r w:rsidR="00921D80" w:rsidRPr="00921D80">
        <w:t> L (</w:t>
      </w:r>
      <w:r w:rsidRPr="00921D80">
        <w:t>0.82 gallons) per 100 joints of 75</w:t>
      </w:r>
      <w:r w:rsidR="00921D80" w:rsidRPr="00921D80">
        <w:t> mm (</w:t>
      </w:r>
      <w:r w:rsidRPr="00921D80">
        <w:t>3</w:t>
      </w:r>
      <w:r w:rsidR="00921D80" w:rsidRPr="00921D80">
        <w:t> inch)</w:t>
      </w:r>
      <w:r w:rsidRPr="00921D80">
        <w:t xml:space="preserve"> diameter pipe</w:t>
      </w:r>
      <w:r w:rsidR="006A2B1C" w:rsidRPr="00921D80">
        <w:t>.</w:t>
      </w:r>
    </w:p>
    <w:p w:rsidR="00520AC1" w:rsidRPr="00921D80" w:rsidRDefault="00520AC1" w:rsidP="00D77946">
      <w:pPr>
        <w:pStyle w:val="PR5"/>
      </w:pPr>
      <w:r w:rsidRPr="00921D80">
        <w:t>4.09</w:t>
      </w:r>
      <w:r w:rsidR="00921D80" w:rsidRPr="00921D80">
        <w:t> L (</w:t>
      </w:r>
      <w:r w:rsidRPr="00921D80">
        <w:t>1.08 gallons) per 100 joints of 100</w:t>
      </w:r>
      <w:r w:rsidR="00921D80" w:rsidRPr="00921D80">
        <w:t> mm (</w:t>
      </w:r>
      <w:r w:rsidRPr="00921D80">
        <w:t>4</w:t>
      </w:r>
      <w:r w:rsidR="00921D80" w:rsidRPr="00921D80">
        <w:t> inch)</w:t>
      </w:r>
      <w:r w:rsidRPr="00921D80">
        <w:t xml:space="preserve"> diameter pipe</w:t>
      </w:r>
      <w:r w:rsidR="006A2B1C" w:rsidRPr="00921D80">
        <w:t>.</w:t>
      </w:r>
    </w:p>
    <w:p w:rsidR="00520AC1" w:rsidRPr="00921D80" w:rsidRDefault="00520AC1" w:rsidP="00D77946">
      <w:pPr>
        <w:pStyle w:val="PR5"/>
      </w:pPr>
      <w:r w:rsidRPr="00921D80">
        <w:t>6.13</w:t>
      </w:r>
      <w:r w:rsidR="00921D80" w:rsidRPr="00921D80">
        <w:t> L (</w:t>
      </w:r>
      <w:r w:rsidRPr="00921D80">
        <w:t>1.62 gallons) per 100 joints of 150</w:t>
      </w:r>
      <w:r w:rsidR="00921D80" w:rsidRPr="00921D80">
        <w:t> mm (</w:t>
      </w:r>
      <w:r w:rsidRPr="00921D80">
        <w:t>6</w:t>
      </w:r>
      <w:r w:rsidR="00921D80" w:rsidRPr="00921D80">
        <w:t> inch)</w:t>
      </w:r>
      <w:r w:rsidRPr="00921D80">
        <w:t xml:space="preserve"> diameter pipe</w:t>
      </w:r>
      <w:r w:rsidR="006A2B1C" w:rsidRPr="00921D80">
        <w:t>.</w:t>
      </w:r>
    </w:p>
    <w:p w:rsidR="00520AC1" w:rsidRPr="00921D80" w:rsidRDefault="00520AC1" w:rsidP="00D77946">
      <w:pPr>
        <w:pStyle w:val="PR5"/>
      </w:pPr>
      <w:r w:rsidRPr="00921D80">
        <w:t>8.18</w:t>
      </w:r>
      <w:r w:rsidR="00921D80" w:rsidRPr="00921D80">
        <w:t> L (</w:t>
      </w:r>
      <w:r w:rsidRPr="00921D80">
        <w:t>2.16 gallons) per 100 joints of 200</w:t>
      </w:r>
      <w:r w:rsidR="00921D80" w:rsidRPr="00921D80">
        <w:t> mm (</w:t>
      </w:r>
      <w:r w:rsidRPr="00921D80">
        <w:t>8</w:t>
      </w:r>
      <w:r w:rsidR="00921D80" w:rsidRPr="00921D80">
        <w:t> inch)</w:t>
      </w:r>
      <w:r w:rsidRPr="00921D80">
        <w:t xml:space="preserve"> diameter pipe</w:t>
      </w:r>
      <w:r w:rsidR="006A2B1C" w:rsidRPr="00921D80">
        <w:t>.</w:t>
      </w:r>
    </w:p>
    <w:p w:rsidR="00520AC1" w:rsidRPr="00921D80" w:rsidRDefault="00520AC1" w:rsidP="00D77946">
      <w:pPr>
        <w:pStyle w:val="PR5"/>
      </w:pPr>
      <w:r w:rsidRPr="00921D80">
        <w:t>10.22</w:t>
      </w:r>
      <w:r w:rsidR="00921D80" w:rsidRPr="00921D80">
        <w:t> L (</w:t>
      </w:r>
      <w:r w:rsidRPr="00921D80">
        <w:t>2.70 gallons) per 100 joints of 250</w:t>
      </w:r>
      <w:r w:rsidR="00921D80" w:rsidRPr="00921D80">
        <w:t> mm (</w:t>
      </w:r>
      <w:r w:rsidRPr="00921D80">
        <w:t>10</w:t>
      </w:r>
      <w:r w:rsidR="00921D80" w:rsidRPr="00921D80">
        <w:t> inch)</w:t>
      </w:r>
      <w:r w:rsidRPr="00921D80">
        <w:t xml:space="preserve"> diameter pipe</w:t>
      </w:r>
      <w:r w:rsidR="006A2B1C" w:rsidRPr="00921D80">
        <w:t>.</w:t>
      </w:r>
    </w:p>
    <w:p w:rsidR="00520AC1" w:rsidRPr="00921D80" w:rsidRDefault="00520AC1" w:rsidP="00D77946">
      <w:pPr>
        <w:pStyle w:val="PR5"/>
      </w:pPr>
      <w:r w:rsidRPr="00921D80">
        <w:t>12.26</w:t>
      </w:r>
      <w:r w:rsidR="00921D80" w:rsidRPr="00921D80">
        <w:t> L (</w:t>
      </w:r>
      <w:r w:rsidRPr="00921D80">
        <w:t>3.24 gallons) per 100 joints of 300</w:t>
      </w:r>
      <w:r w:rsidR="00921D80" w:rsidRPr="00921D80">
        <w:t> mm (</w:t>
      </w:r>
      <w:r w:rsidRPr="00921D80">
        <w:t>12</w:t>
      </w:r>
      <w:r w:rsidR="00921D80" w:rsidRPr="00921D80">
        <w:t> inch)</w:t>
      </w:r>
      <w:r w:rsidRPr="00921D80">
        <w:t xml:space="preserve"> diameter pipe</w:t>
      </w:r>
      <w:r w:rsidR="006A2B1C" w:rsidRPr="00921D80">
        <w:t>.</w:t>
      </w:r>
    </w:p>
    <w:p w:rsidR="00520AC1" w:rsidRPr="00921D80" w:rsidRDefault="00520AC1" w:rsidP="00D77946">
      <w:pPr>
        <w:pStyle w:val="PR5"/>
      </w:pPr>
      <w:r w:rsidRPr="00921D80">
        <w:t>Volumetric leakage exceeding the amounts indicated above, adjusted for system test pressure, number of joints and shall be a failure of the test. Replace defective pipe, fitting, joint, valve, or appurtenance. Repeat the test until the pipe passes test.</w:t>
      </w:r>
    </w:p>
    <w:p w:rsidR="00520AC1" w:rsidRPr="00921D80" w:rsidRDefault="00520AC1" w:rsidP="00D77946">
      <w:pPr>
        <w:pStyle w:val="PR3"/>
      </w:pPr>
      <w:r w:rsidRPr="00921D80">
        <w:t>Cement or caulking to seal leaks is prohibited.</w:t>
      </w:r>
    </w:p>
    <w:p w:rsidR="00520AC1" w:rsidRPr="00921D80" w:rsidRDefault="00520AC1" w:rsidP="00D77946">
      <w:pPr>
        <w:pStyle w:val="PR3"/>
      </w:pPr>
      <w:r w:rsidRPr="00921D80">
        <w:t>Contractor may sub</w:t>
      </w:r>
      <w:r w:rsidR="00921D80" w:rsidRPr="00921D80">
        <w:noBreakHyphen/>
      </w:r>
      <w:r w:rsidRPr="00921D80">
        <w:t>contract testing to pipeline testing company approved by RE/COTR.</w:t>
      </w:r>
    </w:p>
    <w:p w:rsidR="00520AC1" w:rsidRPr="00921D80" w:rsidRDefault="00520AC1" w:rsidP="00AC55F5">
      <w:pPr>
        <w:pStyle w:val="PR2"/>
      </w:pPr>
      <w:r w:rsidRPr="00921D80">
        <w:t>Hydrostatic Pressure Test</w:t>
      </w:r>
      <w:r w:rsidR="00921D80" w:rsidRPr="00921D80">
        <w:t xml:space="preserve"> - </w:t>
      </w:r>
      <w:r w:rsidRPr="00921D80">
        <w:t>Solvent Weld Lateral Pipe</w:t>
      </w:r>
      <w:r w:rsidR="00921D80" w:rsidRPr="00921D80">
        <w:t>:</w:t>
      </w:r>
    </w:p>
    <w:p w:rsidR="00520AC1" w:rsidRPr="00921D80" w:rsidRDefault="00520AC1" w:rsidP="00AC55F5">
      <w:pPr>
        <w:pStyle w:val="PR3"/>
      </w:pPr>
      <w:r w:rsidRPr="00921D80">
        <w:t>Subject lateral pipe to a hydrostatic pressure equal to the anticipated operating pressure of 550</w:t>
      </w:r>
      <w:r w:rsidR="00921D80" w:rsidRPr="00921D80">
        <w:t> kPa (</w:t>
      </w:r>
      <w:r w:rsidRPr="00921D80">
        <w:t>80</w:t>
      </w:r>
      <w:r w:rsidR="00921D80" w:rsidRPr="00921D80">
        <w:t> psi)</w:t>
      </w:r>
      <w:r w:rsidRPr="00921D80">
        <w:t xml:space="preserve"> for 30 minutes.</w:t>
      </w:r>
    </w:p>
    <w:p w:rsidR="00520AC1" w:rsidRPr="00921D80" w:rsidRDefault="00520AC1" w:rsidP="00AC55F5">
      <w:pPr>
        <w:pStyle w:val="PR3"/>
      </w:pPr>
      <w:r w:rsidRPr="00921D80">
        <w:t>Cap all sprinkler risers.</w:t>
      </w:r>
    </w:p>
    <w:p w:rsidR="00520AC1" w:rsidRPr="00921D80" w:rsidRDefault="00520AC1" w:rsidP="00AC55F5">
      <w:pPr>
        <w:pStyle w:val="PR3"/>
      </w:pPr>
      <w:r w:rsidRPr="00921D80">
        <w:t>Backfill to prevent pipe from moving under pressure. Expose couplings and fittings.</w:t>
      </w:r>
    </w:p>
    <w:p w:rsidR="00520AC1" w:rsidRPr="00921D80" w:rsidRDefault="00520AC1" w:rsidP="00AC55F5">
      <w:pPr>
        <w:pStyle w:val="PR3"/>
      </w:pPr>
      <w:r w:rsidRPr="00921D80">
        <w:t>Leakage will be detected by visual inspection. Replace defective pipe, fitting, joint, valve, or appurtenance. Repeat the test until the pipe passes test.</w:t>
      </w:r>
    </w:p>
    <w:p w:rsidR="00520AC1" w:rsidRPr="00921D80" w:rsidRDefault="00520AC1" w:rsidP="00AC55F5">
      <w:pPr>
        <w:pStyle w:val="PR3"/>
      </w:pPr>
      <w:r w:rsidRPr="00921D80">
        <w:t>Cement or caulking to seal leaks is prohibited.</w:t>
      </w:r>
    </w:p>
    <w:p w:rsidR="00520AC1" w:rsidRPr="00921D80" w:rsidRDefault="00520AC1" w:rsidP="00AC55F5">
      <w:pPr>
        <w:pStyle w:val="PR3"/>
      </w:pPr>
      <w:r w:rsidRPr="00921D80">
        <w:t>After lateral passes test and before operational test, install sprinklers and backfill and compact all pipe, fittings, joints, or appurtenance.</w:t>
      </w:r>
    </w:p>
    <w:p w:rsidR="00520AC1" w:rsidRPr="00921D80" w:rsidRDefault="00520AC1" w:rsidP="00AC55F5">
      <w:pPr>
        <w:pStyle w:val="PR2"/>
      </w:pPr>
      <w:r w:rsidRPr="00921D80">
        <w:t>Operational Test</w:t>
      </w:r>
      <w:r w:rsidR="00921D80" w:rsidRPr="00921D80">
        <w:t xml:space="preserve"> - </w:t>
      </w:r>
      <w:r w:rsidRPr="00921D80">
        <w:t>Remote Control Valves, Lateral Piping and Sprinklers</w:t>
      </w:r>
      <w:r w:rsidR="00921D80" w:rsidRPr="00921D80">
        <w:t>:</w:t>
      </w:r>
    </w:p>
    <w:p w:rsidR="00520AC1" w:rsidRPr="00921D80" w:rsidRDefault="00921D80" w:rsidP="00AC55F5">
      <w:pPr>
        <w:pStyle w:val="PR3"/>
      </w:pPr>
      <w:r>
        <w:t>Activate each remote control valve in sequence from each new satellite controller manually at the controller, automatically from the Central Computer, and via any handheld units // through central controller // through standalone communication system //. Manual operation on the valves from the bleed valve on the remote control valve is not an acceptable method of activation. COR will visually observe operation, water application patterns, and leakage.</w:t>
      </w:r>
    </w:p>
    <w:p w:rsidR="00520AC1" w:rsidRPr="00921D80" w:rsidRDefault="00520AC1" w:rsidP="00AC55F5">
      <w:pPr>
        <w:pStyle w:val="PR3"/>
      </w:pPr>
      <w:r w:rsidRPr="00921D80">
        <w:t>Replace defective remote control valve, solenoid, wiring, or appurtenance to correct operational deficiencies.</w:t>
      </w:r>
    </w:p>
    <w:p w:rsidR="00520AC1" w:rsidRPr="00921D80" w:rsidRDefault="00520AC1" w:rsidP="00AC55F5">
      <w:pPr>
        <w:pStyle w:val="PR3"/>
      </w:pPr>
      <w:r w:rsidRPr="00921D80">
        <w:t>Replace, adjust, add, or move water emission devices to correct operational or coverage deficiencies.</w:t>
      </w:r>
    </w:p>
    <w:p w:rsidR="00520AC1" w:rsidRPr="00921D80" w:rsidRDefault="00520AC1" w:rsidP="00AC55F5">
      <w:pPr>
        <w:pStyle w:val="PR3"/>
      </w:pPr>
      <w:r w:rsidRPr="00921D80">
        <w:t>Replace defective pipe, fitting, joint, valve, sprinkler, or appurtenance to correct leakage problems. Cement or caulking to seal leaks is prohibited.</w:t>
      </w:r>
    </w:p>
    <w:p w:rsidR="00520AC1" w:rsidRPr="00921D80" w:rsidRDefault="00520AC1" w:rsidP="00AC55F5">
      <w:pPr>
        <w:pStyle w:val="PR3"/>
      </w:pPr>
      <w:r w:rsidRPr="00921D80">
        <w:t xml:space="preserve">Repeat tests until each lateral </w:t>
      </w:r>
      <w:proofErr w:type="gramStart"/>
      <w:r w:rsidRPr="00921D80">
        <w:t>passes</w:t>
      </w:r>
      <w:proofErr w:type="gramEnd"/>
      <w:r w:rsidRPr="00921D80">
        <w:t xml:space="preserve"> all tests. Repeat tests, replace components, and correct deficiencies at no additional cost to the Owner.</w:t>
      </w:r>
    </w:p>
    <w:p w:rsidR="00520AC1" w:rsidRPr="00921D80" w:rsidRDefault="00921D80" w:rsidP="00AC55F5">
      <w:pPr>
        <w:pStyle w:val="PR3"/>
      </w:pPr>
      <w:r>
        <w:t>// Test backflow prevention device with certified tester before project acceptance. //.</w:t>
      </w:r>
    </w:p>
    <w:p w:rsidR="00520AC1" w:rsidRPr="00921D80" w:rsidRDefault="00520AC1" w:rsidP="00AC55F5">
      <w:pPr>
        <w:pStyle w:val="PR2"/>
      </w:pPr>
      <w:r w:rsidRPr="00921D80">
        <w:t>Distribution Uniformity (DU)</w:t>
      </w:r>
      <w:r w:rsidR="00921D80" w:rsidRPr="00921D80">
        <w:t>:</w:t>
      </w:r>
    </w:p>
    <w:p w:rsidR="00520AC1" w:rsidRPr="00921D80" w:rsidRDefault="00520AC1" w:rsidP="00AC55F5">
      <w:pPr>
        <w:pStyle w:val="PR3"/>
      </w:pPr>
      <w:r w:rsidRPr="00921D80">
        <w:t>Perform DU Test on one zone of burial section rotors and one zone of tree lawn rotors per satellite controller.</w:t>
      </w:r>
    </w:p>
    <w:p w:rsidR="00520AC1" w:rsidRPr="00921D80" w:rsidRDefault="00BC7E4C" w:rsidP="00AC55F5">
      <w:pPr>
        <w:pStyle w:val="PR3"/>
      </w:pPr>
      <w:r w:rsidRPr="00921D80">
        <w:t>S</w:t>
      </w:r>
      <w:r w:rsidR="00520AC1" w:rsidRPr="00921D80">
        <w:t>elect the zones of sprinklers representative of area being irrigated by satellite controller</w:t>
      </w:r>
      <w:r w:rsidRPr="00921D80">
        <w:t xml:space="preserve"> in the presence of the </w:t>
      </w:r>
      <w:r w:rsidR="0095347F" w:rsidRPr="00921D80">
        <w:t>COR</w:t>
      </w:r>
      <w:r w:rsidR="00520AC1" w:rsidRPr="00921D80">
        <w:t>.</w:t>
      </w:r>
    </w:p>
    <w:p w:rsidR="00520AC1" w:rsidRPr="00921D80" w:rsidRDefault="00520AC1" w:rsidP="00AC55F5">
      <w:pPr>
        <w:pStyle w:val="PR3"/>
      </w:pPr>
      <w:r w:rsidRPr="00921D80">
        <w:t>Perform catch can test using procedures recommended by Irrigation Association.</w:t>
      </w:r>
    </w:p>
    <w:p w:rsidR="00520AC1" w:rsidRPr="00921D80" w:rsidRDefault="00921D80" w:rsidP="00AC55F5">
      <w:pPr>
        <w:pStyle w:val="PR3"/>
      </w:pPr>
      <w:r>
        <w:t>Where DU test fails, adjust zone pressures // and // or // nozzle sizes to meet required Distribution Uniformity.</w:t>
      </w:r>
    </w:p>
    <w:p w:rsidR="00520AC1" w:rsidRPr="00921D80" w:rsidRDefault="00520AC1" w:rsidP="00AC55F5">
      <w:pPr>
        <w:pStyle w:val="PR3"/>
      </w:pPr>
      <w:r w:rsidRPr="00921D80">
        <w:t>Calculate and provide written documentation of DU for each zone tested.</w:t>
      </w:r>
    </w:p>
    <w:p w:rsidR="00520AC1" w:rsidRPr="00921D80" w:rsidRDefault="00520AC1" w:rsidP="00AC55F5">
      <w:pPr>
        <w:pStyle w:val="PR3"/>
      </w:pPr>
      <w:r w:rsidRPr="00921D80">
        <w:t>Irrigation Association Certified Landscape Irrigation Auditor must perform the test. Provide written evidence of certification before conducting test.</w:t>
      </w:r>
    </w:p>
    <w:p w:rsidR="00520AC1" w:rsidRPr="00921D80" w:rsidRDefault="00520AC1" w:rsidP="00520AC1">
      <w:pPr>
        <w:pStyle w:val="CMT"/>
      </w:pPr>
      <w:r w:rsidRPr="00921D80">
        <w:t>SPEC WRITER NOTES</w:t>
      </w:r>
      <w:r w:rsidR="00921D80" w:rsidRPr="00921D80">
        <w:t>:</w:t>
      </w:r>
    </w:p>
    <w:p w:rsidR="00520AC1" w:rsidRPr="00921D80" w:rsidRDefault="00520AC1" w:rsidP="00520AC1">
      <w:pPr>
        <w:pStyle w:val="CMT"/>
      </w:pPr>
      <w:r w:rsidRPr="00921D80">
        <w:t>1</w:t>
      </w:r>
      <w:r w:rsidR="002232E6" w:rsidRPr="00921D80">
        <w:t xml:space="preserve">. </w:t>
      </w:r>
      <w:r w:rsidRPr="00921D80">
        <w:t>Grounding for satellites is very site specific and is dependent on the site soil conditions and methods being utilized to construct earth grounding. To achieve desired resistance value for grounding of less than 15 ohms, recommended maximum allowable value, and recommended value of 5 ohms or below, adjustment to number and type of grounding facilities installed is required.</w:t>
      </w:r>
    </w:p>
    <w:p w:rsidR="00520AC1" w:rsidRPr="00921D80" w:rsidRDefault="00520AC1" w:rsidP="00520AC1">
      <w:pPr>
        <w:pStyle w:val="CMT"/>
      </w:pPr>
      <w:r w:rsidRPr="00921D80">
        <w:t>2</w:t>
      </w:r>
      <w:r w:rsidR="002232E6" w:rsidRPr="00921D80">
        <w:t xml:space="preserve">. </w:t>
      </w:r>
      <w:r w:rsidRPr="00921D80">
        <w:t>When testing of field installed grounding installations produce resistance values that are higher than those recommended above, the only way to lower resistance level is to add more grounding equipment. Refer to Facilities Design Guide for information on what to include for grounding to protect the irrigation equipment, and procedures to follow to achieve desired grounding without incurring cost increases due to change orders.</w:t>
      </w:r>
    </w:p>
    <w:p w:rsidR="00520AC1" w:rsidRPr="00921D80" w:rsidRDefault="00520AC1" w:rsidP="00520AC1">
      <w:pPr>
        <w:pStyle w:val="CMT"/>
      </w:pPr>
      <w:r w:rsidRPr="00921D80">
        <w:t>3</w:t>
      </w:r>
      <w:r w:rsidR="002232E6" w:rsidRPr="00921D80">
        <w:t xml:space="preserve">. </w:t>
      </w:r>
      <w:r w:rsidRPr="00921D80">
        <w:t>Modify the following to include sufficient information that will result in providing fully functional grounding system for irrigation system equipment that will result in test results grounding at or below readings specified herein.</w:t>
      </w:r>
    </w:p>
    <w:p w:rsidR="00520AC1" w:rsidRPr="00921D80" w:rsidRDefault="00520AC1" w:rsidP="00520AC1">
      <w:pPr>
        <w:pStyle w:val="CMT"/>
      </w:pPr>
      <w:r w:rsidRPr="00921D80">
        <w:t>4</w:t>
      </w:r>
      <w:r w:rsidR="002232E6" w:rsidRPr="00921D80">
        <w:t xml:space="preserve">. </w:t>
      </w:r>
      <w:r w:rsidRPr="00921D80">
        <w:t xml:space="preserve">Modify values for grounding test readings </w:t>
      </w:r>
      <w:r w:rsidR="005275D0" w:rsidRPr="00921D80">
        <w:t>when</w:t>
      </w:r>
      <w:r w:rsidRPr="00921D80">
        <w:t xml:space="preserve"> required to be at levels recommended by manufacturer for protection of equipment, or as indicated herein, whichever is lower.</w:t>
      </w:r>
    </w:p>
    <w:p w:rsidR="00520AC1" w:rsidRPr="00921D80" w:rsidRDefault="00520AC1" w:rsidP="00AC55F5">
      <w:pPr>
        <w:pStyle w:val="PR2"/>
      </w:pPr>
      <w:r w:rsidRPr="00921D80">
        <w:t>Control System Grounding</w:t>
      </w:r>
      <w:r w:rsidR="00921D80" w:rsidRPr="00921D80">
        <w:t>:</w:t>
      </w:r>
    </w:p>
    <w:p w:rsidR="00520AC1" w:rsidRPr="00921D80" w:rsidRDefault="00520AC1" w:rsidP="00AC55F5">
      <w:pPr>
        <w:pStyle w:val="PR3"/>
      </w:pPr>
      <w:r w:rsidRPr="00921D80">
        <w:t xml:space="preserve">Test all new satellite controllers for proper grounding of control system with installed grounding equipment that creates grounding resistance readings of 5 ohms or less or higher levels not to exceed 15 ohms, </w:t>
      </w:r>
      <w:r w:rsidR="00CD3DCD" w:rsidRPr="00921D80">
        <w:t>when</w:t>
      </w:r>
      <w:r w:rsidRPr="00921D80">
        <w:t xml:space="preserve"> acceptable by equipment manufacturer without equipment warranty invalidation. Test results meet or exceed control system manufacturer's instructions for acceptance, while maintaining equipment warranty.</w:t>
      </w:r>
    </w:p>
    <w:p w:rsidR="00520AC1" w:rsidRPr="00921D80" w:rsidRDefault="00520AC1" w:rsidP="00AC55F5">
      <w:pPr>
        <w:pStyle w:val="PR3"/>
      </w:pPr>
      <w:r w:rsidRPr="00921D80">
        <w:t>Replace defective wire, grounding rod or appurtenances. Repeat test until manufacturer's instructions are met. Add grounding rods as needed, bond all rods together.</w:t>
      </w:r>
    </w:p>
    <w:p w:rsidR="00520AC1" w:rsidRPr="00921D80" w:rsidRDefault="00CD3DCD" w:rsidP="00AC55F5">
      <w:pPr>
        <w:pStyle w:val="PR3"/>
      </w:pPr>
      <w:r w:rsidRPr="00921D80">
        <w:t>When</w:t>
      </w:r>
      <w:r w:rsidR="00520AC1" w:rsidRPr="00921D80">
        <w:t xml:space="preserve"> test is acceptable, document results of grounding test on inside of each satellite controller pedestal door and via written report submitted to the </w:t>
      </w:r>
      <w:r w:rsidR="0095347F" w:rsidRPr="00921D80">
        <w:t>COR</w:t>
      </w:r>
      <w:r w:rsidR="00520AC1" w:rsidRPr="00921D80">
        <w:t>. Documentation include</w:t>
      </w:r>
      <w:r w:rsidRPr="00921D80">
        <w:t>s</w:t>
      </w:r>
      <w:r w:rsidR="00520AC1" w:rsidRPr="00921D80">
        <w:t xml:space="preserve"> satellite name or number, date of test, name or initials of the individual completing the test, and the ohms resistance to ground. </w:t>
      </w:r>
      <w:r w:rsidRPr="00921D80">
        <w:t xml:space="preserve">Mark </w:t>
      </w:r>
      <w:r w:rsidR="00520AC1" w:rsidRPr="00921D80">
        <w:t>test results on the inside of each satellite controller pedestal door using a permanent marker.</w:t>
      </w:r>
    </w:p>
    <w:p w:rsidR="00520AC1" w:rsidRPr="00921D80" w:rsidRDefault="00CD3DCD" w:rsidP="00AC55F5">
      <w:pPr>
        <w:pStyle w:val="PR3"/>
      </w:pPr>
      <w:r w:rsidRPr="00921D80">
        <w:t xml:space="preserve">Submit </w:t>
      </w:r>
      <w:r w:rsidR="009F64F1" w:rsidRPr="00921D80">
        <w:t xml:space="preserve">to the </w:t>
      </w:r>
      <w:r w:rsidR="0095347F" w:rsidRPr="00921D80">
        <w:t>COR</w:t>
      </w:r>
      <w:r w:rsidR="009F64F1" w:rsidRPr="00921D80">
        <w:t xml:space="preserve">, </w:t>
      </w:r>
      <w:r w:rsidR="00520AC1" w:rsidRPr="00921D80">
        <w:t>written report of test data listing satellite name or number, date of test, name of the individual completing the test, name of the company completing the test and the ohms resistance to the local ground for each satellite.</w:t>
      </w:r>
    </w:p>
    <w:p w:rsidR="00520AC1" w:rsidRPr="00921D80" w:rsidRDefault="00520AC1" w:rsidP="00520AC1">
      <w:pPr>
        <w:pStyle w:val="CMT"/>
      </w:pPr>
      <w:r w:rsidRPr="00921D80">
        <w:t>SPEC WRITER NOTES</w:t>
      </w:r>
      <w:r w:rsidR="00921D80" w:rsidRPr="00921D80">
        <w:t>:</w:t>
      </w:r>
    </w:p>
    <w:p w:rsidR="00520AC1" w:rsidRPr="00921D80" w:rsidRDefault="00520AC1" w:rsidP="00520AC1">
      <w:pPr>
        <w:pStyle w:val="CMT"/>
      </w:pPr>
      <w:r w:rsidRPr="00921D80">
        <w:t>1</w:t>
      </w:r>
      <w:r w:rsidR="002232E6" w:rsidRPr="00921D80">
        <w:t xml:space="preserve">. </w:t>
      </w:r>
      <w:r w:rsidRPr="00921D80">
        <w:t xml:space="preserve">Modify following paragraph to reflect testing of the entire irrigation system, </w:t>
      </w:r>
      <w:r w:rsidR="005275D0" w:rsidRPr="00921D80">
        <w:t>when</w:t>
      </w:r>
      <w:r w:rsidRPr="00921D80">
        <w:t xml:space="preserve"> there are portions already exist, or just operating new portion installed as part of this project. Having existing irrigation components as well as new complicates the testing process and faults, as there can be situations where the existing system problems may cause the failure during automatic operations. Clarify exactly what has to be done to adjust the programming, so known problem zones in the existing system can be removed from the scheduling program to prevent faults.</w:t>
      </w:r>
    </w:p>
    <w:p w:rsidR="00520AC1" w:rsidRPr="00921D80" w:rsidRDefault="00520AC1" w:rsidP="00520AC1">
      <w:pPr>
        <w:pStyle w:val="CMT"/>
      </w:pPr>
      <w:r w:rsidRPr="00921D80">
        <w:t>2</w:t>
      </w:r>
      <w:r w:rsidR="002232E6" w:rsidRPr="00921D80">
        <w:t xml:space="preserve">. </w:t>
      </w:r>
      <w:r w:rsidRPr="00921D80">
        <w:t xml:space="preserve">The irrigation system as well as the water supply source providing water to the irrigation system, </w:t>
      </w:r>
      <w:r w:rsidR="005275D0" w:rsidRPr="00921D80">
        <w:t>when</w:t>
      </w:r>
      <w:r w:rsidRPr="00921D80">
        <w:t xml:space="preserve"> other than a connection to a municipal water supply connection, both need to be demonstrated as well as any equipment and or facilities that have been installed to insure that the two systems operate together as designed, with any safe guards that were designed to be fully functional. Modify as required to clearly require full acceptance testing for the applicable systems.</w:t>
      </w:r>
    </w:p>
    <w:p w:rsidR="00520AC1" w:rsidRPr="00921D80" w:rsidRDefault="00520AC1" w:rsidP="00AC55F5">
      <w:pPr>
        <w:pStyle w:val="PR2"/>
      </w:pPr>
      <w:r w:rsidRPr="00921D80">
        <w:t>Irrigation System Acceptance Test (Burn</w:t>
      </w:r>
      <w:r w:rsidR="00921D80" w:rsidRPr="00921D80">
        <w:t> inches)</w:t>
      </w:r>
      <w:r w:rsidRPr="00921D80">
        <w:t xml:space="preserve"> before Final Inspection</w:t>
      </w:r>
      <w:r w:rsidR="00921D80" w:rsidRPr="00921D80">
        <w:t>:</w:t>
      </w:r>
    </w:p>
    <w:p w:rsidR="00520AC1" w:rsidRPr="00921D80" w:rsidRDefault="00520AC1" w:rsidP="00AC55F5">
      <w:pPr>
        <w:pStyle w:val="PR3"/>
      </w:pPr>
      <w:r w:rsidRPr="00921D80">
        <w:t>Upon completion of construction and before Final Inspection, an Acceptance Test</w:t>
      </w:r>
      <w:r w:rsidR="005275D0" w:rsidRPr="00921D80">
        <w:t xml:space="preserve"> </w:t>
      </w:r>
      <w:r w:rsidRPr="00921D80">
        <w:t>(Burn</w:t>
      </w:r>
      <w:r w:rsidR="00921D80" w:rsidRPr="00921D80">
        <w:t> inches)</w:t>
      </w:r>
      <w:r w:rsidRPr="00921D80">
        <w:t xml:space="preserve"> must be passed.</w:t>
      </w:r>
    </w:p>
    <w:p w:rsidR="00520AC1" w:rsidRPr="00921D80" w:rsidRDefault="00520AC1" w:rsidP="00AC55F5">
      <w:pPr>
        <w:pStyle w:val="PR3"/>
      </w:pPr>
      <w:r w:rsidRPr="00921D80">
        <w:t xml:space="preserve">Coordinate start of Test with </w:t>
      </w:r>
      <w:r w:rsidR="0095347F" w:rsidRPr="00921D80">
        <w:t>COR</w:t>
      </w:r>
      <w:r w:rsidRPr="00921D80">
        <w:t>.</w:t>
      </w:r>
    </w:p>
    <w:p w:rsidR="00520AC1" w:rsidRPr="00921D80" w:rsidRDefault="00921D80" w:rsidP="00AC55F5">
      <w:pPr>
        <w:pStyle w:val="PR3"/>
      </w:pPr>
      <w:r>
        <w:t>During Test, irrigation system must be fully operational from // central control system // standalone programs at the individual satellites // for the system //. Operate irrigation system, with no faults for 14 consecutive days. When at any time during the 14 day test period, system fault occurs, determine source of the fault and correct, and restart 14 day evaluation period. When system fault occurs, make repairs within 24 hours of notification from COR. Document any faults of test report listing date, fault, cause of fault and corrective action taken.</w:t>
      </w:r>
    </w:p>
    <w:p w:rsidR="00520AC1" w:rsidRPr="00921D80" w:rsidRDefault="00520AC1" w:rsidP="00AC55F5">
      <w:pPr>
        <w:pStyle w:val="PR3"/>
      </w:pPr>
      <w:r w:rsidRPr="00921D80">
        <w:t xml:space="preserve">When system has operated for 14 days without fault, contact the </w:t>
      </w:r>
      <w:r w:rsidR="0095347F" w:rsidRPr="00921D80">
        <w:t>COR</w:t>
      </w:r>
      <w:r w:rsidRPr="00921D80">
        <w:t xml:space="preserve"> to schedule Final Inspection.</w:t>
      </w:r>
    </w:p>
    <w:p w:rsidR="00520AC1" w:rsidRPr="00921D80" w:rsidRDefault="00FF1126" w:rsidP="00AC55F5">
      <w:pPr>
        <w:pStyle w:val="PR3"/>
      </w:pPr>
      <w:r w:rsidRPr="00921D80">
        <w:t>When</w:t>
      </w:r>
      <w:r w:rsidR="00520AC1" w:rsidRPr="00921D80">
        <w:t xml:space="preserve"> system is designed to detect flow and shut down and this condition happens during test, this is considered a success and test continues</w:t>
      </w:r>
      <w:r w:rsidR="00921D80" w:rsidRPr="00921D80">
        <w:t xml:space="preserve">; </w:t>
      </w:r>
      <w:r w:rsidRPr="00921D80">
        <w:t>when</w:t>
      </w:r>
      <w:r w:rsidR="00520AC1" w:rsidRPr="00921D80">
        <w:t xml:space="preserve"> does not shut down</w:t>
      </w:r>
      <w:r w:rsidRPr="00921D80">
        <w:t>,</w:t>
      </w:r>
      <w:r w:rsidR="00520AC1" w:rsidRPr="00921D80">
        <w:t xml:space="preserve"> test starts over</w:t>
      </w:r>
      <w:r w:rsidRPr="00921D80">
        <w:t>.</w:t>
      </w:r>
    </w:p>
    <w:p w:rsidR="00520AC1" w:rsidRPr="00921D80" w:rsidRDefault="00520AC1" w:rsidP="00520AC1">
      <w:pPr>
        <w:pStyle w:val="CMT"/>
      </w:pPr>
      <w:r w:rsidRPr="00921D80">
        <w:t>SPEC WRITER NOTES</w:t>
      </w:r>
      <w:r w:rsidR="00921D80" w:rsidRPr="00921D80">
        <w:t>:</w:t>
      </w:r>
    </w:p>
    <w:p w:rsidR="00520AC1" w:rsidRPr="00921D80" w:rsidRDefault="00520AC1" w:rsidP="00520AC1">
      <w:pPr>
        <w:pStyle w:val="CMT"/>
      </w:pPr>
      <w:r w:rsidRPr="00921D80">
        <w:t>1</w:t>
      </w:r>
      <w:r w:rsidR="002232E6" w:rsidRPr="00921D80">
        <w:t xml:space="preserve">. </w:t>
      </w:r>
      <w:r w:rsidRPr="00921D80">
        <w:t>The following may be applicable when there is water supply source control system that operates with interconnection to irrigation computer control software. Modify as appropriate for the project conditions.</w:t>
      </w:r>
    </w:p>
    <w:p w:rsidR="00520AC1" w:rsidRPr="00921D80" w:rsidRDefault="00520AC1" w:rsidP="00520AC1">
      <w:pPr>
        <w:pStyle w:val="CMT"/>
      </w:pPr>
      <w:r w:rsidRPr="00921D80">
        <w:t>2</w:t>
      </w:r>
      <w:r w:rsidR="002232E6" w:rsidRPr="00921D80">
        <w:t xml:space="preserve">. </w:t>
      </w:r>
      <w:r w:rsidRPr="00921D80">
        <w:t xml:space="preserve">Delete </w:t>
      </w:r>
      <w:r w:rsidR="00F67037" w:rsidRPr="00921D80">
        <w:t xml:space="preserve">SCADA </w:t>
      </w:r>
      <w:r w:rsidRPr="00921D80">
        <w:t xml:space="preserve">Paragraph </w:t>
      </w:r>
      <w:r w:rsidR="00FF1126" w:rsidRPr="00921D80">
        <w:t>below</w:t>
      </w:r>
      <w:r w:rsidRPr="00921D80">
        <w:t xml:space="preserve">, </w:t>
      </w:r>
      <w:r w:rsidR="00FF1126" w:rsidRPr="00921D80">
        <w:t>when</w:t>
      </w:r>
      <w:r w:rsidRPr="00921D80">
        <w:t xml:space="preserve"> water supply source system operates totally off pressure in irrigation system, performing pressure maintenance, and no separate computer operated system safeguards and there is no SCADA system.</w:t>
      </w:r>
    </w:p>
    <w:p w:rsidR="00520AC1" w:rsidRPr="00921D80" w:rsidRDefault="00520AC1" w:rsidP="00520AC1">
      <w:pPr>
        <w:pStyle w:val="CMT"/>
      </w:pPr>
      <w:r w:rsidRPr="00921D80">
        <w:t>3</w:t>
      </w:r>
      <w:r w:rsidR="002232E6" w:rsidRPr="00921D80">
        <w:t xml:space="preserve">. </w:t>
      </w:r>
      <w:r w:rsidRPr="00921D80">
        <w:t xml:space="preserve">Modify Paragraph </w:t>
      </w:r>
      <w:proofErr w:type="gramStart"/>
      <w:r w:rsidRPr="00921D80">
        <w:t>describe</w:t>
      </w:r>
      <w:proofErr w:type="gramEnd"/>
      <w:r w:rsidRPr="00921D80">
        <w:t xml:space="preserve"> the intercommunication being tested between SCADA system and Irrigation Central Computer systems.</w:t>
      </w:r>
    </w:p>
    <w:p w:rsidR="00520AC1" w:rsidRPr="00921D80" w:rsidRDefault="00520AC1" w:rsidP="00520AC1">
      <w:pPr>
        <w:pStyle w:val="CMT"/>
      </w:pPr>
      <w:r w:rsidRPr="00921D80">
        <w:t xml:space="preserve">4. Delete below </w:t>
      </w:r>
      <w:r w:rsidR="00F37F0F" w:rsidRPr="00921D80">
        <w:t>when</w:t>
      </w:r>
      <w:r w:rsidRPr="00921D80">
        <w:t xml:space="preserve"> no SCADA system is present.</w:t>
      </w:r>
    </w:p>
    <w:p w:rsidR="009028FE" w:rsidRPr="00921D80" w:rsidRDefault="009028FE" w:rsidP="00F74216">
      <w:pPr>
        <w:pStyle w:val="PR2"/>
      </w:pPr>
      <w:r w:rsidRPr="00921D80">
        <w:t>Flushing</w:t>
      </w:r>
      <w:r w:rsidR="00921D80" w:rsidRPr="00921D80">
        <w:t xml:space="preserve">: </w:t>
      </w:r>
      <w:r w:rsidRPr="00921D80">
        <w:t>After testing, flush system beginning with larger mains and continuing through smaller mains in sequence. Flush lines before installing sprinkler heads and quick couplers.</w:t>
      </w:r>
    </w:p>
    <w:p w:rsidR="009028FE" w:rsidRPr="00921D80" w:rsidRDefault="009028FE" w:rsidP="00F74216">
      <w:pPr>
        <w:pStyle w:val="PR2"/>
      </w:pPr>
      <w:r w:rsidRPr="00921D80">
        <w:t>Operation Test</w:t>
      </w:r>
      <w:r w:rsidR="00921D80" w:rsidRPr="00921D80">
        <w:t xml:space="preserve">: </w:t>
      </w:r>
      <w:r w:rsidRPr="00921D80">
        <w:t>Upon completion of the final adjustment of sprinkler heads to permanent level at ground surface, test each sprinkler section by pan test and visual test to indicate uniform distribution within any one sprinkler head area and over the entire area. Operate entire installation to demonstrate the complete and successful operation of all equipment.</w:t>
      </w:r>
    </w:p>
    <w:p w:rsidR="001B3FEF" w:rsidRPr="00921D80" w:rsidRDefault="001B3FEF" w:rsidP="001B3FEF">
      <w:pPr>
        <w:pStyle w:val="PR1"/>
      </w:pPr>
      <w:r w:rsidRPr="00921D80">
        <w:t>Maintenance Services</w:t>
      </w:r>
      <w:r w:rsidR="00921D80" w:rsidRPr="00921D80">
        <w:t>:</w:t>
      </w:r>
    </w:p>
    <w:p w:rsidR="00FE1CAC" w:rsidRPr="00921D80" w:rsidRDefault="004C068D" w:rsidP="00A15F68">
      <w:pPr>
        <w:pStyle w:val="CMT"/>
      </w:pPr>
      <w:r w:rsidRPr="00921D80">
        <w:t>SPEC WRITER NOTES</w:t>
      </w:r>
      <w:r w:rsidR="00921D80" w:rsidRPr="00921D80">
        <w:t>:</w:t>
      </w:r>
    </w:p>
    <w:p w:rsidR="00FE1CAC" w:rsidRPr="00921D80" w:rsidRDefault="001B3FEF" w:rsidP="00A15F68">
      <w:pPr>
        <w:pStyle w:val="CMT"/>
      </w:pPr>
      <w:r w:rsidRPr="00921D80">
        <w:t xml:space="preserve">1. </w:t>
      </w:r>
      <w:r w:rsidR="004C068D" w:rsidRPr="00921D80">
        <w:t>Adjust verbal instructional hours in following paragraph to suit installation.</w:t>
      </w:r>
      <w:r w:rsidR="00FE1CAC" w:rsidRPr="00921D80">
        <w:t xml:space="preserve"> </w:t>
      </w:r>
      <w:r w:rsidR="004C068D" w:rsidRPr="00921D80">
        <w:t>Cemetery equals 16 hours, minimum.</w:t>
      </w:r>
    </w:p>
    <w:p w:rsidR="00FE1CAC" w:rsidRPr="00921D80" w:rsidRDefault="004C068D" w:rsidP="00A15F68">
      <w:pPr>
        <w:pStyle w:val="CMT"/>
      </w:pPr>
      <w:r w:rsidRPr="00921D80">
        <w:t>2</w:t>
      </w:r>
      <w:r w:rsidR="00577DAF" w:rsidRPr="00921D80">
        <w:t xml:space="preserve">. </w:t>
      </w:r>
      <w:r w:rsidRPr="00921D80">
        <w:t>Modify following paragraph to fully describe requirements specific to this project.</w:t>
      </w:r>
      <w:r w:rsidR="00FE1CAC" w:rsidRPr="00921D80">
        <w:t xml:space="preserve"> </w:t>
      </w:r>
      <w:r w:rsidRPr="00921D80">
        <w:t>Add, modify, or delete items provided according to site specific project.</w:t>
      </w:r>
      <w:r w:rsidR="00FE1CAC" w:rsidRPr="00921D80">
        <w:t xml:space="preserve"> </w:t>
      </w:r>
      <w:r w:rsidR="001B3FEF" w:rsidRPr="00921D80">
        <w:t>R</w:t>
      </w:r>
      <w:r w:rsidRPr="00921D80">
        <w:t>esults should be a clear requirement for fully annotated, tabbed and indexed manual describing normal operations, troubleshooting, and emergency procedures, as well as start</w:t>
      </w:r>
      <w:r w:rsidR="00921D80" w:rsidRPr="00921D80">
        <w:noBreakHyphen/>
      </w:r>
      <w:r w:rsidRPr="00921D80">
        <w:t>up and shut</w:t>
      </w:r>
      <w:r w:rsidR="00921D80" w:rsidRPr="00921D80">
        <w:noBreakHyphen/>
      </w:r>
      <w:r w:rsidRPr="00921D80">
        <w:t>down procedures.</w:t>
      </w:r>
    </w:p>
    <w:p w:rsidR="005C6FC1" w:rsidRPr="00921D80" w:rsidRDefault="004C068D" w:rsidP="001B3FEF">
      <w:pPr>
        <w:pStyle w:val="PR2"/>
      </w:pPr>
      <w:r w:rsidRPr="00921D80">
        <w:t>Maintenance and Operating Instructions</w:t>
      </w:r>
      <w:r w:rsidR="00921D80" w:rsidRPr="00921D80">
        <w:t xml:space="preserve">: </w:t>
      </w:r>
      <w:r w:rsidR="009F64F1" w:rsidRPr="00921D80">
        <w:t>B</w:t>
      </w:r>
      <w:r w:rsidRPr="00921D80">
        <w:t>efore final acceptance, provide verbal instructions, minimum</w:t>
      </w:r>
      <w:r w:rsidR="00921D80" w:rsidRPr="00921D80">
        <w:t xml:space="preserve"> ______ </w:t>
      </w:r>
      <w:r w:rsidRPr="00921D80">
        <w:t>hours, to operating personnel. Provide two additional years of software support for one hour each month. Provide Maintenance and Operating Instructions for the provided irrigation system in the form of manuals as follows</w:t>
      </w:r>
      <w:r w:rsidR="00921D80" w:rsidRPr="00921D80">
        <w:t>:</w:t>
      </w:r>
    </w:p>
    <w:p w:rsidR="005C6FC1" w:rsidRPr="00921D80" w:rsidRDefault="004C068D" w:rsidP="001B3FEF">
      <w:pPr>
        <w:pStyle w:val="PR3"/>
      </w:pPr>
      <w:r w:rsidRPr="00921D80">
        <w:t>Unless otherwise noted, provide irrigation operation and maintenance information in a 3</w:t>
      </w:r>
      <w:r w:rsidR="00921D80" w:rsidRPr="00921D80">
        <w:noBreakHyphen/>
      </w:r>
      <w:r w:rsidRPr="00921D80">
        <w:t>ring binder with table of contents and index sheet.</w:t>
      </w:r>
      <w:r w:rsidR="00FE1CAC" w:rsidRPr="00921D80">
        <w:t xml:space="preserve"> </w:t>
      </w:r>
      <w:r w:rsidRPr="00921D80">
        <w:t>Provide sections that are indexed and labeled. Provide the following information</w:t>
      </w:r>
      <w:r w:rsidR="00921D80" w:rsidRPr="00921D80">
        <w:t>:</w:t>
      </w:r>
    </w:p>
    <w:p w:rsidR="005C6FC1" w:rsidRPr="00921D80" w:rsidRDefault="004C068D" w:rsidP="001B3FEF">
      <w:pPr>
        <w:pStyle w:val="PR3"/>
      </w:pPr>
      <w:r w:rsidRPr="00921D80">
        <w:t>Catalog cut sheets for control system, valves, sprinklers, pipe and fittings, wire and wire connectors, ID tags, shop drawings, and all other irrigation equipment shown or described on the drawings and within these specifications.</w:t>
      </w:r>
    </w:p>
    <w:p w:rsidR="005C6FC1" w:rsidRPr="00921D80" w:rsidRDefault="004C068D" w:rsidP="001B3FEF">
      <w:pPr>
        <w:pStyle w:val="PR3"/>
      </w:pPr>
      <w:r w:rsidRPr="00921D80">
        <w:t>Manufacturer’s Operation and Maintenance manuals.</w:t>
      </w:r>
    </w:p>
    <w:p w:rsidR="005C6FC1" w:rsidRPr="00921D80" w:rsidRDefault="004C068D" w:rsidP="001B3FEF">
      <w:pPr>
        <w:pStyle w:val="PR3"/>
      </w:pPr>
      <w:r w:rsidRPr="00921D80">
        <w:t>Manufacturer’s Technical Service Bulletins.</w:t>
      </w:r>
    </w:p>
    <w:p w:rsidR="005C6FC1" w:rsidRPr="00921D80" w:rsidRDefault="004C068D" w:rsidP="001B3FEF">
      <w:pPr>
        <w:pStyle w:val="PR3"/>
      </w:pPr>
      <w:r w:rsidRPr="00921D80">
        <w:t>Manufacturer’s Warranty Documentation.</w:t>
      </w:r>
    </w:p>
    <w:p w:rsidR="005C6FC1" w:rsidRPr="00921D80" w:rsidRDefault="004C068D" w:rsidP="001B3FEF">
      <w:pPr>
        <w:pStyle w:val="PR3"/>
      </w:pPr>
      <w:r w:rsidRPr="00921D80">
        <w:t>Software License Information.</w:t>
      </w:r>
    </w:p>
    <w:p w:rsidR="005C6FC1" w:rsidRPr="00921D80" w:rsidRDefault="004C068D" w:rsidP="001B3FEF">
      <w:pPr>
        <w:pStyle w:val="PR3"/>
      </w:pPr>
      <w:r w:rsidRPr="00921D80">
        <w:t>Recommended routine maintenance inspections for weekly, monthly and annual inspections and recommended actions for the inspections and a recommended method for recording the findings of the inspections.</w:t>
      </w:r>
    </w:p>
    <w:p w:rsidR="005C6FC1" w:rsidRPr="00921D80" w:rsidRDefault="004C068D" w:rsidP="001B3FEF">
      <w:pPr>
        <w:pStyle w:val="PR3"/>
      </w:pPr>
      <w:r w:rsidRPr="00921D80">
        <w:t>Predictive schedule for component replacement.</w:t>
      </w:r>
    </w:p>
    <w:p w:rsidR="005C6FC1" w:rsidRPr="00921D80" w:rsidRDefault="004C068D" w:rsidP="001B3FEF">
      <w:pPr>
        <w:pStyle w:val="PR3"/>
      </w:pPr>
      <w:r w:rsidRPr="00921D80">
        <w:t>Listing of technical support contacts.</w:t>
      </w:r>
    </w:p>
    <w:p w:rsidR="005C6FC1" w:rsidRPr="00921D80" w:rsidRDefault="004C068D" w:rsidP="00A15F68">
      <w:pPr>
        <w:pStyle w:val="ART"/>
      </w:pPr>
      <w:r w:rsidRPr="00921D80">
        <w:t>WINTERIZATION AND SPRING START</w:t>
      </w:r>
      <w:r w:rsidR="00921D80" w:rsidRPr="00921D80">
        <w:noBreakHyphen/>
      </w:r>
      <w:r w:rsidRPr="00921D80">
        <w:t>UP</w:t>
      </w:r>
    </w:p>
    <w:p w:rsidR="005C6FC1" w:rsidRPr="00921D80" w:rsidRDefault="004C068D" w:rsidP="00A15F68">
      <w:pPr>
        <w:pStyle w:val="PR1"/>
      </w:pPr>
      <w:r w:rsidRPr="00921D80">
        <w:t>Winterize new irrigation system according to local practices in first fall after completion of construction of irrigation system and start up in spring after completion of construction.</w:t>
      </w:r>
      <w:r w:rsidR="00FE1CAC" w:rsidRPr="00921D80">
        <w:t xml:space="preserve"> </w:t>
      </w:r>
      <w:r w:rsidRPr="00921D80">
        <w:t>Repair any damage caused in improper winterization. Coordinate winterization and start</w:t>
      </w:r>
      <w:r w:rsidR="00921D80" w:rsidRPr="00921D80">
        <w:noBreakHyphen/>
      </w:r>
      <w:r w:rsidRPr="00921D80">
        <w:t>up with cemetery landscape maintenance personnel.</w:t>
      </w:r>
    </w:p>
    <w:p w:rsidR="005F1B43" w:rsidRPr="00921D80" w:rsidRDefault="005F1B43" w:rsidP="00F74216">
      <w:pPr>
        <w:pStyle w:val="ART"/>
      </w:pPr>
      <w:r w:rsidRPr="00921D80">
        <w:t>CLEANING</w:t>
      </w:r>
    </w:p>
    <w:p w:rsidR="005F1B43" w:rsidRPr="00921D80" w:rsidRDefault="00921D80" w:rsidP="00F74216">
      <w:pPr>
        <w:pStyle w:val="PR1"/>
      </w:pPr>
      <w:r>
        <w:t>Clean exposed // product // surfaces. Remove contaminants and stains.</w:t>
      </w:r>
    </w:p>
    <w:p w:rsidR="00F965ED" w:rsidRPr="00921D80" w:rsidRDefault="00F965ED" w:rsidP="002378C8">
      <w:pPr>
        <w:pStyle w:val="ART"/>
      </w:pPr>
      <w:r w:rsidRPr="00921D80">
        <w:t>DEMONSTRATION AND TRAINING</w:t>
      </w:r>
    </w:p>
    <w:p w:rsidR="00F965ED" w:rsidRPr="00921D80" w:rsidRDefault="00F965ED" w:rsidP="00F74216">
      <w:pPr>
        <w:pStyle w:val="PR1"/>
      </w:pPr>
      <w:r w:rsidRPr="00921D80">
        <w:t xml:space="preserve">Instruct </w:t>
      </w:r>
      <w:r w:rsidR="00921D80" w:rsidRPr="00921D80">
        <w:t>VA </w:t>
      </w:r>
      <w:r w:rsidRPr="00921D80">
        <w:t>personnel in proper irrigation system operation and maintenance.</w:t>
      </w:r>
    </w:p>
    <w:p w:rsidR="00F965ED" w:rsidRPr="00921D80" w:rsidRDefault="00F965ED" w:rsidP="00F74216">
      <w:pPr>
        <w:pStyle w:val="PR2"/>
      </w:pPr>
      <w:r w:rsidRPr="00921D80">
        <w:t>Trainer</w:t>
      </w:r>
      <w:r w:rsidR="00921D80" w:rsidRPr="00921D80">
        <w:t xml:space="preserve">: </w:t>
      </w:r>
      <w:r w:rsidRPr="00921D80">
        <w:t>Manufacturer approved instructor.</w:t>
      </w:r>
    </w:p>
    <w:p w:rsidR="00F965ED" w:rsidRPr="00921D80" w:rsidRDefault="00F965ED" w:rsidP="00F74216">
      <w:pPr>
        <w:pStyle w:val="PR2"/>
      </w:pPr>
      <w:r w:rsidRPr="00921D80">
        <w:t>Training Time</w:t>
      </w:r>
      <w:r w:rsidR="00921D80" w:rsidRPr="00921D80">
        <w:t xml:space="preserve">: </w:t>
      </w:r>
      <w:r w:rsidRPr="00921D80">
        <w:t>30 days minimum.</w:t>
      </w:r>
    </w:p>
    <w:p w:rsidR="00F965ED" w:rsidRPr="00921D80" w:rsidRDefault="00921D80" w:rsidP="00F74216">
      <w:pPr>
        <w:pStyle w:val="PR1"/>
      </w:pPr>
      <w:r>
        <w:t>Submit training plan and trainer qualifications. See Section XX XX XX - // RELEVANT COMMISSIONING SECTION //.</w:t>
      </w:r>
    </w:p>
    <w:p w:rsidR="00F965ED" w:rsidRPr="00921D80" w:rsidRDefault="00F965ED" w:rsidP="00F74216">
      <w:pPr>
        <w:pStyle w:val="PR1"/>
      </w:pPr>
      <w:r w:rsidRPr="00921D80">
        <w:t>Acceptance Condition</w:t>
      </w:r>
      <w:r w:rsidR="00921D80" w:rsidRPr="00921D80">
        <w:t xml:space="preserve">: </w:t>
      </w:r>
      <w:r w:rsidRPr="00921D80">
        <w:t>After completing work, operate irrigation system 15 consecutive calendar days without breakdown.</w:t>
      </w:r>
    </w:p>
    <w:p w:rsidR="00D8426B" w:rsidRPr="00921D80" w:rsidRDefault="00D8426B" w:rsidP="00D8426B">
      <w:pPr>
        <w:pStyle w:val="CMT"/>
      </w:pPr>
      <w:r w:rsidRPr="00921D80">
        <w:t>SPEC WRITER NOTES</w:t>
      </w:r>
      <w:r w:rsidR="00921D80" w:rsidRPr="00921D80">
        <w:t>:</w:t>
      </w:r>
    </w:p>
    <w:p w:rsidR="00D8426B" w:rsidRPr="00921D80" w:rsidRDefault="00D8426B" w:rsidP="00D8426B">
      <w:pPr>
        <w:pStyle w:val="CMT"/>
      </w:pPr>
      <w:r w:rsidRPr="00921D80">
        <w:t>Adjust the following depending upon the control system provided and the computer equipment available at this facility.</w:t>
      </w:r>
    </w:p>
    <w:p w:rsidR="00D8426B" w:rsidRPr="00921D80" w:rsidRDefault="00D8426B" w:rsidP="00D8426B">
      <w:pPr>
        <w:pStyle w:val="CMT"/>
      </w:pPr>
      <w:r w:rsidRPr="00921D80">
        <w:t>Coordinate the following with the Project Manager before including in the specifications. If included modify to make clear exactly what is to be provided.</w:t>
      </w:r>
    </w:p>
    <w:p w:rsidR="00D8426B" w:rsidRPr="00921D80" w:rsidRDefault="00D8426B" w:rsidP="00D8426B">
      <w:pPr>
        <w:pStyle w:val="PR1"/>
      </w:pPr>
      <w:r w:rsidRPr="00921D80">
        <w:t xml:space="preserve">Provide </w:t>
      </w:r>
      <w:r w:rsidR="00925239" w:rsidRPr="00921D80">
        <w:t xml:space="preserve">training </w:t>
      </w:r>
      <w:r w:rsidRPr="00921D80">
        <w:t xml:space="preserve">video </w:t>
      </w:r>
      <w:r w:rsidR="00925239" w:rsidRPr="00921D80">
        <w:t>on DVD or CD,</w:t>
      </w:r>
      <w:r w:rsidR="00925239" w:rsidRPr="00921D80" w:rsidDel="00D6393E">
        <w:t xml:space="preserve"> </w:t>
      </w:r>
      <w:r w:rsidR="00925239" w:rsidRPr="00921D80">
        <w:t>whichever is compatible with the computer system provided for the central computer, to familiarize maintenance personnel with</w:t>
      </w:r>
      <w:r w:rsidRPr="00921D80">
        <w:t xml:space="preserve"> equipment provided. Coordinate final training presentation with Architect/Engineer and </w:t>
      </w:r>
      <w:r w:rsidR="0095347F" w:rsidRPr="00921D80">
        <w:t>COR</w:t>
      </w:r>
      <w:r w:rsidRPr="00921D80">
        <w:t xml:space="preserve"> in outline form before creation, verify format and organization of content is applicable for facility staff utilization.</w:t>
      </w:r>
    </w:p>
    <w:p w:rsidR="0001176E" w:rsidRPr="00921D80" w:rsidRDefault="0001176E" w:rsidP="00F74216">
      <w:pPr>
        <w:pStyle w:val="ART"/>
      </w:pPr>
      <w:r w:rsidRPr="00921D80">
        <w:t>PROTECTION</w:t>
      </w:r>
    </w:p>
    <w:p w:rsidR="0001176E" w:rsidRPr="00921D80" w:rsidRDefault="00921D80" w:rsidP="00F74216">
      <w:pPr>
        <w:pStyle w:val="PR1"/>
      </w:pPr>
      <w:r>
        <w:t>Protect // product // from // traffic and // construction operations.</w:t>
      </w:r>
    </w:p>
    <w:p w:rsidR="0001176E" w:rsidRPr="00921D80" w:rsidRDefault="00921D80" w:rsidP="00F74216">
      <w:pPr>
        <w:pStyle w:val="PR1"/>
      </w:pPr>
      <w:r>
        <w:t>Cover // product // with reinforced kraft paper, and plywood or hardboard.</w:t>
      </w:r>
    </w:p>
    <w:p w:rsidR="0001176E" w:rsidRPr="00921D80" w:rsidRDefault="0001176E" w:rsidP="00F74216">
      <w:pPr>
        <w:pStyle w:val="PR1"/>
      </w:pPr>
      <w:r w:rsidRPr="00921D80">
        <w:t>Remove protective materials immediately before acceptance.</w:t>
      </w:r>
    </w:p>
    <w:p w:rsidR="0001176E" w:rsidRPr="00921D80" w:rsidRDefault="0001176E" w:rsidP="00F74216">
      <w:pPr>
        <w:pStyle w:val="PR1"/>
      </w:pPr>
      <w:r w:rsidRPr="00921D80">
        <w:t>Repair damage.</w:t>
      </w:r>
    </w:p>
    <w:p w:rsidR="005C6FC1" w:rsidRPr="00921D80" w:rsidRDefault="00997D37" w:rsidP="00A15F68">
      <w:pPr>
        <w:pStyle w:val="EOS"/>
      </w:pPr>
      <w:r>
        <w:t>- - - E N D - - -</w:t>
      </w:r>
    </w:p>
    <w:sectPr w:rsidR="005C6FC1" w:rsidRPr="00921D80" w:rsidSect="00997D37">
      <w:headerReference w:type="default" r:id="rId8"/>
      <w:footerReference w:type="default" r:id="rId9"/>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FE7" w:rsidRDefault="00312FE7">
      <w:pPr>
        <w:spacing w:line="240" w:lineRule="auto"/>
      </w:pPr>
      <w:r>
        <w:separator/>
      </w:r>
    </w:p>
  </w:endnote>
  <w:endnote w:type="continuationSeparator" w:id="0">
    <w:p w:rsidR="00312FE7" w:rsidRDefault="00312F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D80" w:rsidRDefault="00997D37" w:rsidP="00997D37">
    <w:pPr>
      <w:pStyle w:val="FTR"/>
    </w:pPr>
    <w:r>
      <w:t>PLANTING IRRIGATION</w:t>
    </w:r>
  </w:p>
  <w:p w:rsidR="00997D37" w:rsidRPr="00997D37" w:rsidRDefault="00997D37" w:rsidP="00997D37">
    <w:pPr>
      <w:pStyle w:val="FTR"/>
    </w:pPr>
    <w:r>
      <w:t xml:space="preserve">32 84 00 - </w:t>
    </w:r>
    <w:r>
      <w:fldChar w:fldCharType="begin"/>
    </w:r>
    <w:r>
      <w:instrText xml:space="preserve"> PAGE  \* MERGEFORMAT </w:instrText>
    </w:r>
    <w:r>
      <w:fldChar w:fldCharType="separate"/>
    </w:r>
    <w:r w:rsidR="00F26CBC">
      <w:rPr>
        <w:noProof/>
      </w:rPr>
      <w:t>12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FE7" w:rsidRDefault="00312FE7">
      <w:pPr>
        <w:spacing w:line="240" w:lineRule="auto"/>
      </w:pPr>
      <w:r>
        <w:separator/>
      </w:r>
    </w:p>
  </w:footnote>
  <w:footnote w:type="continuationSeparator" w:id="0">
    <w:p w:rsidR="00312FE7" w:rsidRDefault="00312FE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1A7" w:rsidRDefault="00997D37" w:rsidP="00997D37">
    <w:pPr>
      <w:pStyle w:val="HDR"/>
    </w:pPr>
    <w:r>
      <w:tab/>
    </w:r>
    <w:r w:rsidR="00B54794">
      <w:t>01-01-17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52CA030"/>
    <w:lvl w:ilvl="0">
      <w:start w:val="1"/>
      <w:numFmt w:val="decimal"/>
      <w:lvlText w:val="%1."/>
      <w:lvlJc w:val="left"/>
      <w:pPr>
        <w:tabs>
          <w:tab w:val="num" w:pos="1800"/>
        </w:tabs>
        <w:ind w:left="1800" w:hanging="360"/>
      </w:pPr>
    </w:lvl>
  </w:abstractNum>
  <w:abstractNum w:abstractNumId="1">
    <w:nsid w:val="FFFFFF7D"/>
    <w:multiLevelType w:val="singleLevel"/>
    <w:tmpl w:val="D30AD47E"/>
    <w:lvl w:ilvl="0">
      <w:start w:val="1"/>
      <w:numFmt w:val="decimal"/>
      <w:lvlText w:val="%1."/>
      <w:lvlJc w:val="left"/>
      <w:pPr>
        <w:tabs>
          <w:tab w:val="num" w:pos="1440"/>
        </w:tabs>
        <w:ind w:left="1440" w:hanging="360"/>
      </w:pPr>
    </w:lvl>
  </w:abstractNum>
  <w:abstractNum w:abstractNumId="2">
    <w:nsid w:val="FFFFFF7E"/>
    <w:multiLevelType w:val="singleLevel"/>
    <w:tmpl w:val="5F9EA532"/>
    <w:lvl w:ilvl="0">
      <w:start w:val="1"/>
      <w:numFmt w:val="decimal"/>
      <w:lvlText w:val="%1."/>
      <w:lvlJc w:val="left"/>
      <w:pPr>
        <w:tabs>
          <w:tab w:val="num" w:pos="1080"/>
        </w:tabs>
        <w:ind w:left="1080" w:hanging="360"/>
      </w:pPr>
    </w:lvl>
  </w:abstractNum>
  <w:abstractNum w:abstractNumId="3">
    <w:nsid w:val="FFFFFF7F"/>
    <w:multiLevelType w:val="singleLevel"/>
    <w:tmpl w:val="2D2C42E0"/>
    <w:lvl w:ilvl="0">
      <w:start w:val="1"/>
      <w:numFmt w:val="decimal"/>
      <w:lvlText w:val="%1."/>
      <w:lvlJc w:val="left"/>
      <w:pPr>
        <w:tabs>
          <w:tab w:val="num" w:pos="720"/>
        </w:tabs>
        <w:ind w:left="720" w:hanging="360"/>
      </w:pPr>
    </w:lvl>
  </w:abstractNum>
  <w:abstractNum w:abstractNumId="4">
    <w:nsid w:val="FFFFFF80"/>
    <w:multiLevelType w:val="singleLevel"/>
    <w:tmpl w:val="DE0AB28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9F6698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4C8EA6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D20CF2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BF8AC4A"/>
    <w:lvl w:ilvl="0">
      <w:start w:val="1"/>
      <w:numFmt w:val="decimal"/>
      <w:lvlText w:val="%1."/>
      <w:lvlJc w:val="left"/>
      <w:pPr>
        <w:tabs>
          <w:tab w:val="num" w:pos="360"/>
        </w:tabs>
        <w:ind w:left="360" w:hanging="360"/>
      </w:pPr>
    </w:lvl>
  </w:abstractNum>
  <w:abstractNum w:abstractNumId="9">
    <w:nsid w:val="FFFFFF89"/>
    <w:multiLevelType w:val="singleLevel"/>
    <w:tmpl w:val="D794E4F0"/>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A8E250BE"/>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1">
    <w:nsid w:val="0D0E73A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0EB15F2A"/>
    <w:multiLevelType w:val="hybridMultilevel"/>
    <w:tmpl w:val="BE2406E2"/>
    <w:lvl w:ilvl="0" w:tplc="DD326824">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3">
    <w:nsid w:val="18E30284"/>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3655088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10"/>
  </w:num>
  <w:num w:numId="3">
    <w:abstractNumId w:val="10"/>
  </w:num>
  <w:num w:numId="4">
    <w:abstractNumId w:val="10"/>
  </w:num>
  <w:num w:numId="5">
    <w:abstractNumId w:val="10"/>
  </w:num>
  <w:num w:numId="6">
    <w:abstractNumId w:val="10"/>
  </w:num>
  <w:num w:numId="7">
    <w:abstractNumId w:val="10"/>
  </w:num>
  <w:num w:numId="8">
    <w:abstractNumId w:val="14"/>
  </w:num>
  <w:num w:numId="9">
    <w:abstractNumId w:val="11"/>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2"/>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10"/>
  </w:num>
  <w:num w:numId="40">
    <w:abstractNumId w:val="10"/>
  </w:num>
  <w:num w:numId="41">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attachedTemplate r:id="rId1"/>
  <w:stylePaneFormatFilter w:val="1301" w:allStyles="1" w:customStyles="0" w:latentStyles="0" w:stylesInUse="0" w:headingStyles="0" w:numberingStyles="0" w:tableStyles="0" w:directFormattingOnRuns="1" w:directFormattingOnParagraphs="1"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FC1"/>
    <w:rsid w:val="00000365"/>
    <w:rsid w:val="0001012C"/>
    <w:rsid w:val="0001176E"/>
    <w:rsid w:val="00017833"/>
    <w:rsid w:val="0002298E"/>
    <w:rsid w:val="000264EF"/>
    <w:rsid w:val="00027779"/>
    <w:rsid w:val="00044397"/>
    <w:rsid w:val="00045BE1"/>
    <w:rsid w:val="00053E85"/>
    <w:rsid w:val="000547EB"/>
    <w:rsid w:val="00065064"/>
    <w:rsid w:val="00066C80"/>
    <w:rsid w:val="00074A00"/>
    <w:rsid w:val="000937D0"/>
    <w:rsid w:val="000A1AE5"/>
    <w:rsid w:val="000A2649"/>
    <w:rsid w:val="000A5837"/>
    <w:rsid w:val="000A6988"/>
    <w:rsid w:val="000A6F36"/>
    <w:rsid w:val="000B012F"/>
    <w:rsid w:val="000B59EB"/>
    <w:rsid w:val="000C0546"/>
    <w:rsid w:val="000C2C36"/>
    <w:rsid w:val="000D1DF1"/>
    <w:rsid w:val="000E0A71"/>
    <w:rsid w:val="000F2744"/>
    <w:rsid w:val="000F438F"/>
    <w:rsid w:val="001019E0"/>
    <w:rsid w:val="00112BD4"/>
    <w:rsid w:val="001168AE"/>
    <w:rsid w:val="00120A45"/>
    <w:rsid w:val="00123A6B"/>
    <w:rsid w:val="0013001A"/>
    <w:rsid w:val="00142463"/>
    <w:rsid w:val="0015026A"/>
    <w:rsid w:val="001508B1"/>
    <w:rsid w:val="00151E26"/>
    <w:rsid w:val="001541D6"/>
    <w:rsid w:val="001604BB"/>
    <w:rsid w:val="001751ED"/>
    <w:rsid w:val="00176032"/>
    <w:rsid w:val="001764D1"/>
    <w:rsid w:val="0019322B"/>
    <w:rsid w:val="001A18E6"/>
    <w:rsid w:val="001A1CB6"/>
    <w:rsid w:val="001A6117"/>
    <w:rsid w:val="001B3A46"/>
    <w:rsid w:val="001B3FEF"/>
    <w:rsid w:val="001C3591"/>
    <w:rsid w:val="001D0648"/>
    <w:rsid w:val="001D0744"/>
    <w:rsid w:val="001D5E07"/>
    <w:rsid w:val="001D664F"/>
    <w:rsid w:val="001E1404"/>
    <w:rsid w:val="001E532F"/>
    <w:rsid w:val="001E5B8C"/>
    <w:rsid w:val="00205405"/>
    <w:rsid w:val="00205E1A"/>
    <w:rsid w:val="002061A1"/>
    <w:rsid w:val="002102C3"/>
    <w:rsid w:val="00214CDB"/>
    <w:rsid w:val="002215E5"/>
    <w:rsid w:val="0022288A"/>
    <w:rsid w:val="00222B31"/>
    <w:rsid w:val="002232E6"/>
    <w:rsid w:val="00230181"/>
    <w:rsid w:val="002302F1"/>
    <w:rsid w:val="00231643"/>
    <w:rsid w:val="0023238D"/>
    <w:rsid w:val="00236383"/>
    <w:rsid w:val="002378C8"/>
    <w:rsid w:val="002447F9"/>
    <w:rsid w:val="002516BA"/>
    <w:rsid w:val="00251AAB"/>
    <w:rsid w:val="00251EEC"/>
    <w:rsid w:val="002537B2"/>
    <w:rsid w:val="00254249"/>
    <w:rsid w:val="002632DA"/>
    <w:rsid w:val="002674A0"/>
    <w:rsid w:val="00267788"/>
    <w:rsid w:val="002759D9"/>
    <w:rsid w:val="002828BE"/>
    <w:rsid w:val="00282C05"/>
    <w:rsid w:val="00283D9E"/>
    <w:rsid w:val="0028657D"/>
    <w:rsid w:val="00296FAA"/>
    <w:rsid w:val="002A372D"/>
    <w:rsid w:val="002A5055"/>
    <w:rsid w:val="002B0ADF"/>
    <w:rsid w:val="002C3F27"/>
    <w:rsid w:val="002C6D6A"/>
    <w:rsid w:val="002D0BD0"/>
    <w:rsid w:val="002D1D71"/>
    <w:rsid w:val="002D3171"/>
    <w:rsid w:val="002E721D"/>
    <w:rsid w:val="002F51E3"/>
    <w:rsid w:val="00312FE7"/>
    <w:rsid w:val="003143A7"/>
    <w:rsid w:val="0032037A"/>
    <w:rsid w:val="003204D6"/>
    <w:rsid w:val="0032508B"/>
    <w:rsid w:val="003269D8"/>
    <w:rsid w:val="00332634"/>
    <w:rsid w:val="003345EF"/>
    <w:rsid w:val="0034016F"/>
    <w:rsid w:val="00340FE3"/>
    <w:rsid w:val="00341C67"/>
    <w:rsid w:val="00343DDE"/>
    <w:rsid w:val="00347109"/>
    <w:rsid w:val="003516F9"/>
    <w:rsid w:val="00352FDD"/>
    <w:rsid w:val="00355322"/>
    <w:rsid w:val="00355DA2"/>
    <w:rsid w:val="003563B6"/>
    <w:rsid w:val="00366C28"/>
    <w:rsid w:val="00367036"/>
    <w:rsid w:val="00372EEB"/>
    <w:rsid w:val="0037400D"/>
    <w:rsid w:val="00382261"/>
    <w:rsid w:val="00394F10"/>
    <w:rsid w:val="003954A3"/>
    <w:rsid w:val="00396081"/>
    <w:rsid w:val="003A208A"/>
    <w:rsid w:val="003A6977"/>
    <w:rsid w:val="003A7DAE"/>
    <w:rsid w:val="003B04BA"/>
    <w:rsid w:val="003B1E6F"/>
    <w:rsid w:val="003B3BC4"/>
    <w:rsid w:val="003B50A4"/>
    <w:rsid w:val="003B5775"/>
    <w:rsid w:val="003B5A61"/>
    <w:rsid w:val="003C7B6F"/>
    <w:rsid w:val="003D4C3E"/>
    <w:rsid w:val="003D70E3"/>
    <w:rsid w:val="003E07B0"/>
    <w:rsid w:val="003E1D92"/>
    <w:rsid w:val="003E38F9"/>
    <w:rsid w:val="003E4AA1"/>
    <w:rsid w:val="003E6E7D"/>
    <w:rsid w:val="003F6B3A"/>
    <w:rsid w:val="004011D5"/>
    <w:rsid w:val="0041779B"/>
    <w:rsid w:val="00432C33"/>
    <w:rsid w:val="00434426"/>
    <w:rsid w:val="00434C40"/>
    <w:rsid w:val="00436E1F"/>
    <w:rsid w:val="00444ECA"/>
    <w:rsid w:val="00445C79"/>
    <w:rsid w:val="00453E4D"/>
    <w:rsid w:val="004609A0"/>
    <w:rsid w:val="004640AA"/>
    <w:rsid w:val="0046562D"/>
    <w:rsid w:val="004769A4"/>
    <w:rsid w:val="00480EBC"/>
    <w:rsid w:val="00485CBB"/>
    <w:rsid w:val="0048765A"/>
    <w:rsid w:val="00493EB0"/>
    <w:rsid w:val="00494BB4"/>
    <w:rsid w:val="004953FD"/>
    <w:rsid w:val="00497DBD"/>
    <w:rsid w:val="004A18DC"/>
    <w:rsid w:val="004A6324"/>
    <w:rsid w:val="004B050B"/>
    <w:rsid w:val="004B271E"/>
    <w:rsid w:val="004B6C72"/>
    <w:rsid w:val="004B79A9"/>
    <w:rsid w:val="004C068D"/>
    <w:rsid w:val="004C1850"/>
    <w:rsid w:val="004C7AF6"/>
    <w:rsid w:val="004D023B"/>
    <w:rsid w:val="004D1244"/>
    <w:rsid w:val="004D12CC"/>
    <w:rsid w:val="004D24CD"/>
    <w:rsid w:val="004E0081"/>
    <w:rsid w:val="004E1FCA"/>
    <w:rsid w:val="004F1A11"/>
    <w:rsid w:val="00505434"/>
    <w:rsid w:val="00512136"/>
    <w:rsid w:val="00520AC1"/>
    <w:rsid w:val="00522695"/>
    <w:rsid w:val="0052345A"/>
    <w:rsid w:val="005237A9"/>
    <w:rsid w:val="005275D0"/>
    <w:rsid w:val="00527CF5"/>
    <w:rsid w:val="00532970"/>
    <w:rsid w:val="005340A7"/>
    <w:rsid w:val="00534C00"/>
    <w:rsid w:val="00534F98"/>
    <w:rsid w:val="005421BE"/>
    <w:rsid w:val="00544E94"/>
    <w:rsid w:val="005467C2"/>
    <w:rsid w:val="00547BFF"/>
    <w:rsid w:val="005540F1"/>
    <w:rsid w:val="00560457"/>
    <w:rsid w:val="00561FE9"/>
    <w:rsid w:val="005711BF"/>
    <w:rsid w:val="0057190D"/>
    <w:rsid w:val="00571C55"/>
    <w:rsid w:val="00573E3C"/>
    <w:rsid w:val="00577DAF"/>
    <w:rsid w:val="0058508A"/>
    <w:rsid w:val="005B73FA"/>
    <w:rsid w:val="005B769D"/>
    <w:rsid w:val="005C2AE1"/>
    <w:rsid w:val="005C3C01"/>
    <w:rsid w:val="005C6FC1"/>
    <w:rsid w:val="005D3A20"/>
    <w:rsid w:val="005D53D9"/>
    <w:rsid w:val="005D6EC9"/>
    <w:rsid w:val="005D75AF"/>
    <w:rsid w:val="005E2705"/>
    <w:rsid w:val="005E32BB"/>
    <w:rsid w:val="005E3871"/>
    <w:rsid w:val="005E671A"/>
    <w:rsid w:val="005F1AC4"/>
    <w:rsid w:val="005F1B43"/>
    <w:rsid w:val="00611D1F"/>
    <w:rsid w:val="00614EA5"/>
    <w:rsid w:val="00616506"/>
    <w:rsid w:val="006168DF"/>
    <w:rsid w:val="00620485"/>
    <w:rsid w:val="00621ECD"/>
    <w:rsid w:val="00623586"/>
    <w:rsid w:val="00623A5D"/>
    <w:rsid w:val="0062416A"/>
    <w:rsid w:val="00624D40"/>
    <w:rsid w:val="00625C15"/>
    <w:rsid w:val="0062643A"/>
    <w:rsid w:val="00631030"/>
    <w:rsid w:val="006323E9"/>
    <w:rsid w:val="006333B2"/>
    <w:rsid w:val="0064398B"/>
    <w:rsid w:val="00645436"/>
    <w:rsid w:val="006457CD"/>
    <w:rsid w:val="006474C5"/>
    <w:rsid w:val="00652893"/>
    <w:rsid w:val="00663E66"/>
    <w:rsid w:val="00664309"/>
    <w:rsid w:val="00666E59"/>
    <w:rsid w:val="00682B80"/>
    <w:rsid w:val="006832BB"/>
    <w:rsid w:val="00686F04"/>
    <w:rsid w:val="00693002"/>
    <w:rsid w:val="0069632E"/>
    <w:rsid w:val="006A05C1"/>
    <w:rsid w:val="006A2B1C"/>
    <w:rsid w:val="006A2D3F"/>
    <w:rsid w:val="006A6808"/>
    <w:rsid w:val="006B4442"/>
    <w:rsid w:val="006C099D"/>
    <w:rsid w:val="006C1DE3"/>
    <w:rsid w:val="006C2049"/>
    <w:rsid w:val="006C518A"/>
    <w:rsid w:val="006D0F58"/>
    <w:rsid w:val="006D6405"/>
    <w:rsid w:val="006E6FDC"/>
    <w:rsid w:val="006F299A"/>
    <w:rsid w:val="006F5DE6"/>
    <w:rsid w:val="00700414"/>
    <w:rsid w:val="007022FC"/>
    <w:rsid w:val="00702322"/>
    <w:rsid w:val="00704DEB"/>
    <w:rsid w:val="00704E59"/>
    <w:rsid w:val="00710009"/>
    <w:rsid w:val="00724BAE"/>
    <w:rsid w:val="00726636"/>
    <w:rsid w:val="00737C4B"/>
    <w:rsid w:val="007412F4"/>
    <w:rsid w:val="00744193"/>
    <w:rsid w:val="00744AD0"/>
    <w:rsid w:val="00753722"/>
    <w:rsid w:val="00760A8C"/>
    <w:rsid w:val="0076222A"/>
    <w:rsid w:val="00762E98"/>
    <w:rsid w:val="007633B4"/>
    <w:rsid w:val="00765672"/>
    <w:rsid w:val="00766F30"/>
    <w:rsid w:val="00773AC6"/>
    <w:rsid w:val="007859CE"/>
    <w:rsid w:val="00791F62"/>
    <w:rsid w:val="007A0A75"/>
    <w:rsid w:val="007A0D67"/>
    <w:rsid w:val="007A1955"/>
    <w:rsid w:val="007A31E1"/>
    <w:rsid w:val="007B0A10"/>
    <w:rsid w:val="007B13A0"/>
    <w:rsid w:val="007D0FBF"/>
    <w:rsid w:val="007D17C7"/>
    <w:rsid w:val="007D775D"/>
    <w:rsid w:val="007F17B6"/>
    <w:rsid w:val="007F674A"/>
    <w:rsid w:val="00800A83"/>
    <w:rsid w:val="008051FA"/>
    <w:rsid w:val="00812156"/>
    <w:rsid w:val="00817C68"/>
    <w:rsid w:val="00821D98"/>
    <w:rsid w:val="00827DFA"/>
    <w:rsid w:val="00830BB6"/>
    <w:rsid w:val="00835D9D"/>
    <w:rsid w:val="00837135"/>
    <w:rsid w:val="0084066E"/>
    <w:rsid w:val="008419CF"/>
    <w:rsid w:val="008552A1"/>
    <w:rsid w:val="00855BB0"/>
    <w:rsid w:val="00856A7C"/>
    <w:rsid w:val="0085724B"/>
    <w:rsid w:val="008630B2"/>
    <w:rsid w:val="0087056B"/>
    <w:rsid w:val="00870CC9"/>
    <w:rsid w:val="00876F5E"/>
    <w:rsid w:val="0087727F"/>
    <w:rsid w:val="00877925"/>
    <w:rsid w:val="008804A1"/>
    <w:rsid w:val="00883950"/>
    <w:rsid w:val="008929D0"/>
    <w:rsid w:val="00896931"/>
    <w:rsid w:val="008A02F0"/>
    <w:rsid w:val="008A0EB5"/>
    <w:rsid w:val="008A2EFA"/>
    <w:rsid w:val="008B127A"/>
    <w:rsid w:val="008C0D6E"/>
    <w:rsid w:val="008D1B77"/>
    <w:rsid w:val="008D74CF"/>
    <w:rsid w:val="008E12B0"/>
    <w:rsid w:val="008E772B"/>
    <w:rsid w:val="008E7786"/>
    <w:rsid w:val="008F0503"/>
    <w:rsid w:val="008F6DF1"/>
    <w:rsid w:val="009028FE"/>
    <w:rsid w:val="009041E5"/>
    <w:rsid w:val="00907128"/>
    <w:rsid w:val="0091238D"/>
    <w:rsid w:val="00913304"/>
    <w:rsid w:val="00913D4C"/>
    <w:rsid w:val="00914EE5"/>
    <w:rsid w:val="009205C9"/>
    <w:rsid w:val="00921D80"/>
    <w:rsid w:val="00925239"/>
    <w:rsid w:val="00930C6B"/>
    <w:rsid w:val="00937629"/>
    <w:rsid w:val="00940DBB"/>
    <w:rsid w:val="009424C4"/>
    <w:rsid w:val="00945A29"/>
    <w:rsid w:val="0095185E"/>
    <w:rsid w:val="0095347F"/>
    <w:rsid w:val="00960E98"/>
    <w:rsid w:val="00966DDA"/>
    <w:rsid w:val="00970B41"/>
    <w:rsid w:val="00981366"/>
    <w:rsid w:val="009842D4"/>
    <w:rsid w:val="00986891"/>
    <w:rsid w:val="009903FD"/>
    <w:rsid w:val="00994A7D"/>
    <w:rsid w:val="009953D2"/>
    <w:rsid w:val="00997D37"/>
    <w:rsid w:val="009A2434"/>
    <w:rsid w:val="009A34BB"/>
    <w:rsid w:val="009A5568"/>
    <w:rsid w:val="009A573E"/>
    <w:rsid w:val="009C1C1B"/>
    <w:rsid w:val="009C3BA3"/>
    <w:rsid w:val="009C3C23"/>
    <w:rsid w:val="009C4D65"/>
    <w:rsid w:val="009C5766"/>
    <w:rsid w:val="009D6A04"/>
    <w:rsid w:val="009D6AC6"/>
    <w:rsid w:val="009E119E"/>
    <w:rsid w:val="009E6F03"/>
    <w:rsid w:val="009F1593"/>
    <w:rsid w:val="009F43C4"/>
    <w:rsid w:val="009F64F1"/>
    <w:rsid w:val="00A02339"/>
    <w:rsid w:val="00A03C2C"/>
    <w:rsid w:val="00A15F68"/>
    <w:rsid w:val="00A22AD0"/>
    <w:rsid w:val="00A26B52"/>
    <w:rsid w:val="00A27B80"/>
    <w:rsid w:val="00A301B3"/>
    <w:rsid w:val="00A36EEF"/>
    <w:rsid w:val="00A4554C"/>
    <w:rsid w:val="00A627B3"/>
    <w:rsid w:val="00A67CFD"/>
    <w:rsid w:val="00A717C7"/>
    <w:rsid w:val="00A7641D"/>
    <w:rsid w:val="00A8099F"/>
    <w:rsid w:val="00A80D25"/>
    <w:rsid w:val="00A81BB2"/>
    <w:rsid w:val="00A847FE"/>
    <w:rsid w:val="00AA36B2"/>
    <w:rsid w:val="00AA5383"/>
    <w:rsid w:val="00AB252B"/>
    <w:rsid w:val="00AC1102"/>
    <w:rsid w:val="00AC1E48"/>
    <w:rsid w:val="00AC55F5"/>
    <w:rsid w:val="00AF7B43"/>
    <w:rsid w:val="00B038C0"/>
    <w:rsid w:val="00B05CC8"/>
    <w:rsid w:val="00B06472"/>
    <w:rsid w:val="00B117B3"/>
    <w:rsid w:val="00B11D06"/>
    <w:rsid w:val="00B1542C"/>
    <w:rsid w:val="00B17CFF"/>
    <w:rsid w:val="00B22D90"/>
    <w:rsid w:val="00B24F8F"/>
    <w:rsid w:val="00B31EA5"/>
    <w:rsid w:val="00B33BE7"/>
    <w:rsid w:val="00B372BB"/>
    <w:rsid w:val="00B372EC"/>
    <w:rsid w:val="00B4318E"/>
    <w:rsid w:val="00B44621"/>
    <w:rsid w:val="00B5022B"/>
    <w:rsid w:val="00B54794"/>
    <w:rsid w:val="00B54FDC"/>
    <w:rsid w:val="00B5608C"/>
    <w:rsid w:val="00B570B0"/>
    <w:rsid w:val="00B6299D"/>
    <w:rsid w:val="00B661B5"/>
    <w:rsid w:val="00B71D7E"/>
    <w:rsid w:val="00B804A9"/>
    <w:rsid w:val="00B82F3F"/>
    <w:rsid w:val="00B91BFC"/>
    <w:rsid w:val="00B948B9"/>
    <w:rsid w:val="00BB0E10"/>
    <w:rsid w:val="00BB4298"/>
    <w:rsid w:val="00BB4A30"/>
    <w:rsid w:val="00BC192A"/>
    <w:rsid w:val="00BC3CA5"/>
    <w:rsid w:val="00BC62E2"/>
    <w:rsid w:val="00BC7E4C"/>
    <w:rsid w:val="00BD16CC"/>
    <w:rsid w:val="00BD4D19"/>
    <w:rsid w:val="00BD696A"/>
    <w:rsid w:val="00BD6DA9"/>
    <w:rsid w:val="00BD6E19"/>
    <w:rsid w:val="00BE481D"/>
    <w:rsid w:val="00BE585C"/>
    <w:rsid w:val="00BF5D67"/>
    <w:rsid w:val="00C00E84"/>
    <w:rsid w:val="00C04B15"/>
    <w:rsid w:val="00C04C43"/>
    <w:rsid w:val="00C052BA"/>
    <w:rsid w:val="00C0753E"/>
    <w:rsid w:val="00C10C04"/>
    <w:rsid w:val="00C11F60"/>
    <w:rsid w:val="00C21332"/>
    <w:rsid w:val="00C21661"/>
    <w:rsid w:val="00C21F02"/>
    <w:rsid w:val="00C25824"/>
    <w:rsid w:val="00C32F07"/>
    <w:rsid w:val="00C33C5E"/>
    <w:rsid w:val="00C34349"/>
    <w:rsid w:val="00C3441F"/>
    <w:rsid w:val="00C34EF3"/>
    <w:rsid w:val="00C35385"/>
    <w:rsid w:val="00C43183"/>
    <w:rsid w:val="00C46E6C"/>
    <w:rsid w:val="00C51583"/>
    <w:rsid w:val="00C51C83"/>
    <w:rsid w:val="00C637FB"/>
    <w:rsid w:val="00C6682F"/>
    <w:rsid w:val="00C805C3"/>
    <w:rsid w:val="00C939E6"/>
    <w:rsid w:val="00C95E62"/>
    <w:rsid w:val="00CA1881"/>
    <w:rsid w:val="00CA1FBE"/>
    <w:rsid w:val="00CA3C29"/>
    <w:rsid w:val="00CA5943"/>
    <w:rsid w:val="00CB0D9E"/>
    <w:rsid w:val="00CB1B44"/>
    <w:rsid w:val="00CB32B2"/>
    <w:rsid w:val="00CB535A"/>
    <w:rsid w:val="00CB758E"/>
    <w:rsid w:val="00CC0D49"/>
    <w:rsid w:val="00CC6691"/>
    <w:rsid w:val="00CC73E3"/>
    <w:rsid w:val="00CD0B62"/>
    <w:rsid w:val="00CD31B7"/>
    <w:rsid w:val="00CD3DCD"/>
    <w:rsid w:val="00CD553E"/>
    <w:rsid w:val="00CD62B3"/>
    <w:rsid w:val="00CE11B3"/>
    <w:rsid w:val="00CE4BDF"/>
    <w:rsid w:val="00CF0AF0"/>
    <w:rsid w:val="00CF267F"/>
    <w:rsid w:val="00CF3365"/>
    <w:rsid w:val="00CF4A34"/>
    <w:rsid w:val="00D06B4B"/>
    <w:rsid w:val="00D141BA"/>
    <w:rsid w:val="00D17871"/>
    <w:rsid w:val="00D25FC0"/>
    <w:rsid w:val="00D30273"/>
    <w:rsid w:val="00D32120"/>
    <w:rsid w:val="00D42B87"/>
    <w:rsid w:val="00D43EC6"/>
    <w:rsid w:val="00D55F22"/>
    <w:rsid w:val="00D56360"/>
    <w:rsid w:val="00D6113A"/>
    <w:rsid w:val="00D71034"/>
    <w:rsid w:val="00D710E2"/>
    <w:rsid w:val="00D74B14"/>
    <w:rsid w:val="00D77946"/>
    <w:rsid w:val="00D8426B"/>
    <w:rsid w:val="00D85D76"/>
    <w:rsid w:val="00D8795A"/>
    <w:rsid w:val="00D911A7"/>
    <w:rsid w:val="00D92713"/>
    <w:rsid w:val="00D93922"/>
    <w:rsid w:val="00D96ECB"/>
    <w:rsid w:val="00DA5724"/>
    <w:rsid w:val="00DA57F6"/>
    <w:rsid w:val="00DB46DE"/>
    <w:rsid w:val="00DB7B66"/>
    <w:rsid w:val="00DB7C4E"/>
    <w:rsid w:val="00DD1F33"/>
    <w:rsid w:val="00DD20C5"/>
    <w:rsid w:val="00DD7EDC"/>
    <w:rsid w:val="00DE0A72"/>
    <w:rsid w:val="00DE53CE"/>
    <w:rsid w:val="00DE6353"/>
    <w:rsid w:val="00DE7C47"/>
    <w:rsid w:val="00DF0172"/>
    <w:rsid w:val="00E043B6"/>
    <w:rsid w:val="00E06836"/>
    <w:rsid w:val="00E1235E"/>
    <w:rsid w:val="00E13369"/>
    <w:rsid w:val="00E15E99"/>
    <w:rsid w:val="00E176D1"/>
    <w:rsid w:val="00E25F71"/>
    <w:rsid w:val="00E26D21"/>
    <w:rsid w:val="00E30B5A"/>
    <w:rsid w:val="00E36585"/>
    <w:rsid w:val="00E43A00"/>
    <w:rsid w:val="00E56F1E"/>
    <w:rsid w:val="00E61F88"/>
    <w:rsid w:val="00E627D6"/>
    <w:rsid w:val="00E65002"/>
    <w:rsid w:val="00E65A23"/>
    <w:rsid w:val="00E83315"/>
    <w:rsid w:val="00E85C65"/>
    <w:rsid w:val="00E90E3E"/>
    <w:rsid w:val="00EA1C09"/>
    <w:rsid w:val="00EA3E64"/>
    <w:rsid w:val="00EA5AC7"/>
    <w:rsid w:val="00EA5D11"/>
    <w:rsid w:val="00EB02C8"/>
    <w:rsid w:val="00EB540F"/>
    <w:rsid w:val="00EC4532"/>
    <w:rsid w:val="00ED32AA"/>
    <w:rsid w:val="00ED4ED6"/>
    <w:rsid w:val="00EE0EB7"/>
    <w:rsid w:val="00EE4B4F"/>
    <w:rsid w:val="00EE5AB0"/>
    <w:rsid w:val="00EE5F6B"/>
    <w:rsid w:val="00EE76FF"/>
    <w:rsid w:val="00EE7E74"/>
    <w:rsid w:val="00EF6CBC"/>
    <w:rsid w:val="00F0014F"/>
    <w:rsid w:val="00F01019"/>
    <w:rsid w:val="00F01BEC"/>
    <w:rsid w:val="00F03693"/>
    <w:rsid w:val="00F07804"/>
    <w:rsid w:val="00F11B40"/>
    <w:rsid w:val="00F12265"/>
    <w:rsid w:val="00F20C6F"/>
    <w:rsid w:val="00F269DC"/>
    <w:rsid w:val="00F26CBC"/>
    <w:rsid w:val="00F309FD"/>
    <w:rsid w:val="00F37C9A"/>
    <w:rsid w:val="00F37F0F"/>
    <w:rsid w:val="00F40260"/>
    <w:rsid w:val="00F42541"/>
    <w:rsid w:val="00F51769"/>
    <w:rsid w:val="00F55538"/>
    <w:rsid w:val="00F60AC8"/>
    <w:rsid w:val="00F65A85"/>
    <w:rsid w:val="00F67037"/>
    <w:rsid w:val="00F7388B"/>
    <w:rsid w:val="00F74216"/>
    <w:rsid w:val="00F778DC"/>
    <w:rsid w:val="00F828F0"/>
    <w:rsid w:val="00F93941"/>
    <w:rsid w:val="00F965ED"/>
    <w:rsid w:val="00FA5C75"/>
    <w:rsid w:val="00FB0D07"/>
    <w:rsid w:val="00FB486F"/>
    <w:rsid w:val="00FC1ABC"/>
    <w:rsid w:val="00FC4348"/>
    <w:rsid w:val="00FD3116"/>
    <w:rsid w:val="00FD4342"/>
    <w:rsid w:val="00FE1CAC"/>
    <w:rsid w:val="00FE1FCA"/>
    <w:rsid w:val="00FE33E7"/>
    <w:rsid w:val="00FF1126"/>
    <w:rsid w:val="00FF15EB"/>
    <w:rsid w:val="00FF2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D37"/>
    <w:pPr>
      <w:spacing w:line="360" w:lineRule="auto"/>
    </w:pPr>
    <w:rPr>
      <w:rFonts w:ascii="Courier New" w:hAnsi="Courier New"/>
      <w:color w:val="auto"/>
      <w:sz w:val="20"/>
    </w:rPr>
  </w:style>
  <w:style w:type="paragraph" w:styleId="Heading1">
    <w:name w:val="heading 1"/>
    <w:basedOn w:val="Normal"/>
    <w:next w:val="Normal"/>
    <w:link w:val="Heading1Char"/>
    <w:qFormat/>
    <w:rsid w:val="00997D37"/>
    <w:pPr>
      <w:keepNext/>
      <w:numPr>
        <w:numId w:val="1"/>
      </w:numPr>
      <w:spacing w:before="240" w:after="60"/>
      <w:outlineLvl w:val="0"/>
    </w:pPr>
    <w:rPr>
      <w:rFonts w:ascii="Arial" w:hAnsi="Arial"/>
      <w:b/>
      <w:kern w:val="28"/>
      <w:sz w:val="28"/>
    </w:rPr>
  </w:style>
  <w:style w:type="paragraph" w:styleId="Heading2">
    <w:name w:val="heading 2"/>
    <w:basedOn w:val="Normal"/>
    <w:next w:val="Normal"/>
    <w:link w:val="Heading2Char"/>
    <w:semiHidden/>
    <w:unhideWhenUsed/>
    <w:qFormat/>
    <w:rsid w:val="00997D37"/>
    <w:pPr>
      <w:keepNext/>
      <w:numPr>
        <w:ilvl w:val="1"/>
        <w:numId w:val="1"/>
      </w:numPr>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rsid w:val="00997D37"/>
    <w:pPr>
      <w:keepNext/>
      <w:numPr>
        <w:ilvl w:val="2"/>
        <w:numId w:val="1"/>
      </w:numPr>
      <w:spacing w:before="240" w:after="60"/>
      <w:outlineLvl w:val="2"/>
    </w:pPr>
    <w:rPr>
      <w:rFonts w:ascii="Calibri Light" w:hAnsi="Calibri Light"/>
      <w:b/>
      <w:bCs/>
      <w:sz w:val="26"/>
      <w:szCs w:val="26"/>
    </w:rPr>
  </w:style>
  <w:style w:type="paragraph" w:styleId="Heading4">
    <w:name w:val="heading 4"/>
    <w:basedOn w:val="Normal"/>
    <w:next w:val="Normal"/>
    <w:link w:val="Heading4Char"/>
    <w:semiHidden/>
    <w:unhideWhenUsed/>
    <w:qFormat/>
    <w:rsid w:val="00997D37"/>
    <w:pPr>
      <w:keepNext/>
      <w:numPr>
        <w:ilvl w:val="3"/>
        <w:numId w:val="1"/>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997D37"/>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997D37"/>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997D37"/>
    <w:pPr>
      <w:numPr>
        <w:ilvl w:val="6"/>
        <w:numId w:val="1"/>
      </w:numPr>
      <w:spacing w:before="240" w:after="60"/>
      <w:outlineLvl w:val="6"/>
    </w:pPr>
    <w:rPr>
      <w:rFonts w:ascii="Calibri" w:hAnsi="Calibri"/>
      <w:szCs w:val="24"/>
    </w:rPr>
  </w:style>
  <w:style w:type="paragraph" w:styleId="Heading8">
    <w:name w:val="heading 8"/>
    <w:basedOn w:val="Normal"/>
    <w:next w:val="Normal"/>
    <w:link w:val="Heading8Char"/>
    <w:semiHidden/>
    <w:unhideWhenUsed/>
    <w:qFormat/>
    <w:rsid w:val="00997D37"/>
    <w:pPr>
      <w:numPr>
        <w:ilvl w:val="7"/>
        <w:numId w:val="1"/>
      </w:numPr>
      <w:spacing w:before="240" w:after="60"/>
      <w:outlineLvl w:val="7"/>
    </w:pPr>
    <w:rPr>
      <w:rFonts w:ascii="Calibri" w:hAnsi="Calibri"/>
      <w:i/>
      <w:iCs/>
      <w:szCs w:val="24"/>
    </w:rPr>
  </w:style>
  <w:style w:type="paragraph" w:styleId="Heading9">
    <w:name w:val="heading 9"/>
    <w:basedOn w:val="Normal"/>
    <w:next w:val="Normal"/>
    <w:link w:val="Heading9Char"/>
    <w:semiHidden/>
    <w:unhideWhenUsed/>
    <w:qFormat/>
    <w:rsid w:val="00997D37"/>
    <w:pPr>
      <w:numPr>
        <w:ilvl w:val="8"/>
        <w:numId w:val="1"/>
      </w:num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TR">
    <w:name w:val="FTR"/>
    <w:basedOn w:val="Normal"/>
    <w:rsid w:val="00997D37"/>
    <w:pPr>
      <w:tabs>
        <w:tab w:val="right" w:pos="9360"/>
      </w:tabs>
      <w:suppressAutoHyphens/>
      <w:spacing w:line="240" w:lineRule="auto"/>
      <w:jc w:val="center"/>
    </w:pPr>
  </w:style>
  <w:style w:type="paragraph" w:customStyle="1" w:styleId="SCT">
    <w:name w:val="SCT"/>
    <w:basedOn w:val="Normal"/>
    <w:next w:val="PRT"/>
    <w:rsid w:val="00997D37"/>
    <w:pPr>
      <w:suppressAutoHyphens/>
      <w:spacing w:line="240" w:lineRule="auto"/>
      <w:jc w:val="center"/>
    </w:pPr>
    <w:rPr>
      <w:b/>
    </w:rPr>
  </w:style>
  <w:style w:type="paragraph" w:customStyle="1" w:styleId="PRN">
    <w:name w:val="PRN"/>
    <w:basedOn w:val="Normal"/>
    <w:rsid w:val="00997D37"/>
    <w:pPr>
      <w:keepNext/>
      <w:pBdr>
        <w:top w:val="single" w:sz="6" w:space="1" w:color="auto" w:shadow="1"/>
        <w:left w:val="single" w:sz="6" w:space="4" w:color="auto" w:shadow="1"/>
        <w:bottom w:val="single" w:sz="6" w:space="1" w:color="auto" w:shadow="1"/>
        <w:right w:val="single" w:sz="6" w:space="4" w:color="auto" w:shadow="1"/>
      </w:pBdr>
      <w:shd w:val="pct20" w:color="FFFF00" w:fill="FFFFFF"/>
      <w:spacing w:before="240"/>
    </w:pPr>
  </w:style>
  <w:style w:type="paragraph" w:customStyle="1" w:styleId="CMT">
    <w:name w:val="CMT"/>
    <w:basedOn w:val="Normal"/>
    <w:rsid w:val="00997D37"/>
    <w:pPr>
      <w:keepNext/>
      <w:tabs>
        <w:tab w:val="left" w:pos="4680"/>
      </w:tabs>
      <w:suppressAutoHyphens/>
      <w:spacing w:before="240" w:after="240" w:line="240" w:lineRule="auto"/>
      <w:ind w:left="4320"/>
      <w:contextualSpacing/>
    </w:pPr>
    <w:rPr>
      <w:color w:val="0000FF"/>
    </w:rPr>
  </w:style>
  <w:style w:type="paragraph" w:customStyle="1" w:styleId="EOS">
    <w:name w:val="EOS"/>
    <w:basedOn w:val="Normal"/>
    <w:rsid w:val="00997D37"/>
    <w:pPr>
      <w:suppressAutoHyphens/>
      <w:spacing w:before="240"/>
      <w:jc w:val="center"/>
    </w:pPr>
  </w:style>
  <w:style w:type="character" w:customStyle="1" w:styleId="Heading1Char">
    <w:name w:val="Heading 1 Char"/>
    <w:basedOn w:val="DefaultParagraphFont"/>
    <w:link w:val="Heading1"/>
    <w:rsid w:val="00A15F68"/>
    <w:rPr>
      <w:rFonts w:ascii="Arial" w:hAnsi="Arial"/>
      <w:b/>
      <w:color w:val="auto"/>
      <w:kern w:val="28"/>
      <w:sz w:val="28"/>
    </w:rPr>
  </w:style>
  <w:style w:type="paragraph" w:customStyle="1" w:styleId="OMN">
    <w:name w:val="OMN"/>
    <w:basedOn w:val="Normal"/>
    <w:rsid w:val="00997D37"/>
    <w:pPr>
      <w:keepNext/>
      <w:pBdr>
        <w:top w:val="single" w:sz="8" w:space="1" w:color="auto" w:shadow="1"/>
        <w:left w:val="single" w:sz="8" w:space="4" w:color="auto" w:shadow="1"/>
        <w:bottom w:val="single" w:sz="8" w:space="1" w:color="auto" w:shadow="1"/>
        <w:right w:val="single" w:sz="8" w:space="4" w:color="auto" w:shadow="1"/>
      </w:pBdr>
      <w:shd w:val="solid" w:color="FFCCFF" w:fill="FFFFFF"/>
      <w:spacing w:before="120"/>
    </w:pPr>
  </w:style>
  <w:style w:type="paragraph" w:customStyle="1" w:styleId="PRT">
    <w:name w:val="PRT"/>
    <w:basedOn w:val="Normal"/>
    <w:next w:val="ART"/>
    <w:rsid w:val="00997D37"/>
    <w:pPr>
      <w:keepNext/>
      <w:numPr>
        <w:numId w:val="2"/>
      </w:numPr>
      <w:suppressAutoHyphens/>
      <w:spacing w:before="240"/>
      <w:jc w:val="both"/>
      <w:outlineLvl w:val="0"/>
    </w:pPr>
    <w:rPr>
      <w:b/>
    </w:rPr>
  </w:style>
  <w:style w:type="paragraph" w:customStyle="1" w:styleId="ART">
    <w:name w:val="ART"/>
    <w:basedOn w:val="Normal"/>
    <w:next w:val="PR1"/>
    <w:rsid w:val="00997D37"/>
    <w:pPr>
      <w:keepNext/>
      <w:numPr>
        <w:ilvl w:val="3"/>
        <w:numId w:val="2"/>
      </w:numPr>
      <w:tabs>
        <w:tab w:val="clear" w:pos="864"/>
        <w:tab w:val="left" w:pos="720"/>
      </w:tabs>
      <w:suppressAutoHyphens/>
      <w:spacing w:before="120"/>
      <w:ind w:left="720" w:hanging="720"/>
      <w:outlineLvl w:val="1"/>
    </w:pPr>
    <w:rPr>
      <w:b/>
    </w:rPr>
  </w:style>
  <w:style w:type="paragraph" w:customStyle="1" w:styleId="PR1">
    <w:name w:val="PR1"/>
    <w:basedOn w:val="Normal"/>
    <w:link w:val="PR1Char"/>
    <w:rsid w:val="00997D37"/>
    <w:pPr>
      <w:numPr>
        <w:ilvl w:val="4"/>
        <w:numId w:val="2"/>
      </w:numPr>
      <w:tabs>
        <w:tab w:val="clear" w:pos="864"/>
        <w:tab w:val="left" w:pos="720"/>
      </w:tabs>
      <w:suppressAutoHyphens/>
      <w:ind w:left="720" w:hanging="432"/>
      <w:outlineLvl w:val="2"/>
    </w:pPr>
  </w:style>
  <w:style w:type="paragraph" w:customStyle="1" w:styleId="PR2">
    <w:name w:val="PR2"/>
    <w:basedOn w:val="Normal"/>
    <w:rsid w:val="00997D37"/>
    <w:pPr>
      <w:numPr>
        <w:ilvl w:val="5"/>
        <w:numId w:val="2"/>
      </w:numPr>
      <w:tabs>
        <w:tab w:val="clear" w:pos="1440"/>
        <w:tab w:val="left" w:pos="1152"/>
      </w:tabs>
      <w:suppressAutoHyphens/>
      <w:ind w:left="1152" w:hanging="432"/>
      <w:contextualSpacing/>
      <w:outlineLvl w:val="3"/>
    </w:pPr>
  </w:style>
  <w:style w:type="paragraph" w:customStyle="1" w:styleId="PR3">
    <w:name w:val="PR3"/>
    <w:basedOn w:val="Normal"/>
    <w:rsid w:val="00997D37"/>
    <w:pPr>
      <w:numPr>
        <w:ilvl w:val="6"/>
        <w:numId w:val="2"/>
      </w:numPr>
      <w:tabs>
        <w:tab w:val="clear" w:pos="2016"/>
        <w:tab w:val="left" w:pos="1584"/>
      </w:tabs>
      <w:suppressAutoHyphens/>
      <w:ind w:left="1584" w:hanging="432"/>
      <w:contextualSpacing/>
      <w:outlineLvl w:val="4"/>
    </w:pPr>
  </w:style>
  <w:style w:type="paragraph" w:customStyle="1" w:styleId="PR4">
    <w:name w:val="PR4"/>
    <w:basedOn w:val="Normal"/>
    <w:rsid w:val="00997D37"/>
    <w:pPr>
      <w:numPr>
        <w:ilvl w:val="7"/>
        <w:numId w:val="2"/>
      </w:numPr>
      <w:tabs>
        <w:tab w:val="clear" w:pos="2592"/>
        <w:tab w:val="left" w:pos="2016"/>
      </w:tabs>
      <w:suppressAutoHyphens/>
      <w:ind w:left="2016" w:hanging="432"/>
      <w:contextualSpacing/>
      <w:outlineLvl w:val="5"/>
    </w:pPr>
  </w:style>
  <w:style w:type="paragraph" w:customStyle="1" w:styleId="PR5">
    <w:name w:val="PR5"/>
    <w:basedOn w:val="Normal"/>
    <w:rsid w:val="00997D37"/>
    <w:pPr>
      <w:numPr>
        <w:ilvl w:val="8"/>
        <w:numId w:val="2"/>
      </w:numPr>
      <w:tabs>
        <w:tab w:val="clear" w:pos="3168"/>
        <w:tab w:val="left" w:pos="2448"/>
      </w:tabs>
      <w:suppressAutoHyphens/>
      <w:ind w:left="2448" w:hanging="432"/>
      <w:contextualSpacing/>
      <w:outlineLvl w:val="6"/>
    </w:pPr>
  </w:style>
  <w:style w:type="character" w:customStyle="1" w:styleId="Heading2Char">
    <w:name w:val="Heading 2 Char"/>
    <w:link w:val="Heading2"/>
    <w:semiHidden/>
    <w:rsid w:val="00997D37"/>
    <w:rPr>
      <w:rFonts w:ascii="Calibri Light" w:hAnsi="Calibri Light"/>
      <w:b/>
      <w:bCs/>
      <w:i/>
      <w:iCs/>
      <w:color w:val="auto"/>
      <w:sz w:val="28"/>
      <w:szCs w:val="28"/>
    </w:rPr>
  </w:style>
  <w:style w:type="character" w:customStyle="1" w:styleId="Heading3Char">
    <w:name w:val="Heading 3 Char"/>
    <w:link w:val="Heading3"/>
    <w:semiHidden/>
    <w:rsid w:val="00997D37"/>
    <w:rPr>
      <w:rFonts w:ascii="Calibri Light" w:hAnsi="Calibri Light"/>
      <w:b/>
      <w:bCs/>
      <w:color w:val="auto"/>
      <w:sz w:val="26"/>
      <w:szCs w:val="26"/>
    </w:rPr>
  </w:style>
  <w:style w:type="character" w:customStyle="1" w:styleId="Heading4Char">
    <w:name w:val="Heading 4 Char"/>
    <w:link w:val="Heading4"/>
    <w:semiHidden/>
    <w:rsid w:val="00997D37"/>
    <w:rPr>
      <w:rFonts w:ascii="Calibri" w:hAnsi="Calibri"/>
      <w:b/>
      <w:bCs/>
      <w:color w:val="auto"/>
      <w:sz w:val="28"/>
      <w:szCs w:val="28"/>
    </w:rPr>
  </w:style>
  <w:style w:type="character" w:customStyle="1" w:styleId="Heading5Char">
    <w:name w:val="Heading 5 Char"/>
    <w:link w:val="Heading5"/>
    <w:semiHidden/>
    <w:rsid w:val="00997D37"/>
    <w:rPr>
      <w:rFonts w:ascii="Calibri" w:hAnsi="Calibri"/>
      <w:b/>
      <w:bCs/>
      <w:i/>
      <w:iCs/>
      <w:color w:val="auto"/>
      <w:sz w:val="26"/>
      <w:szCs w:val="26"/>
    </w:rPr>
  </w:style>
  <w:style w:type="character" w:customStyle="1" w:styleId="Heading6Char">
    <w:name w:val="Heading 6 Char"/>
    <w:link w:val="Heading6"/>
    <w:semiHidden/>
    <w:rsid w:val="00997D37"/>
    <w:rPr>
      <w:rFonts w:ascii="Calibri" w:hAnsi="Calibri"/>
      <w:b/>
      <w:bCs/>
      <w:color w:val="auto"/>
      <w:sz w:val="22"/>
      <w:szCs w:val="22"/>
    </w:rPr>
  </w:style>
  <w:style w:type="character" w:customStyle="1" w:styleId="Heading7Char">
    <w:name w:val="Heading 7 Char"/>
    <w:link w:val="Heading7"/>
    <w:semiHidden/>
    <w:rsid w:val="00997D37"/>
    <w:rPr>
      <w:rFonts w:ascii="Calibri" w:hAnsi="Calibri"/>
      <w:color w:val="auto"/>
      <w:sz w:val="20"/>
      <w:szCs w:val="24"/>
    </w:rPr>
  </w:style>
  <w:style w:type="paragraph" w:styleId="TOC1">
    <w:name w:val="toc 1"/>
    <w:pPr>
      <w:spacing w:after="100"/>
    </w:pPr>
    <w:rPr>
      <w:sz w:val="22"/>
    </w:rPr>
  </w:style>
  <w:style w:type="paragraph" w:styleId="TOC2">
    <w:name w:val="toc 2"/>
    <w:pPr>
      <w:spacing w:after="100"/>
      <w:ind w:left="576"/>
    </w:pPr>
    <w:rPr>
      <w:sz w:val="22"/>
    </w:rPr>
  </w:style>
  <w:style w:type="paragraph" w:styleId="TOC3">
    <w:name w:val="toc 3"/>
    <w:pPr>
      <w:spacing w:after="100"/>
      <w:ind w:left="1152"/>
    </w:pPr>
    <w:rPr>
      <w:sz w:val="22"/>
    </w:rPr>
  </w:style>
  <w:style w:type="paragraph" w:styleId="TOC4">
    <w:name w:val="toc 4"/>
    <w:pPr>
      <w:spacing w:after="100"/>
      <w:ind w:left="1728"/>
    </w:pPr>
    <w:rPr>
      <w:sz w:val="22"/>
    </w:rPr>
  </w:style>
  <w:style w:type="paragraph" w:styleId="TOC5">
    <w:name w:val="toc 5"/>
    <w:pPr>
      <w:spacing w:after="100"/>
      <w:ind w:left="2304"/>
    </w:pPr>
    <w:rPr>
      <w:sz w:val="22"/>
    </w:rPr>
  </w:style>
  <w:style w:type="paragraph" w:styleId="TOC6">
    <w:name w:val="toc 6"/>
    <w:pPr>
      <w:spacing w:after="100"/>
      <w:ind w:left="2880"/>
    </w:pPr>
    <w:rPr>
      <w:sz w:val="22"/>
    </w:rPr>
  </w:style>
  <w:style w:type="paragraph" w:styleId="TOC7">
    <w:name w:val="toc 7"/>
    <w:pPr>
      <w:spacing w:after="100"/>
      <w:ind w:left="3456"/>
    </w:pPr>
    <w:rPr>
      <w:sz w:val="22"/>
    </w:rPr>
  </w:style>
  <w:style w:type="paragraph" w:styleId="TOC8">
    <w:name w:val="toc 8"/>
    <w:pPr>
      <w:spacing w:after="100"/>
      <w:ind w:left="4032"/>
    </w:pPr>
    <w:rPr>
      <w:sz w:val="22"/>
    </w:rPr>
  </w:style>
  <w:style w:type="paragraph" w:styleId="TOC9">
    <w:name w:val="toc 9"/>
    <w:pPr>
      <w:spacing w:after="100"/>
      <w:ind w:left="4608"/>
    </w:pPr>
    <w:rPr>
      <w:sz w:val="22"/>
    </w:rPr>
  </w:style>
  <w:style w:type="character" w:customStyle="1" w:styleId="Heading8Char">
    <w:name w:val="Heading 8 Char"/>
    <w:link w:val="Heading8"/>
    <w:semiHidden/>
    <w:rsid w:val="00997D37"/>
    <w:rPr>
      <w:rFonts w:ascii="Calibri" w:hAnsi="Calibri"/>
      <w:i/>
      <w:iCs/>
      <w:color w:val="auto"/>
      <w:sz w:val="20"/>
      <w:szCs w:val="24"/>
    </w:rPr>
  </w:style>
  <w:style w:type="character" w:styleId="LineNumber">
    <w:name w:val="line number"/>
    <w:basedOn w:val="DefaultParagraphFont"/>
    <w:semiHidden/>
  </w:style>
  <w:style w:type="character" w:styleId="Hyperlink">
    <w:name w:val="Hyperlink"/>
    <w:rPr>
      <w:color w:val="0000FF"/>
      <w:sz w:val="22"/>
      <w:u w:val="single"/>
    </w:rPr>
  </w:style>
  <w:style w:type="character" w:customStyle="1" w:styleId="NUM">
    <w:name w:val="NUM"/>
    <w:basedOn w:val="DefaultParagraphFont"/>
    <w:rsid w:val="00997D37"/>
  </w:style>
  <w:style w:type="character" w:customStyle="1" w:styleId="NAM">
    <w:name w:val="NAM"/>
    <w:basedOn w:val="DefaultParagraphFont"/>
    <w:rsid w:val="00997D37"/>
  </w:style>
  <w:style w:type="character" w:customStyle="1" w:styleId="Heading9Char">
    <w:name w:val="Heading 9 Char"/>
    <w:link w:val="Heading9"/>
    <w:semiHidden/>
    <w:rsid w:val="00997D37"/>
    <w:rPr>
      <w:rFonts w:ascii="Calibri Light" w:hAnsi="Calibri Light"/>
      <w:color w:val="auto"/>
      <w:sz w:val="22"/>
      <w:szCs w:val="22"/>
    </w:rPr>
  </w:style>
  <w:style w:type="paragraph" w:customStyle="1" w:styleId="HDR">
    <w:name w:val="HDR"/>
    <w:basedOn w:val="Normal"/>
    <w:rsid w:val="00997D37"/>
    <w:pPr>
      <w:tabs>
        <w:tab w:val="right" w:pos="9360"/>
      </w:tabs>
      <w:suppressAutoHyphens/>
      <w:spacing w:line="240" w:lineRule="auto"/>
    </w:pPr>
  </w:style>
  <w:style w:type="character" w:customStyle="1" w:styleId="PR1Char">
    <w:name w:val="PR1 Char"/>
    <w:link w:val="PR1"/>
    <w:rsid w:val="00997D37"/>
    <w:rPr>
      <w:rFonts w:ascii="Courier New" w:hAnsi="Courier New"/>
      <w:color w:val="auto"/>
      <w:sz w:val="20"/>
    </w:rPr>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A15F68"/>
    <w:pPr>
      <w:tabs>
        <w:tab w:val="center" w:pos="4680"/>
        <w:tab w:val="right" w:pos="9360"/>
      </w:tabs>
      <w:spacing w:line="240" w:lineRule="auto"/>
    </w:pPr>
  </w:style>
  <w:style w:type="character" w:customStyle="1" w:styleId="HeaderChar">
    <w:name w:val="Header Char"/>
    <w:basedOn w:val="DefaultParagraphFont"/>
    <w:link w:val="Header"/>
    <w:uiPriority w:val="99"/>
    <w:rsid w:val="00A15F68"/>
    <w:rPr>
      <w:rFonts w:ascii="Courier New" w:hAnsi="Courier New"/>
      <w:color w:val="auto"/>
      <w:sz w:val="20"/>
    </w:rPr>
  </w:style>
  <w:style w:type="paragraph" w:styleId="Footer">
    <w:name w:val="footer"/>
    <w:basedOn w:val="Normal"/>
    <w:link w:val="FooterChar"/>
    <w:uiPriority w:val="99"/>
    <w:unhideWhenUsed/>
    <w:rsid w:val="00A15F68"/>
    <w:pPr>
      <w:tabs>
        <w:tab w:val="center" w:pos="4680"/>
        <w:tab w:val="right" w:pos="9360"/>
      </w:tabs>
      <w:spacing w:line="240" w:lineRule="auto"/>
    </w:pPr>
  </w:style>
  <w:style w:type="character" w:customStyle="1" w:styleId="FooterChar">
    <w:name w:val="Footer Char"/>
    <w:basedOn w:val="DefaultParagraphFont"/>
    <w:link w:val="Footer"/>
    <w:uiPriority w:val="99"/>
    <w:rsid w:val="00A15F68"/>
    <w:rPr>
      <w:rFonts w:ascii="Courier New" w:hAnsi="Courier New"/>
      <w:color w:val="auto"/>
      <w:sz w:val="20"/>
    </w:rPr>
  </w:style>
  <w:style w:type="character" w:styleId="CommentReference">
    <w:name w:val="annotation reference"/>
    <w:basedOn w:val="DefaultParagraphFont"/>
    <w:uiPriority w:val="99"/>
    <w:semiHidden/>
    <w:unhideWhenUsed/>
    <w:rsid w:val="00CE11B3"/>
    <w:rPr>
      <w:sz w:val="16"/>
      <w:szCs w:val="16"/>
    </w:rPr>
  </w:style>
  <w:style w:type="paragraph" w:styleId="CommentText">
    <w:name w:val="annotation text"/>
    <w:basedOn w:val="Normal"/>
    <w:link w:val="CommentTextChar"/>
    <w:uiPriority w:val="99"/>
    <w:semiHidden/>
    <w:unhideWhenUsed/>
    <w:rsid w:val="00CE11B3"/>
    <w:pPr>
      <w:spacing w:line="240" w:lineRule="auto"/>
    </w:pPr>
  </w:style>
  <w:style w:type="character" w:customStyle="1" w:styleId="CommentTextChar">
    <w:name w:val="Comment Text Char"/>
    <w:basedOn w:val="DefaultParagraphFont"/>
    <w:link w:val="CommentText"/>
    <w:uiPriority w:val="99"/>
    <w:semiHidden/>
    <w:rsid w:val="00CE11B3"/>
    <w:rPr>
      <w:rFonts w:ascii="Courier New" w:hAnsi="Courier New"/>
      <w:color w:val="auto"/>
      <w:sz w:val="20"/>
    </w:rPr>
  </w:style>
  <w:style w:type="paragraph" w:styleId="BalloonText">
    <w:name w:val="Balloon Text"/>
    <w:basedOn w:val="Normal"/>
    <w:link w:val="BalloonTextChar"/>
    <w:uiPriority w:val="99"/>
    <w:semiHidden/>
    <w:unhideWhenUsed/>
    <w:rsid w:val="00994A7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A7D"/>
    <w:rPr>
      <w:rFonts w:ascii="Segoe UI" w:hAnsi="Segoe UI" w:cs="Segoe UI"/>
      <w:color w:val="auto"/>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D37"/>
    <w:pPr>
      <w:spacing w:line="360" w:lineRule="auto"/>
    </w:pPr>
    <w:rPr>
      <w:rFonts w:ascii="Courier New" w:hAnsi="Courier New"/>
      <w:color w:val="auto"/>
      <w:sz w:val="20"/>
    </w:rPr>
  </w:style>
  <w:style w:type="paragraph" w:styleId="Heading1">
    <w:name w:val="heading 1"/>
    <w:basedOn w:val="Normal"/>
    <w:next w:val="Normal"/>
    <w:link w:val="Heading1Char"/>
    <w:qFormat/>
    <w:rsid w:val="00997D37"/>
    <w:pPr>
      <w:keepNext/>
      <w:numPr>
        <w:numId w:val="1"/>
      </w:numPr>
      <w:spacing w:before="240" w:after="60"/>
      <w:outlineLvl w:val="0"/>
    </w:pPr>
    <w:rPr>
      <w:rFonts w:ascii="Arial" w:hAnsi="Arial"/>
      <w:b/>
      <w:kern w:val="28"/>
      <w:sz w:val="28"/>
    </w:rPr>
  </w:style>
  <w:style w:type="paragraph" w:styleId="Heading2">
    <w:name w:val="heading 2"/>
    <w:basedOn w:val="Normal"/>
    <w:next w:val="Normal"/>
    <w:link w:val="Heading2Char"/>
    <w:semiHidden/>
    <w:unhideWhenUsed/>
    <w:qFormat/>
    <w:rsid w:val="00997D37"/>
    <w:pPr>
      <w:keepNext/>
      <w:numPr>
        <w:ilvl w:val="1"/>
        <w:numId w:val="1"/>
      </w:numPr>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rsid w:val="00997D37"/>
    <w:pPr>
      <w:keepNext/>
      <w:numPr>
        <w:ilvl w:val="2"/>
        <w:numId w:val="1"/>
      </w:numPr>
      <w:spacing w:before="240" w:after="60"/>
      <w:outlineLvl w:val="2"/>
    </w:pPr>
    <w:rPr>
      <w:rFonts w:ascii="Calibri Light" w:hAnsi="Calibri Light"/>
      <w:b/>
      <w:bCs/>
      <w:sz w:val="26"/>
      <w:szCs w:val="26"/>
    </w:rPr>
  </w:style>
  <w:style w:type="paragraph" w:styleId="Heading4">
    <w:name w:val="heading 4"/>
    <w:basedOn w:val="Normal"/>
    <w:next w:val="Normal"/>
    <w:link w:val="Heading4Char"/>
    <w:semiHidden/>
    <w:unhideWhenUsed/>
    <w:qFormat/>
    <w:rsid w:val="00997D37"/>
    <w:pPr>
      <w:keepNext/>
      <w:numPr>
        <w:ilvl w:val="3"/>
        <w:numId w:val="1"/>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997D37"/>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997D37"/>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997D37"/>
    <w:pPr>
      <w:numPr>
        <w:ilvl w:val="6"/>
        <w:numId w:val="1"/>
      </w:numPr>
      <w:spacing w:before="240" w:after="60"/>
      <w:outlineLvl w:val="6"/>
    </w:pPr>
    <w:rPr>
      <w:rFonts w:ascii="Calibri" w:hAnsi="Calibri"/>
      <w:szCs w:val="24"/>
    </w:rPr>
  </w:style>
  <w:style w:type="paragraph" w:styleId="Heading8">
    <w:name w:val="heading 8"/>
    <w:basedOn w:val="Normal"/>
    <w:next w:val="Normal"/>
    <w:link w:val="Heading8Char"/>
    <w:semiHidden/>
    <w:unhideWhenUsed/>
    <w:qFormat/>
    <w:rsid w:val="00997D37"/>
    <w:pPr>
      <w:numPr>
        <w:ilvl w:val="7"/>
        <w:numId w:val="1"/>
      </w:numPr>
      <w:spacing w:before="240" w:after="60"/>
      <w:outlineLvl w:val="7"/>
    </w:pPr>
    <w:rPr>
      <w:rFonts w:ascii="Calibri" w:hAnsi="Calibri"/>
      <w:i/>
      <w:iCs/>
      <w:szCs w:val="24"/>
    </w:rPr>
  </w:style>
  <w:style w:type="paragraph" w:styleId="Heading9">
    <w:name w:val="heading 9"/>
    <w:basedOn w:val="Normal"/>
    <w:next w:val="Normal"/>
    <w:link w:val="Heading9Char"/>
    <w:semiHidden/>
    <w:unhideWhenUsed/>
    <w:qFormat/>
    <w:rsid w:val="00997D37"/>
    <w:pPr>
      <w:numPr>
        <w:ilvl w:val="8"/>
        <w:numId w:val="1"/>
      </w:num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TR">
    <w:name w:val="FTR"/>
    <w:basedOn w:val="Normal"/>
    <w:rsid w:val="00997D37"/>
    <w:pPr>
      <w:tabs>
        <w:tab w:val="right" w:pos="9360"/>
      </w:tabs>
      <w:suppressAutoHyphens/>
      <w:spacing w:line="240" w:lineRule="auto"/>
      <w:jc w:val="center"/>
    </w:pPr>
  </w:style>
  <w:style w:type="paragraph" w:customStyle="1" w:styleId="SCT">
    <w:name w:val="SCT"/>
    <w:basedOn w:val="Normal"/>
    <w:next w:val="PRT"/>
    <w:rsid w:val="00997D37"/>
    <w:pPr>
      <w:suppressAutoHyphens/>
      <w:spacing w:line="240" w:lineRule="auto"/>
      <w:jc w:val="center"/>
    </w:pPr>
    <w:rPr>
      <w:b/>
    </w:rPr>
  </w:style>
  <w:style w:type="paragraph" w:customStyle="1" w:styleId="PRN">
    <w:name w:val="PRN"/>
    <w:basedOn w:val="Normal"/>
    <w:rsid w:val="00997D37"/>
    <w:pPr>
      <w:keepNext/>
      <w:pBdr>
        <w:top w:val="single" w:sz="6" w:space="1" w:color="auto" w:shadow="1"/>
        <w:left w:val="single" w:sz="6" w:space="4" w:color="auto" w:shadow="1"/>
        <w:bottom w:val="single" w:sz="6" w:space="1" w:color="auto" w:shadow="1"/>
        <w:right w:val="single" w:sz="6" w:space="4" w:color="auto" w:shadow="1"/>
      </w:pBdr>
      <w:shd w:val="pct20" w:color="FFFF00" w:fill="FFFFFF"/>
      <w:spacing w:before="240"/>
    </w:pPr>
  </w:style>
  <w:style w:type="paragraph" w:customStyle="1" w:styleId="CMT">
    <w:name w:val="CMT"/>
    <w:basedOn w:val="Normal"/>
    <w:rsid w:val="00997D37"/>
    <w:pPr>
      <w:keepNext/>
      <w:tabs>
        <w:tab w:val="left" w:pos="4680"/>
      </w:tabs>
      <w:suppressAutoHyphens/>
      <w:spacing w:before="240" w:after="240" w:line="240" w:lineRule="auto"/>
      <w:ind w:left="4320"/>
      <w:contextualSpacing/>
    </w:pPr>
    <w:rPr>
      <w:color w:val="0000FF"/>
    </w:rPr>
  </w:style>
  <w:style w:type="paragraph" w:customStyle="1" w:styleId="EOS">
    <w:name w:val="EOS"/>
    <w:basedOn w:val="Normal"/>
    <w:rsid w:val="00997D37"/>
    <w:pPr>
      <w:suppressAutoHyphens/>
      <w:spacing w:before="240"/>
      <w:jc w:val="center"/>
    </w:pPr>
  </w:style>
  <w:style w:type="character" w:customStyle="1" w:styleId="Heading1Char">
    <w:name w:val="Heading 1 Char"/>
    <w:basedOn w:val="DefaultParagraphFont"/>
    <w:link w:val="Heading1"/>
    <w:rsid w:val="00A15F68"/>
    <w:rPr>
      <w:rFonts w:ascii="Arial" w:hAnsi="Arial"/>
      <w:b/>
      <w:color w:val="auto"/>
      <w:kern w:val="28"/>
      <w:sz w:val="28"/>
    </w:rPr>
  </w:style>
  <w:style w:type="paragraph" w:customStyle="1" w:styleId="OMN">
    <w:name w:val="OMN"/>
    <w:basedOn w:val="Normal"/>
    <w:rsid w:val="00997D37"/>
    <w:pPr>
      <w:keepNext/>
      <w:pBdr>
        <w:top w:val="single" w:sz="8" w:space="1" w:color="auto" w:shadow="1"/>
        <w:left w:val="single" w:sz="8" w:space="4" w:color="auto" w:shadow="1"/>
        <w:bottom w:val="single" w:sz="8" w:space="1" w:color="auto" w:shadow="1"/>
        <w:right w:val="single" w:sz="8" w:space="4" w:color="auto" w:shadow="1"/>
      </w:pBdr>
      <w:shd w:val="solid" w:color="FFCCFF" w:fill="FFFFFF"/>
      <w:spacing w:before="120"/>
    </w:pPr>
  </w:style>
  <w:style w:type="paragraph" w:customStyle="1" w:styleId="PRT">
    <w:name w:val="PRT"/>
    <w:basedOn w:val="Normal"/>
    <w:next w:val="ART"/>
    <w:rsid w:val="00997D37"/>
    <w:pPr>
      <w:keepNext/>
      <w:numPr>
        <w:numId w:val="2"/>
      </w:numPr>
      <w:suppressAutoHyphens/>
      <w:spacing w:before="240"/>
      <w:jc w:val="both"/>
      <w:outlineLvl w:val="0"/>
    </w:pPr>
    <w:rPr>
      <w:b/>
    </w:rPr>
  </w:style>
  <w:style w:type="paragraph" w:customStyle="1" w:styleId="ART">
    <w:name w:val="ART"/>
    <w:basedOn w:val="Normal"/>
    <w:next w:val="PR1"/>
    <w:rsid w:val="00997D37"/>
    <w:pPr>
      <w:keepNext/>
      <w:numPr>
        <w:ilvl w:val="3"/>
        <w:numId w:val="2"/>
      </w:numPr>
      <w:tabs>
        <w:tab w:val="clear" w:pos="864"/>
        <w:tab w:val="left" w:pos="720"/>
      </w:tabs>
      <w:suppressAutoHyphens/>
      <w:spacing w:before="120"/>
      <w:ind w:left="720" w:hanging="720"/>
      <w:outlineLvl w:val="1"/>
    </w:pPr>
    <w:rPr>
      <w:b/>
    </w:rPr>
  </w:style>
  <w:style w:type="paragraph" w:customStyle="1" w:styleId="PR1">
    <w:name w:val="PR1"/>
    <w:basedOn w:val="Normal"/>
    <w:link w:val="PR1Char"/>
    <w:rsid w:val="00997D37"/>
    <w:pPr>
      <w:numPr>
        <w:ilvl w:val="4"/>
        <w:numId w:val="2"/>
      </w:numPr>
      <w:tabs>
        <w:tab w:val="clear" w:pos="864"/>
        <w:tab w:val="left" w:pos="720"/>
      </w:tabs>
      <w:suppressAutoHyphens/>
      <w:ind w:left="720" w:hanging="432"/>
      <w:outlineLvl w:val="2"/>
    </w:pPr>
  </w:style>
  <w:style w:type="paragraph" w:customStyle="1" w:styleId="PR2">
    <w:name w:val="PR2"/>
    <w:basedOn w:val="Normal"/>
    <w:rsid w:val="00997D37"/>
    <w:pPr>
      <w:numPr>
        <w:ilvl w:val="5"/>
        <w:numId w:val="2"/>
      </w:numPr>
      <w:tabs>
        <w:tab w:val="clear" w:pos="1440"/>
        <w:tab w:val="left" w:pos="1152"/>
      </w:tabs>
      <w:suppressAutoHyphens/>
      <w:ind w:left="1152" w:hanging="432"/>
      <w:contextualSpacing/>
      <w:outlineLvl w:val="3"/>
    </w:pPr>
  </w:style>
  <w:style w:type="paragraph" w:customStyle="1" w:styleId="PR3">
    <w:name w:val="PR3"/>
    <w:basedOn w:val="Normal"/>
    <w:rsid w:val="00997D37"/>
    <w:pPr>
      <w:numPr>
        <w:ilvl w:val="6"/>
        <w:numId w:val="2"/>
      </w:numPr>
      <w:tabs>
        <w:tab w:val="clear" w:pos="2016"/>
        <w:tab w:val="left" w:pos="1584"/>
      </w:tabs>
      <w:suppressAutoHyphens/>
      <w:ind w:left="1584" w:hanging="432"/>
      <w:contextualSpacing/>
      <w:outlineLvl w:val="4"/>
    </w:pPr>
  </w:style>
  <w:style w:type="paragraph" w:customStyle="1" w:styleId="PR4">
    <w:name w:val="PR4"/>
    <w:basedOn w:val="Normal"/>
    <w:rsid w:val="00997D37"/>
    <w:pPr>
      <w:numPr>
        <w:ilvl w:val="7"/>
        <w:numId w:val="2"/>
      </w:numPr>
      <w:tabs>
        <w:tab w:val="clear" w:pos="2592"/>
        <w:tab w:val="left" w:pos="2016"/>
      </w:tabs>
      <w:suppressAutoHyphens/>
      <w:ind w:left="2016" w:hanging="432"/>
      <w:contextualSpacing/>
      <w:outlineLvl w:val="5"/>
    </w:pPr>
  </w:style>
  <w:style w:type="paragraph" w:customStyle="1" w:styleId="PR5">
    <w:name w:val="PR5"/>
    <w:basedOn w:val="Normal"/>
    <w:rsid w:val="00997D37"/>
    <w:pPr>
      <w:numPr>
        <w:ilvl w:val="8"/>
        <w:numId w:val="2"/>
      </w:numPr>
      <w:tabs>
        <w:tab w:val="clear" w:pos="3168"/>
        <w:tab w:val="left" w:pos="2448"/>
      </w:tabs>
      <w:suppressAutoHyphens/>
      <w:ind w:left="2448" w:hanging="432"/>
      <w:contextualSpacing/>
      <w:outlineLvl w:val="6"/>
    </w:pPr>
  </w:style>
  <w:style w:type="character" w:customStyle="1" w:styleId="Heading2Char">
    <w:name w:val="Heading 2 Char"/>
    <w:link w:val="Heading2"/>
    <w:semiHidden/>
    <w:rsid w:val="00997D37"/>
    <w:rPr>
      <w:rFonts w:ascii="Calibri Light" w:hAnsi="Calibri Light"/>
      <w:b/>
      <w:bCs/>
      <w:i/>
      <w:iCs/>
      <w:color w:val="auto"/>
      <w:sz w:val="28"/>
      <w:szCs w:val="28"/>
    </w:rPr>
  </w:style>
  <w:style w:type="character" w:customStyle="1" w:styleId="Heading3Char">
    <w:name w:val="Heading 3 Char"/>
    <w:link w:val="Heading3"/>
    <w:semiHidden/>
    <w:rsid w:val="00997D37"/>
    <w:rPr>
      <w:rFonts w:ascii="Calibri Light" w:hAnsi="Calibri Light"/>
      <w:b/>
      <w:bCs/>
      <w:color w:val="auto"/>
      <w:sz w:val="26"/>
      <w:szCs w:val="26"/>
    </w:rPr>
  </w:style>
  <w:style w:type="character" w:customStyle="1" w:styleId="Heading4Char">
    <w:name w:val="Heading 4 Char"/>
    <w:link w:val="Heading4"/>
    <w:semiHidden/>
    <w:rsid w:val="00997D37"/>
    <w:rPr>
      <w:rFonts w:ascii="Calibri" w:hAnsi="Calibri"/>
      <w:b/>
      <w:bCs/>
      <w:color w:val="auto"/>
      <w:sz w:val="28"/>
      <w:szCs w:val="28"/>
    </w:rPr>
  </w:style>
  <w:style w:type="character" w:customStyle="1" w:styleId="Heading5Char">
    <w:name w:val="Heading 5 Char"/>
    <w:link w:val="Heading5"/>
    <w:semiHidden/>
    <w:rsid w:val="00997D37"/>
    <w:rPr>
      <w:rFonts w:ascii="Calibri" w:hAnsi="Calibri"/>
      <w:b/>
      <w:bCs/>
      <w:i/>
      <w:iCs/>
      <w:color w:val="auto"/>
      <w:sz w:val="26"/>
      <w:szCs w:val="26"/>
    </w:rPr>
  </w:style>
  <w:style w:type="character" w:customStyle="1" w:styleId="Heading6Char">
    <w:name w:val="Heading 6 Char"/>
    <w:link w:val="Heading6"/>
    <w:semiHidden/>
    <w:rsid w:val="00997D37"/>
    <w:rPr>
      <w:rFonts w:ascii="Calibri" w:hAnsi="Calibri"/>
      <w:b/>
      <w:bCs/>
      <w:color w:val="auto"/>
      <w:sz w:val="22"/>
      <w:szCs w:val="22"/>
    </w:rPr>
  </w:style>
  <w:style w:type="character" w:customStyle="1" w:styleId="Heading7Char">
    <w:name w:val="Heading 7 Char"/>
    <w:link w:val="Heading7"/>
    <w:semiHidden/>
    <w:rsid w:val="00997D37"/>
    <w:rPr>
      <w:rFonts w:ascii="Calibri" w:hAnsi="Calibri"/>
      <w:color w:val="auto"/>
      <w:sz w:val="20"/>
      <w:szCs w:val="24"/>
    </w:rPr>
  </w:style>
  <w:style w:type="paragraph" w:styleId="TOC1">
    <w:name w:val="toc 1"/>
    <w:pPr>
      <w:spacing w:after="100"/>
    </w:pPr>
    <w:rPr>
      <w:sz w:val="22"/>
    </w:rPr>
  </w:style>
  <w:style w:type="paragraph" w:styleId="TOC2">
    <w:name w:val="toc 2"/>
    <w:pPr>
      <w:spacing w:after="100"/>
      <w:ind w:left="576"/>
    </w:pPr>
    <w:rPr>
      <w:sz w:val="22"/>
    </w:rPr>
  </w:style>
  <w:style w:type="paragraph" w:styleId="TOC3">
    <w:name w:val="toc 3"/>
    <w:pPr>
      <w:spacing w:after="100"/>
      <w:ind w:left="1152"/>
    </w:pPr>
    <w:rPr>
      <w:sz w:val="22"/>
    </w:rPr>
  </w:style>
  <w:style w:type="paragraph" w:styleId="TOC4">
    <w:name w:val="toc 4"/>
    <w:pPr>
      <w:spacing w:after="100"/>
      <w:ind w:left="1728"/>
    </w:pPr>
    <w:rPr>
      <w:sz w:val="22"/>
    </w:rPr>
  </w:style>
  <w:style w:type="paragraph" w:styleId="TOC5">
    <w:name w:val="toc 5"/>
    <w:pPr>
      <w:spacing w:after="100"/>
      <w:ind w:left="2304"/>
    </w:pPr>
    <w:rPr>
      <w:sz w:val="22"/>
    </w:rPr>
  </w:style>
  <w:style w:type="paragraph" w:styleId="TOC6">
    <w:name w:val="toc 6"/>
    <w:pPr>
      <w:spacing w:after="100"/>
      <w:ind w:left="2880"/>
    </w:pPr>
    <w:rPr>
      <w:sz w:val="22"/>
    </w:rPr>
  </w:style>
  <w:style w:type="paragraph" w:styleId="TOC7">
    <w:name w:val="toc 7"/>
    <w:pPr>
      <w:spacing w:after="100"/>
      <w:ind w:left="3456"/>
    </w:pPr>
    <w:rPr>
      <w:sz w:val="22"/>
    </w:rPr>
  </w:style>
  <w:style w:type="paragraph" w:styleId="TOC8">
    <w:name w:val="toc 8"/>
    <w:pPr>
      <w:spacing w:after="100"/>
      <w:ind w:left="4032"/>
    </w:pPr>
    <w:rPr>
      <w:sz w:val="22"/>
    </w:rPr>
  </w:style>
  <w:style w:type="paragraph" w:styleId="TOC9">
    <w:name w:val="toc 9"/>
    <w:pPr>
      <w:spacing w:after="100"/>
      <w:ind w:left="4608"/>
    </w:pPr>
    <w:rPr>
      <w:sz w:val="22"/>
    </w:rPr>
  </w:style>
  <w:style w:type="character" w:customStyle="1" w:styleId="Heading8Char">
    <w:name w:val="Heading 8 Char"/>
    <w:link w:val="Heading8"/>
    <w:semiHidden/>
    <w:rsid w:val="00997D37"/>
    <w:rPr>
      <w:rFonts w:ascii="Calibri" w:hAnsi="Calibri"/>
      <w:i/>
      <w:iCs/>
      <w:color w:val="auto"/>
      <w:sz w:val="20"/>
      <w:szCs w:val="24"/>
    </w:rPr>
  </w:style>
  <w:style w:type="character" w:styleId="LineNumber">
    <w:name w:val="line number"/>
    <w:basedOn w:val="DefaultParagraphFont"/>
    <w:semiHidden/>
  </w:style>
  <w:style w:type="character" w:styleId="Hyperlink">
    <w:name w:val="Hyperlink"/>
    <w:rPr>
      <w:color w:val="0000FF"/>
      <w:sz w:val="22"/>
      <w:u w:val="single"/>
    </w:rPr>
  </w:style>
  <w:style w:type="character" w:customStyle="1" w:styleId="NUM">
    <w:name w:val="NUM"/>
    <w:basedOn w:val="DefaultParagraphFont"/>
    <w:rsid w:val="00997D37"/>
  </w:style>
  <w:style w:type="character" w:customStyle="1" w:styleId="NAM">
    <w:name w:val="NAM"/>
    <w:basedOn w:val="DefaultParagraphFont"/>
    <w:rsid w:val="00997D37"/>
  </w:style>
  <w:style w:type="character" w:customStyle="1" w:styleId="Heading9Char">
    <w:name w:val="Heading 9 Char"/>
    <w:link w:val="Heading9"/>
    <w:semiHidden/>
    <w:rsid w:val="00997D37"/>
    <w:rPr>
      <w:rFonts w:ascii="Calibri Light" w:hAnsi="Calibri Light"/>
      <w:color w:val="auto"/>
      <w:sz w:val="22"/>
      <w:szCs w:val="22"/>
    </w:rPr>
  </w:style>
  <w:style w:type="paragraph" w:customStyle="1" w:styleId="HDR">
    <w:name w:val="HDR"/>
    <w:basedOn w:val="Normal"/>
    <w:rsid w:val="00997D37"/>
    <w:pPr>
      <w:tabs>
        <w:tab w:val="right" w:pos="9360"/>
      </w:tabs>
      <w:suppressAutoHyphens/>
      <w:spacing w:line="240" w:lineRule="auto"/>
    </w:pPr>
  </w:style>
  <w:style w:type="character" w:customStyle="1" w:styleId="PR1Char">
    <w:name w:val="PR1 Char"/>
    <w:link w:val="PR1"/>
    <w:rsid w:val="00997D37"/>
    <w:rPr>
      <w:rFonts w:ascii="Courier New" w:hAnsi="Courier New"/>
      <w:color w:val="auto"/>
      <w:sz w:val="20"/>
    </w:rPr>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A15F68"/>
    <w:pPr>
      <w:tabs>
        <w:tab w:val="center" w:pos="4680"/>
        <w:tab w:val="right" w:pos="9360"/>
      </w:tabs>
      <w:spacing w:line="240" w:lineRule="auto"/>
    </w:pPr>
  </w:style>
  <w:style w:type="character" w:customStyle="1" w:styleId="HeaderChar">
    <w:name w:val="Header Char"/>
    <w:basedOn w:val="DefaultParagraphFont"/>
    <w:link w:val="Header"/>
    <w:uiPriority w:val="99"/>
    <w:rsid w:val="00A15F68"/>
    <w:rPr>
      <w:rFonts w:ascii="Courier New" w:hAnsi="Courier New"/>
      <w:color w:val="auto"/>
      <w:sz w:val="20"/>
    </w:rPr>
  </w:style>
  <w:style w:type="paragraph" w:styleId="Footer">
    <w:name w:val="footer"/>
    <w:basedOn w:val="Normal"/>
    <w:link w:val="FooterChar"/>
    <w:uiPriority w:val="99"/>
    <w:unhideWhenUsed/>
    <w:rsid w:val="00A15F68"/>
    <w:pPr>
      <w:tabs>
        <w:tab w:val="center" w:pos="4680"/>
        <w:tab w:val="right" w:pos="9360"/>
      </w:tabs>
      <w:spacing w:line="240" w:lineRule="auto"/>
    </w:pPr>
  </w:style>
  <w:style w:type="character" w:customStyle="1" w:styleId="FooterChar">
    <w:name w:val="Footer Char"/>
    <w:basedOn w:val="DefaultParagraphFont"/>
    <w:link w:val="Footer"/>
    <w:uiPriority w:val="99"/>
    <w:rsid w:val="00A15F68"/>
    <w:rPr>
      <w:rFonts w:ascii="Courier New" w:hAnsi="Courier New"/>
      <w:color w:val="auto"/>
      <w:sz w:val="20"/>
    </w:rPr>
  </w:style>
  <w:style w:type="character" w:styleId="CommentReference">
    <w:name w:val="annotation reference"/>
    <w:basedOn w:val="DefaultParagraphFont"/>
    <w:uiPriority w:val="99"/>
    <w:semiHidden/>
    <w:unhideWhenUsed/>
    <w:rsid w:val="00CE11B3"/>
    <w:rPr>
      <w:sz w:val="16"/>
      <w:szCs w:val="16"/>
    </w:rPr>
  </w:style>
  <w:style w:type="paragraph" w:styleId="CommentText">
    <w:name w:val="annotation text"/>
    <w:basedOn w:val="Normal"/>
    <w:link w:val="CommentTextChar"/>
    <w:uiPriority w:val="99"/>
    <w:semiHidden/>
    <w:unhideWhenUsed/>
    <w:rsid w:val="00CE11B3"/>
    <w:pPr>
      <w:spacing w:line="240" w:lineRule="auto"/>
    </w:pPr>
  </w:style>
  <w:style w:type="character" w:customStyle="1" w:styleId="CommentTextChar">
    <w:name w:val="Comment Text Char"/>
    <w:basedOn w:val="DefaultParagraphFont"/>
    <w:link w:val="CommentText"/>
    <w:uiPriority w:val="99"/>
    <w:semiHidden/>
    <w:rsid w:val="00CE11B3"/>
    <w:rPr>
      <w:rFonts w:ascii="Courier New" w:hAnsi="Courier New"/>
      <w:color w:val="auto"/>
      <w:sz w:val="20"/>
    </w:rPr>
  </w:style>
  <w:style w:type="paragraph" w:styleId="BalloonText">
    <w:name w:val="Balloon Text"/>
    <w:basedOn w:val="Normal"/>
    <w:link w:val="BalloonTextChar"/>
    <w:uiPriority w:val="99"/>
    <w:semiHidden/>
    <w:unhideWhenUsed/>
    <w:rsid w:val="00994A7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A7D"/>
    <w:rPr>
      <w:rFonts w:ascii="Segoe UI" w:hAnsi="Segoe UI" w:cs="Segoe UI"/>
      <w:color w:val="auto"/>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e\AppData\Roaming\Microsoft\Templates\VA%20Spec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VA SpecStyles.dotx</Template>
  <TotalTime>1</TotalTime>
  <Pages>13</Pages>
  <Words>13108</Words>
  <Characters>75243</Characters>
  <Application>Microsoft Office Word</Application>
  <DocSecurity>0</DocSecurity>
  <Lines>2280</Lines>
  <Paragraphs>1606</Paragraphs>
  <ScaleCrop>false</ScaleCrop>
  <HeadingPairs>
    <vt:vector size="2" baseType="variant">
      <vt:variant>
        <vt:lpstr>Title</vt:lpstr>
      </vt:variant>
      <vt:variant>
        <vt:i4>1</vt:i4>
      </vt:variant>
    </vt:vector>
  </HeadingPairs>
  <TitlesOfParts>
    <vt:vector size="1" baseType="lpstr">
      <vt:lpstr>SECTION 32 84 00 - PLANTING IRRIGATION</vt:lpstr>
    </vt:vector>
  </TitlesOfParts>
  <Company>Department of Veterans Affairs</Company>
  <LinksUpToDate>false</LinksUpToDate>
  <CharactersWithSpaces>86745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32 84 00 - PLANTING IRRIGATION</dc:title>
  <dc:subject>NCA Master Construction Specifications</dc:subject>
  <dc:creator>Department of Veterans Affairs, National Cemetery Administration, Design and Construction Service</dc:creator>
  <cp:lastModifiedBy>Bunn, Elizabeth (CFM)</cp:lastModifiedBy>
  <cp:revision>3</cp:revision>
  <cp:lastPrinted>2016-10-13T14:01:00Z</cp:lastPrinted>
  <dcterms:created xsi:type="dcterms:W3CDTF">2016-12-15T16:37:00Z</dcterms:created>
  <dcterms:modified xsi:type="dcterms:W3CDTF">2016-12-30T00:15:00Z</dcterms:modified>
</cp:coreProperties>
</file>