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54" w:rsidRPr="00E6431C" w:rsidRDefault="00E6431C" w:rsidP="005F4E00">
      <w:pPr>
        <w:pStyle w:val="SCT"/>
      </w:pPr>
      <w:bookmarkStart w:id="0" w:name="_GoBack"/>
      <w:bookmarkEnd w:id="0"/>
      <w:r w:rsidRPr="00E6431C">
        <w:t xml:space="preserve">SECTION </w:t>
      </w:r>
      <w:r w:rsidRPr="00E6431C">
        <w:rPr>
          <w:rStyle w:val="NUM"/>
        </w:rPr>
        <w:t>27 05 33</w:t>
      </w:r>
    </w:p>
    <w:p w:rsidR="00603712" w:rsidRPr="00E6431C" w:rsidRDefault="00B310A1" w:rsidP="005F4E00">
      <w:pPr>
        <w:pStyle w:val="SCT"/>
      </w:pPr>
      <w:r w:rsidRPr="00E6431C">
        <w:rPr>
          <w:rStyle w:val="NAM"/>
        </w:rPr>
        <w:t>CONDUIT</w:t>
      </w:r>
      <w:r w:rsidR="00D1690C" w:rsidRPr="00E6431C">
        <w:rPr>
          <w:rStyle w:val="NAM"/>
        </w:rPr>
        <w:t xml:space="preserve">S </w:t>
      </w:r>
      <w:r w:rsidR="00A90E70" w:rsidRPr="00E6431C">
        <w:rPr>
          <w:rStyle w:val="NAM"/>
        </w:rPr>
        <w:t xml:space="preserve">AND </w:t>
      </w:r>
      <w:r w:rsidR="00D1690C" w:rsidRPr="00E6431C">
        <w:rPr>
          <w:rStyle w:val="NAM"/>
        </w:rPr>
        <w:t>BACK</w:t>
      </w:r>
      <w:r w:rsidR="00A90E70" w:rsidRPr="00E6431C">
        <w:rPr>
          <w:rStyle w:val="NAM"/>
        </w:rPr>
        <w:t>BOXES FOR COMMUNICATIONS SYSTEMS</w:t>
      </w:r>
    </w:p>
    <w:p w:rsidR="00392555" w:rsidRPr="00E6431C" w:rsidRDefault="004A761D" w:rsidP="009157DF">
      <w:pPr>
        <w:pStyle w:val="CMT"/>
      </w:pPr>
      <w:r w:rsidRPr="00E6431C">
        <w:t>SPEC WRITER NOTE</w:t>
      </w:r>
      <w:r w:rsidR="00392555" w:rsidRPr="00E6431C">
        <w:t>S</w:t>
      </w:r>
      <w:r w:rsidR="00E6431C" w:rsidRPr="00E6431C">
        <w:t>:</w:t>
      </w:r>
    </w:p>
    <w:p w:rsidR="004A761D" w:rsidRPr="00E6431C" w:rsidRDefault="00E6431C" w:rsidP="009157DF">
      <w:pPr>
        <w:pStyle w:val="CMT"/>
      </w:pPr>
      <w:r>
        <w:t>1. Use this section only for NCA projects. Delete text between // ______ // not applicable to project. Edit remaining text to suit project.</w:t>
      </w:r>
    </w:p>
    <w:p w:rsidR="00392555" w:rsidRPr="00E6431C" w:rsidRDefault="00392555" w:rsidP="00392555">
      <w:pPr>
        <w:pStyle w:val="CMT"/>
      </w:pPr>
      <w:r w:rsidRPr="00E6431C">
        <w:t>2. Contact Department of Veterans Affairs’ (VA) AHJ, Spectrum Management and COMSEC Service (SMCS), Special Communications Team (SMCS 07A2), Telephone (202</w:t>
      </w:r>
      <w:r w:rsidR="00E6431C" w:rsidRPr="00E6431C">
        <w:noBreakHyphen/>
      </w:r>
      <w:r w:rsidRPr="00E6431C">
        <w:t>461</w:t>
      </w:r>
      <w:r w:rsidR="00E6431C" w:rsidRPr="00E6431C">
        <w:noBreakHyphen/>
      </w:r>
      <w:r w:rsidRPr="00E6431C">
        <w:t>5301/5311), for technical assistance.</w:t>
      </w:r>
    </w:p>
    <w:p w:rsidR="007A3D33" w:rsidRPr="00E6431C" w:rsidRDefault="007A3D33" w:rsidP="00392555">
      <w:pPr>
        <w:pStyle w:val="CMT"/>
      </w:pPr>
      <w:r w:rsidRPr="00E6431C">
        <w:t xml:space="preserve">3. When using this section, always include </w:t>
      </w:r>
      <w:r w:rsidR="00E6431C" w:rsidRPr="00E6431C">
        <w:t>Section 27 05 00</w:t>
      </w:r>
      <w:r w:rsidRPr="00E6431C">
        <w:t>, COMMON WORK RESULTS FOR COMMUNICATIONS in project</w:t>
      </w:r>
      <w:r w:rsidR="0009629D" w:rsidRPr="00E6431C">
        <w:t>.</w:t>
      </w:r>
    </w:p>
    <w:p w:rsidR="00603712" w:rsidRPr="00E6431C" w:rsidRDefault="00A90E70" w:rsidP="005F4E00">
      <w:pPr>
        <w:pStyle w:val="PRT"/>
      </w:pPr>
      <w:r w:rsidRPr="00E6431C">
        <w:t>GENERAL</w:t>
      </w:r>
    </w:p>
    <w:p w:rsidR="00603712" w:rsidRPr="00E6431C" w:rsidRDefault="0083704A" w:rsidP="005F4E00">
      <w:pPr>
        <w:pStyle w:val="ART"/>
      </w:pPr>
      <w:r w:rsidRPr="00E6431C">
        <w:t>SUMMARY</w:t>
      </w:r>
    </w:p>
    <w:p w:rsidR="007D7870" w:rsidRPr="00E6431C" w:rsidRDefault="00E6431C" w:rsidP="00096614">
      <w:pPr>
        <w:pStyle w:val="PR1"/>
      </w:pPr>
      <w:r w:rsidRPr="00E6431C">
        <w:t>Section Includes:</w:t>
      </w:r>
    </w:p>
    <w:p w:rsidR="008512AD" w:rsidRPr="00E6431C" w:rsidRDefault="008512AD" w:rsidP="00755042">
      <w:pPr>
        <w:pStyle w:val="CMT"/>
      </w:pPr>
      <w:r w:rsidRPr="00E6431C">
        <w:t>SPEC WRITER NOTE</w:t>
      </w:r>
      <w:r w:rsidR="00E6431C" w:rsidRPr="00E6431C">
        <w:t xml:space="preserve">: </w:t>
      </w:r>
      <w:r w:rsidRPr="00E6431C">
        <w:t>Insert cemetery name and contract identification number.</w:t>
      </w:r>
    </w:p>
    <w:p w:rsidR="008512AD" w:rsidRPr="00E6431C" w:rsidRDefault="00E6431C" w:rsidP="00755042">
      <w:pPr>
        <w:pStyle w:val="PR2"/>
      </w:pPr>
      <w:r>
        <w:t>New state</w:t>
      </w:r>
      <w:r>
        <w:noBreakHyphen/>
        <w:t>of</w:t>
      </w:r>
      <w:r>
        <w:noBreakHyphen/>
        <w:t>the</w:t>
      </w:r>
      <w:r>
        <w:noBreakHyphen/>
        <w:t>art fully functional conduits, fittings, and boxes to form complete, coordinated raceway system for FMS and OI&amp;T communications cabling installed in VA’s National Cemetery (NCA) // ______ // to regulate communication pathways to accommodate the facility’s entire TIP to buildings, // building areas, // and // fenced areas // unless otherwise officially specified and shown of the drawings. // Contract // Project // Number: // ______ //.</w:t>
      </w:r>
    </w:p>
    <w:p w:rsidR="000F60CB" w:rsidRPr="00E6431C" w:rsidRDefault="000F60CB" w:rsidP="000F60CB">
      <w:pPr>
        <w:pStyle w:val="PR1"/>
      </w:pPr>
      <w:r w:rsidRPr="00E6431C">
        <w:t xml:space="preserve">See </w:t>
      </w:r>
      <w:r w:rsidR="00E6431C" w:rsidRPr="00E6431C">
        <w:t>Section 27 05 00</w:t>
      </w:r>
      <w:r w:rsidRPr="00E6431C">
        <w:t>, COMMON WORK RESULTS FOR COMMUNICATIONS for requirements governing work of this section.</w:t>
      </w:r>
    </w:p>
    <w:p w:rsidR="00603712" w:rsidRPr="00E6431C" w:rsidRDefault="00A90E70" w:rsidP="005F4E00">
      <w:pPr>
        <w:pStyle w:val="ART"/>
      </w:pPr>
      <w:r w:rsidRPr="00E6431C">
        <w:t xml:space="preserve">RELATED </w:t>
      </w:r>
      <w:r w:rsidR="002A0EEB" w:rsidRPr="00E6431C">
        <w:t>REQUIREMENTS</w:t>
      </w:r>
    </w:p>
    <w:p w:rsidR="00141CEB" w:rsidRPr="00E6431C" w:rsidRDefault="00141CEB" w:rsidP="009157DF">
      <w:pPr>
        <w:pStyle w:val="CMT"/>
      </w:pPr>
      <w:r w:rsidRPr="00E6431C">
        <w:t>SPEC WRITER NOTE</w:t>
      </w:r>
      <w:r w:rsidR="00E6431C" w:rsidRPr="00E6431C">
        <w:t xml:space="preserve">: </w:t>
      </w:r>
      <w:r w:rsidRPr="00E6431C">
        <w:t>Update and retain references only when specified elsewhere in this section.</w:t>
      </w:r>
    </w:p>
    <w:p w:rsidR="00603712" w:rsidRPr="00E6431C" w:rsidRDefault="00A90E70" w:rsidP="005F4E00">
      <w:pPr>
        <w:pStyle w:val="PR1"/>
      </w:pPr>
      <w:r w:rsidRPr="00E6431C">
        <w:t xml:space="preserve">Mounting </w:t>
      </w:r>
      <w:r w:rsidR="00523809" w:rsidRPr="00E6431C">
        <w:t>B</w:t>
      </w:r>
      <w:r w:rsidRPr="00E6431C">
        <w:t xml:space="preserve">oard for </w:t>
      </w:r>
      <w:r w:rsidR="00523809" w:rsidRPr="00E6431C">
        <w:t>C</w:t>
      </w:r>
      <w:r w:rsidRPr="00E6431C">
        <w:t xml:space="preserve">ommunication </w:t>
      </w:r>
      <w:r w:rsidR="00523809" w:rsidRPr="00E6431C">
        <w:t>C</w:t>
      </w:r>
      <w:r w:rsidRPr="00E6431C">
        <w:t>losets</w:t>
      </w:r>
      <w:r w:rsidR="00E6431C" w:rsidRPr="00E6431C">
        <w:t>: Section 06 10 00</w:t>
      </w:r>
      <w:r w:rsidRPr="00E6431C">
        <w:t>, ROUGH CARPENTRY.</w:t>
      </w:r>
    </w:p>
    <w:p w:rsidR="00603712" w:rsidRPr="00E6431C" w:rsidRDefault="00A90E70" w:rsidP="005F4E00">
      <w:pPr>
        <w:pStyle w:val="PR1"/>
      </w:pPr>
      <w:r w:rsidRPr="00E6431C">
        <w:t>Sealing around penetrations to maintain integrity of fire rated construction</w:t>
      </w:r>
      <w:r w:rsidR="00E6431C" w:rsidRPr="00E6431C">
        <w:t>: Section 07 84 00</w:t>
      </w:r>
      <w:r w:rsidRPr="00E6431C">
        <w:t>, FIRESTOPPING.</w:t>
      </w:r>
    </w:p>
    <w:p w:rsidR="00603712" w:rsidRPr="00E6431C" w:rsidRDefault="00A90E70" w:rsidP="005F4E00">
      <w:pPr>
        <w:pStyle w:val="PR1"/>
      </w:pPr>
      <w:r w:rsidRPr="00E6431C">
        <w:t>Fabrications for deflection of water away from building envelope at penetrations</w:t>
      </w:r>
      <w:r w:rsidR="00E6431C" w:rsidRPr="00E6431C">
        <w:t>: Section 07 60 00</w:t>
      </w:r>
      <w:r w:rsidRPr="00E6431C">
        <w:t>, FLASHING AND SHEET METAL.</w:t>
      </w:r>
    </w:p>
    <w:p w:rsidR="00603712" w:rsidRPr="00E6431C" w:rsidRDefault="00A90E70" w:rsidP="005F4E00">
      <w:pPr>
        <w:pStyle w:val="PR1"/>
      </w:pPr>
      <w:r w:rsidRPr="00E6431C">
        <w:lastRenderedPageBreak/>
        <w:t>Sealing around conduit penetrations through building envelope to prevent moisture migration into building</w:t>
      </w:r>
      <w:r w:rsidR="00E6431C" w:rsidRPr="00E6431C">
        <w:t>: Section 07 92 00</w:t>
      </w:r>
      <w:r w:rsidRPr="00E6431C">
        <w:t>, JOINT SEALANTS.</w:t>
      </w:r>
    </w:p>
    <w:p w:rsidR="00603712" w:rsidRPr="00E6431C" w:rsidRDefault="00A90E70" w:rsidP="005F4E00">
      <w:pPr>
        <w:pStyle w:val="PR1"/>
      </w:pPr>
      <w:r w:rsidRPr="00E6431C">
        <w:t>Identification and painting of conduit and other devices</w:t>
      </w:r>
      <w:r w:rsidR="00E6431C" w:rsidRPr="00E6431C">
        <w:t>: Section 09 91 00</w:t>
      </w:r>
      <w:r w:rsidRPr="00E6431C">
        <w:t>, PAINTING.</w:t>
      </w:r>
    </w:p>
    <w:p w:rsidR="00603712" w:rsidRPr="00E6431C" w:rsidRDefault="00A90E70" w:rsidP="005F4E00">
      <w:pPr>
        <w:pStyle w:val="PR1"/>
      </w:pPr>
      <w:r w:rsidRPr="00E6431C">
        <w:t>General electrical requirements and items common to more than one</w:t>
      </w:r>
      <w:r w:rsidR="00AB1B4F" w:rsidRPr="00E6431C">
        <w:t xml:space="preserve"> </w:t>
      </w:r>
      <w:r w:rsidRPr="00E6431C">
        <w:t>Division 27</w:t>
      </w:r>
      <w:r w:rsidR="00AB1B4F" w:rsidRPr="00E6431C">
        <w:t xml:space="preserve"> section</w:t>
      </w:r>
      <w:r w:rsidR="00E6431C" w:rsidRPr="00E6431C">
        <w:t>: Section 27 05 00</w:t>
      </w:r>
      <w:r w:rsidRPr="00E6431C">
        <w:t xml:space="preserve">, </w:t>
      </w:r>
      <w:r w:rsidR="00893056" w:rsidRPr="00E6431C">
        <w:t>COMMON WORK RESULTS</w:t>
      </w:r>
      <w:r w:rsidRPr="00E6431C">
        <w:t xml:space="preserve"> FOR COMMUNICATIONS.</w:t>
      </w:r>
    </w:p>
    <w:p w:rsidR="00F55E59" w:rsidRPr="00E6431C" w:rsidRDefault="00F55E59" w:rsidP="00F55E59">
      <w:pPr>
        <w:pStyle w:val="ART"/>
      </w:pPr>
      <w:r w:rsidRPr="00E6431C">
        <w:t>APPLICABLE PUBLICATIONS</w:t>
      </w:r>
    </w:p>
    <w:p w:rsidR="00F55E59" w:rsidRPr="00E6431C" w:rsidRDefault="00F55E59" w:rsidP="009157DF">
      <w:pPr>
        <w:pStyle w:val="PR1"/>
      </w:pPr>
      <w:r w:rsidRPr="00E6431C">
        <w:t>Comply with references to extent specified in this section.</w:t>
      </w:r>
    </w:p>
    <w:p w:rsidR="00CB19E6" w:rsidRPr="00E6431C" w:rsidRDefault="00CB19E6" w:rsidP="00755042">
      <w:pPr>
        <w:pStyle w:val="PR1"/>
      </w:pPr>
      <w:r w:rsidRPr="00E6431C">
        <w:t>National Electrical Manufactures Association (NEMA)</w:t>
      </w:r>
      <w:r w:rsidR="00E6431C" w:rsidRPr="00E6431C">
        <w:t>:</w:t>
      </w:r>
    </w:p>
    <w:p w:rsidR="00CB19E6" w:rsidRPr="00E6431C" w:rsidRDefault="00CB19E6">
      <w:pPr>
        <w:pStyle w:val="PR2"/>
      </w:pPr>
      <w:r w:rsidRPr="00E6431C">
        <w:t>TC</w:t>
      </w:r>
      <w:r w:rsidR="00E6431C" w:rsidRPr="00E6431C">
        <w:noBreakHyphen/>
      </w:r>
      <w:r w:rsidRPr="00E6431C">
        <w:t>3</w:t>
      </w:r>
      <w:r w:rsidR="00E6431C" w:rsidRPr="00E6431C">
        <w:noBreakHyphen/>
      </w:r>
      <w:r w:rsidRPr="00E6431C">
        <w:t>15</w:t>
      </w:r>
      <w:r w:rsidR="00E6431C" w:rsidRPr="00E6431C">
        <w:t xml:space="preserve"> - </w:t>
      </w:r>
      <w:r w:rsidRPr="00E6431C">
        <w:t>Polyvinyl Chloride (PVC) Fittings for Use with Rigid PVC Conduit and Tubing.</w:t>
      </w:r>
    </w:p>
    <w:p w:rsidR="00CB19E6" w:rsidRPr="00E6431C" w:rsidRDefault="00CB19E6">
      <w:pPr>
        <w:pStyle w:val="PR2"/>
      </w:pPr>
      <w:r w:rsidRPr="00E6431C">
        <w:t>FB</w:t>
      </w:r>
      <w:r w:rsidR="00E6431C" w:rsidRPr="00E6431C">
        <w:noBreakHyphen/>
      </w:r>
      <w:r w:rsidRPr="00E6431C">
        <w:t>1</w:t>
      </w:r>
      <w:r w:rsidR="00E6431C" w:rsidRPr="00E6431C">
        <w:noBreakHyphen/>
      </w:r>
      <w:r w:rsidRPr="00E6431C">
        <w:t>14</w:t>
      </w:r>
      <w:r w:rsidR="00E6431C" w:rsidRPr="00E6431C">
        <w:t xml:space="preserve"> - </w:t>
      </w:r>
      <w:r w:rsidRPr="00E6431C">
        <w:t>Fittings, Cast Metal Boxes and Conduit Bodies for Conduit, Electrical Metallic Tubing (EMT) and Cable.</w:t>
      </w:r>
    </w:p>
    <w:p w:rsidR="00F55E59" w:rsidRPr="00E6431C" w:rsidRDefault="00F55E59" w:rsidP="00F55E59">
      <w:pPr>
        <w:pStyle w:val="PR1"/>
      </w:pPr>
      <w:r w:rsidRPr="00E6431C">
        <w:t>National Fire Protection Association (NFPA)</w:t>
      </w:r>
      <w:r w:rsidR="00E6431C" w:rsidRPr="00E6431C">
        <w:t>:</w:t>
      </w:r>
    </w:p>
    <w:p w:rsidR="00F55E59" w:rsidRPr="00E6431C" w:rsidRDefault="00F55E59" w:rsidP="00F55E59">
      <w:pPr>
        <w:pStyle w:val="PR2"/>
      </w:pPr>
      <w:r w:rsidRPr="00E6431C">
        <w:t>70</w:t>
      </w:r>
      <w:r w:rsidR="00E6431C" w:rsidRPr="00E6431C">
        <w:noBreakHyphen/>
      </w:r>
      <w:r w:rsidR="00077E6C" w:rsidRPr="00E6431C">
        <w:t>17</w:t>
      </w:r>
      <w:r w:rsidR="00E6431C" w:rsidRPr="00E6431C">
        <w:t xml:space="preserve"> - </w:t>
      </w:r>
      <w:r w:rsidRPr="00E6431C">
        <w:t>National Electrical Code (NEC)</w:t>
      </w:r>
      <w:r w:rsidR="00077E6C" w:rsidRPr="00E6431C">
        <w:t>.</w:t>
      </w:r>
    </w:p>
    <w:p w:rsidR="00F55E59" w:rsidRPr="00E6431C" w:rsidRDefault="00E6431C" w:rsidP="00F55E59">
      <w:pPr>
        <w:pStyle w:val="PR1"/>
      </w:pPr>
      <w:r w:rsidRPr="00E6431C">
        <w:t>UL </w:t>
      </w:r>
      <w:r w:rsidR="00F55E59" w:rsidRPr="00E6431C">
        <w:t>LLC (UL)</w:t>
      </w:r>
      <w:r w:rsidRPr="00E6431C">
        <w:t>:</w:t>
      </w:r>
    </w:p>
    <w:p w:rsidR="00F55E59" w:rsidRPr="00E6431C" w:rsidRDefault="00F55E59" w:rsidP="00F55E59">
      <w:pPr>
        <w:pStyle w:val="PR2"/>
      </w:pPr>
      <w:r w:rsidRPr="00E6431C">
        <w:t>1</w:t>
      </w:r>
      <w:r w:rsidR="00E6431C" w:rsidRPr="00E6431C">
        <w:noBreakHyphen/>
      </w:r>
      <w:r w:rsidRPr="00E6431C">
        <w:t>05</w:t>
      </w:r>
      <w:r w:rsidR="00E6431C" w:rsidRPr="00E6431C">
        <w:t xml:space="preserve"> - </w:t>
      </w:r>
      <w:r w:rsidRPr="00E6431C">
        <w:t>Flexible Metal Conduit</w:t>
      </w:r>
      <w:r w:rsidR="00A150A7" w:rsidRPr="00E6431C">
        <w:t>.</w:t>
      </w:r>
    </w:p>
    <w:p w:rsidR="00F55E59" w:rsidRPr="00E6431C" w:rsidRDefault="00F55E59" w:rsidP="00F55E59">
      <w:pPr>
        <w:pStyle w:val="PR2"/>
      </w:pPr>
      <w:r w:rsidRPr="00E6431C">
        <w:t>5</w:t>
      </w:r>
      <w:r w:rsidR="00E6431C" w:rsidRPr="00E6431C">
        <w:noBreakHyphen/>
      </w:r>
      <w:r w:rsidR="00A150A7" w:rsidRPr="00E6431C">
        <w:t>16</w:t>
      </w:r>
      <w:r w:rsidR="00E6431C" w:rsidRPr="00E6431C">
        <w:t xml:space="preserve"> - </w:t>
      </w:r>
      <w:r w:rsidRPr="00E6431C">
        <w:t>Surface Metal Raceway and Fittings</w:t>
      </w:r>
      <w:r w:rsidR="00A150A7" w:rsidRPr="00E6431C">
        <w:t>.</w:t>
      </w:r>
    </w:p>
    <w:p w:rsidR="00F55E59" w:rsidRPr="00E6431C" w:rsidRDefault="00F55E59" w:rsidP="00F55E59">
      <w:pPr>
        <w:pStyle w:val="PR2"/>
      </w:pPr>
      <w:r w:rsidRPr="00E6431C">
        <w:t>6</w:t>
      </w:r>
      <w:r w:rsidR="00E6431C" w:rsidRPr="00E6431C">
        <w:noBreakHyphen/>
      </w:r>
      <w:r w:rsidRPr="00E6431C">
        <w:t>07</w:t>
      </w:r>
      <w:r w:rsidR="00E6431C" w:rsidRPr="00E6431C">
        <w:t xml:space="preserve"> - </w:t>
      </w:r>
      <w:r w:rsidR="005B3702" w:rsidRPr="00E6431C">
        <w:t xml:space="preserve">Electrical </w:t>
      </w:r>
      <w:r w:rsidRPr="00E6431C">
        <w:t>Rigid Metal Conduit</w:t>
      </w:r>
      <w:r w:rsidR="00E6431C" w:rsidRPr="00E6431C">
        <w:noBreakHyphen/>
      </w:r>
      <w:r w:rsidR="005B3702" w:rsidRPr="00E6431C">
        <w:t>Steel.</w:t>
      </w:r>
    </w:p>
    <w:p w:rsidR="00D274AE" w:rsidRPr="00E6431C" w:rsidRDefault="00D274AE" w:rsidP="00F55E59">
      <w:pPr>
        <w:pStyle w:val="PR2"/>
      </w:pPr>
      <w:r w:rsidRPr="00E6431C">
        <w:t>50</w:t>
      </w:r>
      <w:r w:rsidR="00E6431C" w:rsidRPr="00E6431C">
        <w:noBreakHyphen/>
      </w:r>
      <w:r w:rsidRPr="00E6431C">
        <w:t>15</w:t>
      </w:r>
      <w:r w:rsidR="00E6431C" w:rsidRPr="00E6431C">
        <w:t xml:space="preserve"> - </w:t>
      </w:r>
      <w:r w:rsidRPr="00E6431C">
        <w:t>Electrical Equipment, Non</w:t>
      </w:r>
      <w:r w:rsidR="00E6431C" w:rsidRPr="00E6431C">
        <w:noBreakHyphen/>
      </w:r>
      <w:r w:rsidRPr="00E6431C">
        <w:t>Environmental Considerations.</w:t>
      </w:r>
    </w:p>
    <w:p w:rsidR="00F55E59" w:rsidRPr="00E6431C" w:rsidRDefault="00F55E59" w:rsidP="00F55E59">
      <w:pPr>
        <w:pStyle w:val="PR2"/>
      </w:pPr>
      <w:r w:rsidRPr="00E6431C">
        <w:t>360</w:t>
      </w:r>
      <w:r w:rsidR="00E6431C" w:rsidRPr="00E6431C">
        <w:noBreakHyphen/>
      </w:r>
      <w:r w:rsidR="001C0029" w:rsidRPr="00E6431C">
        <w:t>13</w:t>
      </w:r>
      <w:r w:rsidR="00E6431C" w:rsidRPr="00E6431C">
        <w:t xml:space="preserve"> - </w:t>
      </w:r>
      <w:r w:rsidRPr="00E6431C">
        <w:t>Liquid</w:t>
      </w:r>
      <w:r w:rsidR="00E6431C" w:rsidRPr="00E6431C">
        <w:noBreakHyphen/>
      </w:r>
      <w:r w:rsidRPr="00E6431C">
        <w:t>Tight Flexible Steel Conduit</w:t>
      </w:r>
      <w:r w:rsidR="001C0029" w:rsidRPr="00E6431C">
        <w:t>.</w:t>
      </w:r>
    </w:p>
    <w:p w:rsidR="00F55E59" w:rsidRPr="00E6431C" w:rsidRDefault="00F55E59" w:rsidP="00F55E59">
      <w:pPr>
        <w:pStyle w:val="PR2"/>
      </w:pPr>
      <w:r w:rsidRPr="00E6431C">
        <w:t>467</w:t>
      </w:r>
      <w:r w:rsidR="00E6431C" w:rsidRPr="00E6431C">
        <w:noBreakHyphen/>
      </w:r>
      <w:r w:rsidR="00343B5A" w:rsidRPr="00E6431C">
        <w:t>13</w:t>
      </w:r>
      <w:r w:rsidR="00E6431C" w:rsidRPr="00E6431C">
        <w:t xml:space="preserve"> - </w:t>
      </w:r>
      <w:r w:rsidRPr="00E6431C">
        <w:t>Grounding and Bonding Equipment</w:t>
      </w:r>
      <w:r w:rsidR="00343B5A" w:rsidRPr="00E6431C">
        <w:t>.</w:t>
      </w:r>
    </w:p>
    <w:p w:rsidR="00F55E59" w:rsidRPr="00E6431C" w:rsidRDefault="00F55E59" w:rsidP="00F55E59">
      <w:pPr>
        <w:pStyle w:val="PR2"/>
      </w:pPr>
      <w:r w:rsidRPr="00E6431C">
        <w:t>514A</w:t>
      </w:r>
      <w:r w:rsidR="00E6431C" w:rsidRPr="00E6431C">
        <w:noBreakHyphen/>
      </w:r>
      <w:r w:rsidR="00343B5A" w:rsidRPr="00E6431C">
        <w:t>13</w:t>
      </w:r>
      <w:r w:rsidR="00E6431C" w:rsidRPr="00E6431C">
        <w:t xml:space="preserve"> - </w:t>
      </w:r>
      <w:r w:rsidRPr="00E6431C">
        <w:t>Metallic Outlet Boxes</w:t>
      </w:r>
      <w:r w:rsidR="00343B5A" w:rsidRPr="00E6431C">
        <w:t>.</w:t>
      </w:r>
    </w:p>
    <w:p w:rsidR="00F55E59" w:rsidRPr="00E6431C" w:rsidRDefault="00F55E59" w:rsidP="00F55E59">
      <w:pPr>
        <w:pStyle w:val="PR2"/>
      </w:pPr>
      <w:r w:rsidRPr="00E6431C">
        <w:t>514B</w:t>
      </w:r>
      <w:r w:rsidR="00E6431C" w:rsidRPr="00E6431C">
        <w:noBreakHyphen/>
      </w:r>
      <w:r w:rsidR="00384AA7" w:rsidRPr="00E6431C">
        <w:t>12</w:t>
      </w:r>
      <w:r w:rsidR="00E6431C" w:rsidRPr="00E6431C">
        <w:t xml:space="preserve"> - </w:t>
      </w:r>
      <w:r w:rsidRPr="00E6431C">
        <w:t>Conduit</w:t>
      </w:r>
      <w:r w:rsidR="00384AA7" w:rsidRPr="00E6431C">
        <w:t>, Tubing, and Cable Fittings.</w:t>
      </w:r>
    </w:p>
    <w:p w:rsidR="00F55E59" w:rsidRPr="00E6431C" w:rsidRDefault="00F55E59" w:rsidP="00F55E59">
      <w:pPr>
        <w:pStyle w:val="PR2"/>
      </w:pPr>
      <w:r w:rsidRPr="00E6431C">
        <w:t>514C</w:t>
      </w:r>
      <w:r w:rsidR="00E6431C" w:rsidRPr="00E6431C">
        <w:noBreakHyphen/>
      </w:r>
      <w:r w:rsidR="00F5577C" w:rsidRPr="00E6431C">
        <w:t>14</w:t>
      </w:r>
      <w:r w:rsidR="00E6431C" w:rsidRPr="00E6431C">
        <w:t xml:space="preserve"> - </w:t>
      </w:r>
      <w:r w:rsidRPr="00E6431C">
        <w:t>Nonmetallic Outlet Boxes, Flush</w:t>
      </w:r>
      <w:r w:rsidR="00E6431C" w:rsidRPr="00E6431C">
        <w:noBreakHyphen/>
      </w:r>
      <w:r w:rsidRPr="00E6431C">
        <w:t>Device Boxes</w:t>
      </w:r>
      <w:r w:rsidR="00F5577C" w:rsidRPr="00E6431C">
        <w:t>,</w:t>
      </w:r>
      <w:r w:rsidRPr="00E6431C">
        <w:t xml:space="preserve"> and Covers</w:t>
      </w:r>
      <w:r w:rsidR="00F5577C" w:rsidRPr="00E6431C">
        <w:t>.</w:t>
      </w:r>
    </w:p>
    <w:p w:rsidR="00F55E59" w:rsidRPr="00E6431C" w:rsidRDefault="00F55E59" w:rsidP="00F55E59">
      <w:pPr>
        <w:pStyle w:val="PR2"/>
      </w:pPr>
      <w:r w:rsidRPr="00E6431C">
        <w:t>651</w:t>
      </w:r>
      <w:r w:rsidR="00E6431C" w:rsidRPr="00E6431C">
        <w:noBreakHyphen/>
      </w:r>
      <w:r w:rsidR="000447A8" w:rsidRPr="00E6431C">
        <w:t>11</w:t>
      </w:r>
      <w:r w:rsidR="00E6431C" w:rsidRPr="00E6431C">
        <w:t xml:space="preserve"> - </w:t>
      </w:r>
      <w:r w:rsidR="000305A0" w:rsidRPr="00E6431C">
        <w:t>Schedule 40, 80, Type EB and A</w:t>
      </w:r>
      <w:r w:rsidRPr="00E6431C">
        <w:t xml:space="preserve"> Rigid PVC Conduit</w:t>
      </w:r>
      <w:r w:rsidR="000305A0" w:rsidRPr="00E6431C">
        <w:t xml:space="preserve"> and Fittings.</w:t>
      </w:r>
    </w:p>
    <w:p w:rsidR="00F55E59" w:rsidRPr="00E6431C" w:rsidRDefault="00F55E59" w:rsidP="00F55E59">
      <w:pPr>
        <w:pStyle w:val="PR2"/>
      </w:pPr>
      <w:r w:rsidRPr="00E6431C">
        <w:t>651A</w:t>
      </w:r>
      <w:r w:rsidR="00E6431C" w:rsidRPr="00E6431C">
        <w:noBreakHyphen/>
      </w:r>
      <w:r w:rsidR="000854F2" w:rsidRPr="00E6431C">
        <w:t>11</w:t>
      </w:r>
      <w:r w:rsidR="00E6431C" w:rsidRPr="00E6431C">
        <w:t xml:space="preserve"> - </w:t>
      </w:r>
      <w:r w:rsidR="000854F2" w:rsidRPr="00E6431C">
        <w:t>Schedule 40 and 80 High Density Polyethylene</w:t>
      </w:r>
      <w:r w:rsidRPr="00E6431C">
        <w:t xml:space="preserve"> </w:t>
      </w:r>
      <w:r w:rsidR="000854F2" w:rsidRPr="00E6431C">
        <w:t>(</w:t>
      </w:r>
      <w:r w:rsidRPr="00E6431C">
        <w:t>HDPE</w:t>
      </w:r>
      <w:r w:rsidR="000854F2" w:rsidRPr="00E6431C">
        <w:t>)</w:t>
      </w:r>
      <w:r w:rsidRPr="00E6431C">
        <w:t xml:space="preserve"> Conduit</w:t>
      </w:r>
      <w:r w:rsidR="000854F2" w:rsidRPr="00E6431C">
        <w:t>.</w:t>
      </w:r>
    </w:p>
    <w:p w:rsidR="00F55E59" w:rsidRPr="00E6431C" w:rsidRDefault="00F55E59" w:rsidP="00F55E59">
      <w:pPr>
        <w:pStyle w:val="PR2"/>
      </w:pPr>
      <w:r w:rsidRPr="00E6431C">
        <w:t>797</w:t>
      </w:r>
      <w:r w:rsidR="00E6431C" w:rsidRPr="00E6431C">
        <w:noBreakHyphen/>
      </w:r>
      <w:r w:rsidRPr="00E6431C">
        <w:t>07</w:t>
      </w:r>
      <w:r w:rsidR="00E6431C" w:rsidRPr="00E6431C">
        <w:t xml:space="preserve"> - </w:t>
      </w:r>
      <w:r w:rsidRPr="00E6431C">
        <w:t>Electrical Metallic Tubing</w:t>
      </w:r>
      <w:r w:rsidR="00E6431C" w:rsidRPr="00E6431C">
        <w:noBreakHyphen/>
      </w:r>
      <w:r w:rsidR="00D274AE" w:rsidRPr="00E6431C">
        <w:t>Steel.</w:t>
      </w:r>
    </w:p>
    <w:p w:rsidR="00F55E59" w:rsidRPr="00E6431C" w:rsidRDefault="00F55E59" w:rsidP="00F55E59">
      <w:pPr>
        <w:pStyle w:val="PR2"/>
      </w:pPr>
      <w:r w:rsidRPr="00E6431C">
        <w:t>1242</w:t>
      </w:r>
      <w:r w:rsidR="00E6431C" w:rsidRPr="00E6431C">
        <w:noBreakHyphen/>
      </w:r>
      <w:r w:rsidRPr="00E6431C">
        <w:t>06</w:t>
      </w:r>
      <w:r w:rsidR="00E6431C" w:rsidRPr="00E6431C">
        <w:t xml:space="preserve"> - </w:t>
      </w:r>
      <w:r w:rsidR="00D274AE" w:rsidRPr="00E6431C">
        <w:t xml:space="preserve">Electrical </w:t>
      </w:r>
      <w:r w:rsidRPr="00E6431C">
        <w:t>Intermediate Metal Conduit</w:t>
      </w:r>
      <w:r w:rsidR="00E6431C" w:rsidRPr="00E6431C">
        <w:noBreakHyphen/>
      </w:r>
      <w:r w:rsidR="00D274AE" w:rsidRPr="00E6431C">
        <w:t>Steel.</w:t>
      </w:r>
    </w:p>
    <w:p w:rsidR="00CB19E6" w:rsidRPr="00E6431C" w:rsidRDefault="00CB19E6" w:rsidP="00755042">
      <w:pPr>
        <w:pStyle w:val="PR1"/>
      </w:pPr>
      <w:r w:rsidRPr="00E6431C">
        <w:t>United States Department of Veterans Affairs (VA)</w:t>
      </w:r>
      <w:r w:rsidR="00E6431C" w:rsidRPr="00E6431C">
        <w:t>:</w:t>
      </w:r>
    </w:p>
    <w:p w:rsidR="00CB19E6" w:rsidRPr="00E6431C" w:rsidRDefault="00E6431C" w:rsidP="00755042">
      <w:pPr>
        <w:pStyle w:val="PR2"/>
      </w:pPr>
      <w:r w:rsidRPr="00E6431C">
        <w:t>VA </w:t>
      </w:r>
      <w:r w:rsidR="00CB19E6" w:rsidRPr="00E6431C">
        <w:t>Construction and Facilities Management (CFM)</w:t>
      </w:r>
      <w:r w:rsidRPr="00E6431C">
        <w:t>:</w:t>
      </w:r>
    </w:p>
    <w:p w:rsidR="00CB19E6" w:rsidRPr="00E6431C" w:rsidRDefault="00CB19E6" w:rsidP="00755042">
      <w:pPr>
        <w:pStyle w:val="PR3"/>
      </w:pPr>
      <w:r w:rsidRPr="00E6431C">
        <w:t>DG OIT</w:t>
      </w:r>
      <w:r w:rsidR="00E6431C" w:rsidRPr="00E6431C">
        <w:t xml:space="preserve"> - </w:t>
      </w:r>
      <w:r w:rsidRPr="00E6431C">
        <w:t>Office of Information &amp; Technology, 2011.</w:t>
      </w:r>
    </w:p>
    <w:p w:rsidR="00CB19E6" w:rsidRPr="00E6431C" w:rsidRDefault="00CB19E6" w:rsidP="00755042">
      <w:pPr>
        <w:pStyle w:val="PR3"/>
      </w:pPr>
      <w:r w:rsidRPr="00E6431C">
        <w:t>DM Electrical</w:t>
      </w:r>
      <w:r w:rsidR="00E6431C" w:rsidRPr="00E6431C">
        <w:t xml:space="preserve"> - </w:t>
      </w:r>
      <w:r w:rsidRPr="00E6431C">
        <w:t>Electrical Design Manual, 2015.</w:t>
      </w:r>
    </w:p>
    <w:p w:rsidR="00CB19E6" w:rsidRPr="00E6431C" w:rsidRDefault="00CB19E6" w:rsidP="00755042">
      <w:pPr>
        <w:pStyle w:val="PR3"/>
      </w:pPr>
      <w:r w:rsidRPr="00E6431C">
        <w:lastRenderedPageBreak/>
        <w:t>DM Telecom</w:t>
      </w:r>
      <w:r w:rsidR="00E6431C" w:rsidRPr="00E6431C">
        <w:t xml:space="preserve"> - </w:t>
      </w:r>
      <w:r w:rsidRPr="00E6431C">
        <w:t>Telecommunications &amp; Special Telecommunications Systems Design Manual, 2016.</w:t>
      </w:r>
    </w:p>
    <w:p w:rsidR="00CB19E6" w:rsidRPr="00E6431C" w:rsidRDefault="00CB19E6" w:rsidP="00755042">
      <w:pPr>
        <w:pStyle w:val="PR3"/>
      </w:pPr>
      <w:r w:rsidRPr="00E6431C">
        <w:t>PRSDM</w:t>
      </w:r>
      <w:r w:rsidR="00E6431C" w:rsidRPr="00E6431C">
        <w:t xml:space="preserve"> - </w:t>
      </w:r>
      <w:r w:rsidRPr="00E6431C">
        <w:t xml:space="preserve">Physical Resilience Security Design Manual for </w:t>
      </w:r>
      <w:r w:rsidR="00E6431C" w:rsidRPr="00E6431C">
        <w:t>VA </w:t>
      </w:r>
      <w:r w:rsidRPr="00E6431C">
        <w:t>Life</w:t>
      </w:r>
      <w:r w:rsidR="00E6431C" w:rsidRPr="00E6431C">
        <w:noBreakHyphen/>
      </w:r>
      <w:r w:rsidRPr="00E6431C">
        <w:t>Safety Protected Facilities, 2016.</w:t>
      </w:r>
    </w:p>
    <w:p w:rsidR="00603712" w:rsidRPr="00E6431C" w:rsidRDefault="00A90E70" w:rsidP="005F4E00">
      <w:pPr>
        <w:pStyle w:val="ART"/>
      </w:pPr>
      <w:r w:rsidRPr="00E6431C">
        <w:t>SUBMITTALS</w:t>
      </w:r>
    </w:p>
    <w:p w:rsidR="00D26A6D" w:rsidRPr="00E6431C" w:rsidRDefault="00D26A6D" w:rsidP="00D26A6D">
      <w:pPr>
        <w:pStyle w:val="PR1"/>
      </w:pPr>
      <w:r w:rsidRPr="00E6431C">
        <w:t>Submittal Procedures</w:t>
      </w:r>
      <w:r w:rsidR="00E6431C" w:rsidRPr="00E6431C">
        <w:t>: Section 01 33 23</w:t>
      </w:r>
      <w:r w:rsidR="00A90E70" w:rsidRPr="00E6431C">
        <w:t>, SHOP DRAWINGS, PRODUCT DATA, AND SAMPLES</w:t>
      </w:r>
      <w:r w:rsidRPr="00E6431C">
        <w:t>.</w:t>
      </w:r>
    </w:p>
    <w:p w:rsidR="007F4056" w:rsidRPr="00E6431C" w:rsidRDefault="007F4056" w:rsidP="005C1D95">
      <w:pPr>
        <w:pStyle w:val="ART"/>
      </w:pPr>
      <w:r w:rsidRPr="00E6431C">
        <w:t>WARRANTY</w:t>
      </w:r>
    </w:p>
    <w:p w:rsidR="007F4056" w:rsidRPr="00E6431C" w:rsidRDefault="007F4056" w:rsidP="009157DF">
      <w:pPr>
        <w:pStyle w:val="CMT"/>
      </w:pPr>
      <w:r w:rsidRPr="00E6431C">
        <w:t>SPEC WRITER NOTE</w:t>
      </w:r>
      <w:r w:rsidR="00E6431C" w:rsidRPr="00E6431C">
        <w:t xml:space="preserve">: </w:t>
      </w:r>
      <w:r w:rsidRPr="00E6431C">
        <w:t>Always retain construction warranty. FAR includes Contractor's one year labor and material warranty.</w:t>
      </w:r>
    </w:p>
    <w:p w:rsidR="007F4056" w:rsidRPr="00E6431C" w:rsidRDefault="007F4056" w:rsidP="009157DF">
      <w:pPr>
        <w:pStyle w:val="PR1"/>
      </w:pPr>
      <w:r w:rsidRPr="00E6431C">
        <w:t>Construction Warranty</w:t>
      </w:r>
      <w:r w:rsidR="00E6431C" w:rsidRPr="00E6431C">
        <w:t xml:space="preserve">: </w:t>
      </w:r>
      <w:r w:rsidRPr="00E6431C">
        <w:t>FAR clause 52.246</w:t>
      </w:r>
      <w:r w:rsidR="00E6431C" w:rsidRPr="00E6431C">
        <w:noBreakHyphen/>
      </w:r>
      <w:r w:rsidRPr="00E6431C">
        <w:t>21, "Warranty of Construction."</w:t>
      </w:r>
    </w:p>
    <w:p w:rsidR="00603712" w:rsidRPr="00E6431C" w:rsidRDefault="00A90E70" w:rsidP="005F4E00">
      <w:pPr>
        <w:pStyle w:val="PRT"/>
      </w:pPr>
      <w:r w:rsidRPr="00E6431C">
        <w:t>PRODUCTS</w:t>
      </w:r>
    </w:p>
    <w:p w:rsidR="00FB2EA5" w:rsidRPr="00E6431C" w:rsidRDefault="00FB2EA5" w:rsidP="005F4E00">
      <w:pPr>
        <w:pStyle w:val="ART"/>
      </w:pPr>
      <w:r w:rsidRPr="00E6431C">
        <w:t>PRODUCTS</w:t>
      </w:r>
      <w:r w:rsidR="00E6431C" w:rsidRPr="00E6431C">
        <w:t xml:space="preserve"> - </w:t>
      </w:r>
      <w:r w:rsidRPr="00E6431C">
        <w:t>GENERAL</w:t>
      </w:r>
    </w:p>
    <w:p w:rsidR="000E1C54" w:rsidRPr="00E6431C" w:rsidRDefault="00A90E70" w:rsidP="005F4E00">
      <w:pPr>
        <w:pStyle w:val="CMT"/>
      </w:pPr>
      <w:r w:rsidRPr="00E6431C">
        <w:t>SPEC WRITER NOTE</w:t>
      </w:r>
      <w:r w:rsidR="00E6431C" w:rsidRPr="00E6431C">
        <w:t xml:space="preserve">: </w:t>
      </w:r>
      <w:r w:rsidRPr="00E6431C">
        <w:t xml:space="preserve">Coordinate with </w:t>
      </w:r>
      <w:r w:rsidR="00E6431C" w:rsidRPr="00E6431C">
        <w:t>Section 27 10 00</w:t>
      </w:r>
      <w:r w:rsidRPr="00E6431C">
        <w:t xml:space="preserve">, STRUCTURED CABLING to </w:t>
      </w:r>
      <w:r w:rsidR="0097455A" w:rsidRPr="00E6431C">
        <w:t>e</w:t>
      </w:r>
      <w:r w:rsidRPr="00E6431C">
        <w:t>nsure type THW insulation is not specified for use in 13</w:t>
      </w:r>
      <w:r w:rsidR="00E6431C" w:rsidRPr="00E6431C">
        <w:t> mm (</w:t>
      </w:r>
      <w:r w:rsidRPr="00E6431C">
        <w:t>1/2</w:t>
      </w:r>
      <w:r w:rsidR="00E6431C" w:rsidRPr="00E6431C">
        <w:t> inch)</w:t>
      </w:r>
      <w:r w:rsidRPr="00E6431C">
        <w:t xml:space="preserve"> conduit.</w:t>
      </w:r>
    </w:p>
    <w:p w:rsidR="00603712" w:rsidRPr="00E6431C" w:rsidRDefault="00A90E70" w:rsidP="00096614">
      <w:pPr>
        <w:pStyle w:val="PR1"/>
      </w:pPr>
      <w:r w:rsidRPr="00E6431C">
        <w:t>Conduit Size</w:t>
      </w:r>
      <w:r w:rsidR="00E6431C" w:rsidRPr="00E6431C">
        <w:t>: NFPA </w:t>
      </w:r>
      <w:r w:rsidR="00C37D0E" w:rsidRPr="00E6431C">
        <w:t>70</w:t>
      </w:r>
      <w:r w:rsidRPr="00E6431C">
        <w:t xml:space="preserve">, but minimum </w:t>
      </w:r>
      <w:r w:rsidR="00FD58C0" w:rsidRPr="00E6431C">
        <w:t>19.05</w:t>
      </w:r>
      <w:r w:rsidR="00E6431C" w:rsidRPr="00E6431C">
        <w:t> mm (</w:t>
      </w:r>
      <w:r w:rsidRPr="00E6431C">
        <w:t>1/2</w:t>
      </w:r>
      <w:r w:rsidR="00E6431C" w:rsidRPr="00E6431C">
        <w:t> inch)</w:t>
      </w:r>
      <w:r w:rsidR="006179E1" w:rsidRPr="00E6431C">
        <w:t>,</w:t>
      </w:r>
      <w:r w:rsidRPr="00E6431C">
        <w:t xml:space="preserve"> unless otherwise shown</w:t>
      </w:r>
      <w:r w:rsidR="006179E1" w:rsidRPr="00E6431C">
        <w:t xml:space="preserve"> on drawings</w:t>
      </w:r>
      <w:r w:rsidRPr="00E6431C">
        <w:t>.</w:t>
      </w:r>
      <w:r w:rsidR="00096614" w:rsidRPr="00E6431C">
        <w:t xml:space="preserve"> Where permitted by </w:t>
      </w:r>
      <w:r w:rsidR="00E6431C" w:rsidRPr="00E6431C">
        <w:t>NFPA </w:t>
      </w:r>
      <w:r w:rsidR="00C37D0E" w:rsidRPr="00E6431C">
        <w:t>70</w:t>
      </w:r>
      <w:r w:rsidR="00096614" w:rsidRPr="00E6431C">
        <w:t xml:space="preserve">, </w:t>
      </w:r>
      <w:r w:rsidR="00975294" w:rsidRPr="00E6431C">
        <w:t>25.40</w:t>
      </w:r>
      <w:r w:rsidR="00E6431C" w:rsidRPr="00E6431C">
        <w:t> mm (</w:t>
      </w:r>
      <w:r w:rsidR="00096614" w:rsidRPr="00E6431C">
        <w:t>1</w:t>
      </w:r>
      <w:r w:rsidR="00E6431C" w:rsidRPr="00E6431C">
        <w:t> inch)</w:t>
      </w:r>
      <w:r w:rsidR="00096614" w:rsidRPr="00E6431C">
        <w:t xml:space="preserve"> flexible conduit is acceptable for tap connections to recessed lighting fixtures.</w:t>
      </w:r>
    </w:p>
    <w:p w:rsidR="00603712" w:rsidRPr="00E6431C" w:rsidRDefault="00A90E70" w:rsidP="005F4E00">
      <w:pPr>
        <w:pStyle w:val="PR1"/>
      </w:pPr>
      <w:r w:rsidRPr="00E6431C">
        <w:t>Conduit</w:t>
      </w:r>
      <w:r w:rsidR="00E6431C" w:rsidRPr="00E6431C">
        <w:t>:</w:t>
      </w:r>
    </w:p>
    <w:p w:rsidR="00603712" w:rsidRPr="00E6431C" w:rsidRDefault="00A90E70" w:rsidP="005F4E00">
      <w:pPr>
        <w:pStyle w:val="PR2"/>
      </w:pPr>
      <w:r w:rsidRPr="00E6431C">
        <w:t>Rigid galvanized steel</w:t>
      </w:r>
      <w:r w:rsidR="00E6431C" w:rsidRPr="00E6431C">
        <w:t>: UL </w:t>
      </w:r>
      <w:r w:rsidRPr="00E6431C">
        <w:t xml:space="preserve">6, </w:t>
      </w:r>
      <w:r w:rsidR="00E6431C" w:rsidRPr="00E6431C">
        <w:t>ANSI </w:t>
      </w:r>
      <w:r w:rsidRPr="00E6431C">
        <w:t>C80.1.</w:t>
      </w:r>
    </w:p>
    <w:p w:rsidR="00603712" w:rsidRPr="00E6431C" w:rsidRDefault="00A90E70" w:rsidP="005F4E00">
      <w:pPr>
        <w:pStyle w:val="PR2"/>
      </w:pPr>
      <w:r w:rsidRPr="00E6431C">
        <w:t>Rigid aluminum</w:t>
      </w:r>
      <w:r w:rsidR="00E6431C" w:rsidRPr="00E6431C">
        <w:t>: UL </w:t>
      </w:r>
      <w:r w:rsidRPr="00E6431C">
        <w:t xml:space="preserve">6A, </w:t>
      </w:r>
      <w:r w:rsidR="00E6431C" w:rsidRPr="00E6431C">
        <w:t>ANSI </w:t>
      </w:r>
      <w:r w:rsidRPr="00E6431C">
        <w:t>C80.5.</w:t>
      </w:r>
    </w:p>
    <w:p w:rsidR="00603712" w:rsidRPr="00E6431C" w:rsidRDefault="00A90E70" w:rsidP="005F4E00">
      <w:pPr>
        <w:pStyle w:val="PR2"/>
      </w:pPr>
      <w:r w:rsidRPr="00E6431C">
        <w:t>Rigid intermediate steel conduit (IMC)</w:t>
      </w:r>
      <w:r w:rsidR="00E6431C" w:rsidRPr="00E6431C">
        <w:t>: UL </w:t>
      </w:r>
      <w:r w:rsidRPr="00E6431C">
        <w:t xml:space="preserve">1242, </w:t>
      </w:r>
      <w:r w:rsidR="00E6431C" w:rsidRPr="00E6431C">
        <w:t>ANSI </w:t>
      </w:r>
      <w:r w:rsidRPr="00E6431C">
        <w:t>C80.6.</w:t>
      </w:r>
    </w:p>
    <w:p w:rsidR="00603712" w:rsidRPr="00E6431C" w:rsidRDefault="00A90E70" w:rsidP="005F4E00">
      <w:pPr>
        <w:pStyle w:val="PR2"/>
      </w:pPr>
      <w:r w:rsidRPr="00E6431C">
        <w:t>Electrical metallic tubing (EMT)</w:t>
      </w:r>
      <w:r w:rsidR="00E6431C" w:rsidRPr="00E6431C">
        <w:t>: UL </w:t>
      </w:r>
      <w:r w:rsidRPr="00E6431C">
        <w:t xml:space="preserve">797, </w:t>
      </w:r>
      <w:r w:rsidR="00E6431C" w:rsidRPr="00E6431C">
        <w:t>ANSI </w:t>
      </w:r>
      <w:r w:rsidRPr="00E6431C">
        <w:t>C80.3. Maximum 105</w:t>
      </w:r>
      <w:r w:rsidR="00E6431C" w:rsidRPr="00E6431C">
        <w:t> mm (</w:t>
      </w:r>
      <w:r w:rsidRPr="00E6431C">
        <w:t>4</w:t>
      </w:r>
      <w:r w:rsidR="00E6431C" w:rsidRPr="00E6431C">
        <w:t> inch)</w:t>
      </w:r>
      <w:r w:rsidRPr="00E6431C">
        <w:t xml:space="preserve"> and only with cable rated </w:t>
      </w:r>
      <w:r w:rsidR="00B838BE" w:rsidRPr="00E6431C">
        <w:t xml:space="preserve">maximum </w:t>
      </w:r>
      <w:r w:rsidRPr="00E6431C">
        <w:t>600</w:t>
      </w:r>
      <w:r w:rsidR="000E1C54" w:rsidRPr="00E6431C">
        <w:t> Volt</w:t>
      </w:r>
      <w:r w:rsidRPr="00E6431C">
        <w:t>s.</w:t>
      </w:r>
    </w:p>
    <w:p w:rsidR="00603712" w:rsidRPr="00E6431C" w:rsidRDefault="00A90E70" w:rsidP="005F4E00">
      <w:pPr>
        <w:pStyle w:val="PR2"/>
      </w:pPr>
      <w:r w:rsidRPr="00E6431C">
        <w:t>Flexible galvanized steel conduit</w:t>
      </w:r>
      <w:r w:rsidR="00E6431C" w:rsidRPr="00E6431C">
        <w:t>: UL </w:t>
      </w:r>
      <w:r w:rsidRPr="00E6431C">
        <w:t>1.</w:t>
      </w:r>
    </w:p>
    <w:p w:rsidR="00603712" w:rsidRPr="00E6431C" w:rsidRDefault="00A90E70" w:rsidP="005F4E00">
      <w:pPr>
        <w:pStyle w:val="PR2"/>
      </w:pPr>
      <w:r w:rsidRPr="00E6431C">
        <w:t>Liquid</w:t>
      </w:r>
      <w:r w:rsidR="00E6431C" w:rsidRPr="00E6431C">
        <w:noBreakHyphen/>
      </w:r>
      <w:r w:rsidRPr="00E6431C">
        <w:t>tight flexible metal conduit</w:t>
      </w:r>
      <w:r w:rsidR="00E6431C" w:rsidRPr="00E6431C">
        <w:t>: UL </w:t>
      </w:r>
      <w:r w:rsidRPr="00E6431C">
        <w:t>360.</w:t>
      </w:r>
    </w:p>
    <w:p w:rsidR="00603712" w:rsidRPr="00E6431C" w:rsidRDefault="00A90E70" w:rsidP="005F4E00">
      <w:pPr>
        <w:pStyle w:val="PR2"/>
      </w:pPr>
      <w:r w:rsidRPr="00E6431C">
        <w:t>Direct burial plastic conduit</w:t>
      </w:r>
      <w:r w:rsidR="00E6431C" w:rsidRPr="00E6431C">
        <w:t>: UL </w:t>
      </w:r>
      <w:r w:rsidRPr="00E6431C">
        <w:t xml:space="preserve">651 and </w:t>
      </w:r>
      <w:r w:rsidR="00E6431C" w:rsidRPr="00E6431C">
        <w:t>UL </w:t>
      </w:r>
      <w:r w:rsidRPr="00E6431C">
        <w:t>651A, heavy wall PVC or high density polyethylene (PE).</w:t>
      </w:r>
    </w:p>
    <w:p w:rsidR="00603712" w:rsidRPr="00E6431C" w:rsidRDefault="00A90E70" w:rsidP="005F4E00">
      <w:pPr>
        <w:pStyle w:val="PR2"/>
      </w:pPr>
      <w:r w:rsidRPr="00E6431C">
        <w:t>Surface metal raceway</w:t>
      </w:r>
      <w:r w:rsidR="00E6431C" w:rsidRPr="00E6431C">
        <w:t>: UL </w:t>
      </w:r>
      <w:r w:rsidRPr="00E6431C">
        <w:t>5.</w:t>
      </w:r>
    </w:p>
    <w:p w:rsidR="00603712" w:rsidRPr="00E6431C" w:rsidRDefault="00A90E70" w:rsidP="005F4E00">
      <w:pPr>
        <w:pStyle w:val="PR1"/>
      </w:pPr>
      <w:r w:rsidRPr="00E6431C">
        <w:t>Conduit Fittings</w:t>
      </w:r>
      <w:r w:rsidR="00E6431C" w:rsidRPr="00E6431C">
        <w:t>:</w:t>
      </w:r>
    </w:p>
    <w:p w:rsidR="0017373A" w:rsidRPr="00E6431C" w:rsidRDefault="00A90E70" w:rsidP="0017373A">
      <w:pPr>
        <w:pStyle w:val="PR2"/>
      </w:pPr>
      <w:r w:rsidRPr="00E6431C">
        <w:t xml:space="preserve">Rigid </w:t>
      </w:r>
      <w:r w:rsidR="0017373A" w:rsidRPr="00E6431C">
        <w:t>S</w:t>
      </w:r>
      <w:r w:rsidRPr="00E6431C">
        <w:t xml:space="preserve">teel and IMC </w:t>
      </w:r>
      <w:r w:rsidR="0017373A" w:rsidRPr="00E6431C">
        <w:t>C</w:t>
      </w:r>
      <w:r w:rsidRPr="00E6431C">
        <w:t xml:space="preserve">onduit </w:t>
      </w:r>
      <w:r w:rsidR="0017373A" w:rsidRPr="00E6431C">
        <w:t>F</w:t>
      </w:r>
      <w:r w:rsidRPr="00E6431C">
        <w:t>ittings</w:t>
      </w:r>
      <w:r w:rsidR="00E6431C" w:rsidRPr="00E6431C">
        <w:t>: UL </w:t>
      </w:r>
      <w:r w:rsidR="0017373A" w:rsidRPr="00E6431C">
        <w:t xml:space="preserve">514B and </w:t>
      </w:r>
      <w:r w:rsidR="00E6431C" w:rsidRPr="00E6431C">
        <w:t>NEMA </w:t>
      </w:r>
      <w:r w:rsidR="0017373A" w:rsidRPr="00E6431C">
        <w:t>FB 1.</w:t>
      </w:r>
    </w:p>
    <w:p w:rsidR="00603712" w:rsidRPr="00E6431C" w:rsidRDefault="00A90E70" w:rsidP="005F4E00">
      <w:pPr>
        <w:pStyle w:val="PR3"/>
      </w:pPr>
      <w:r w:rsidRPr="00E6431C">
        <w:t xml:space="preserve">Standard </w:t>
      </w:r>
      <w:r w:rsidR="00623923" w:rsidRPr="00E6431C">
        <w:t>Threaded Couplings, Locknuts, Bushings, and Elbows</w:t>
      </w:r>
      <w:r w:rsidR="00E6431C" w:rsidRPr="00E6431C">
        <w:t xml:space="preserve">: </w:t>
      </w:r>
      <w:r w:rsidR="00857BB4" w:rsidRPr="00E6431C">
        <w:t>S</w:t>
      </w:r>
      <w:r w:rsidRPr="00E6431C">
        <w:t>teel or malleable iron materials. Integral retractable type IMC couplings are also acceptable.</w:t>
      </w:r>
    </w:p>
    <w:p w:rsidR="00603712" w:rsidRPr="00E6431C" w:rsidRDefault="00A90E70" w:rsidP="005F4E00">
      <w:pPr>
        <w:pStyle w:val="PR3"/>
      </w:pPr>
      <w:r w:rsidRPr="00E6431C">
        <w:t>Locknuts</w:t>
      </w:r>
      <w:r w:rsidR="00E6431C" w:rsidRPr="00E6431C">
        <w:t xml:space="preserve">: </w:t>
      </w:r>
      <w:r w:rsidRPr="00E6431C">
        <w:t>Bonding type with sharp edges for digging into metal wall of an enclosure.</w:t>
      </w:r>
    </w:p>
    <w:p w:rsidR="00603712" w:rsidRPr="00E6431C" w:rsidRDefault="00A90E70" w:rsidP="005F4E00">
      <w:pPr>
        <w:pStyle w:val="PR3"/>
      </w:pPr>
      <w:r w:rsidRPr="00E6431C">
        <w:t>Bushings</w:t>
      </w:r>
      <w:r w:rsidR="00E6431C" w:rsidRPr="00E6431C">
        <w:t xml:space="preserve">: </w:t>
      </w:r>
      <w:r w:rsidRPr="00E6431C">
        <w:t xml:space="preserve">Metallic insulating type, </w:t>
      </w:r>
      <w:r w:rsidR="00623923" w:rsidRPr="00E6431C">
        <w:t>with</w:t>
      </w:r>
      <w:r w:rsidRPr="00E6431C">
        <w:t xml:space="preserve"> insulating insert molded or locked into </w:t>
      </w:r>
      <w:r w:rsidR="000D1275" w:rsidRPr="00E6431C">
        <w:t>fitting</w:t>
      </w:r>
      <w:r w:rsidRPr="00E6431C">
        <w:t xml:space="preserve"> metallic body. </w:t>
      </w:r>
      <w:r w:rsidR="00623923" w:rsidRPr="00E6431C">
        <w:t>M</w:t>
      </w:r>
      <w:r w:rsidRPr="00E6431C">
        <w:t xml:space="preserve">etal or nonmetallic </w:t>
      </w:r>
      <w:r w:rsidR="00623923" w:rsidRPr="00E6431C">
        <w:t xml:space="preserve">bushing </w:t>
      </w:r>
      <w:r w:rsidRPr="00E6431C">
        <w:t>material</w:t>
      </w:r>
      <w:r w:rsidR="00623923" w:rsidRPr="00E6431C">
        <w:t>s</w:t>
      </w:r>
      <w:r w:rsidRPr="00E6431C">
        <w:t xml:space="preserve"> are not acceptable.</w:t>
      </w:r>
    </w:p>
    <w:p w:rsidR="00603712" w:rsidRPr="00E6431C" w:rsidRDefault="00A90E70" w:rsidP="005F4E00">
      <w:pPr>
        <w:pStyle w:val="PR3"/>
      </w:pPr>
      <w:r w:rsidRPr="00E6431C">
        <w:t xml:space="preserve">Erickson </w:t>
      </w:r>
      <w:r w:rsidR="00623923" w:rsidRPr="00E6431C">
        <w:t>(Union</w:t>
      </w:r>
      <w:r w:rsidR="00E6431C" w:rsidRPr="00E6431C">
        <w:noBreakHyphen/>
      </w:r>
      <w:r w:rsidR="00623923" w:rsidRPr="00E6431C">
        <w:t>Type) and Set Screw Type Couplings</w:t>
      </w:r>
      <w:r w:rsidR="00E6431C" w:rsidRPr="00E6431C">
        <w:t xml:space="preserve">: </w:t>
      </w:r>
      <w:r w:rsidRPr="00E6431C">
        <w:t xml:space="preserve">Approved for use in concrete to complete conduit run. </w:t>
      </w:r>
      <w:r w:rsidR="007B3434" w:rsidRPr="00E6431C">
        <w:t>Provide</w:t>
      </w:r>
      <w:r w:rsidRPr="00E6431C">
        <w:t xml:space="preserve"> </w:t>
      </w:r>
      <w:r w:rsidR="00D57A44" w:rsidRPr="00E6431C">
        <w:t>case</w:t>
      </w:r>
      <w:r w:rsidR="00E6431C" w:rsidRPr="00E6431C">
        <w:noBreakHyphen/>
      </w:r>
      <w:r w:rsidR="007B3434" w:rsidRPr="00E6431C">
        <w:t xml:space="preserve">hardened steel </w:t>
      </w:r>
      <w:r w:rsidRPr="00E6431C">
        <w:t xml:space="preserve">set screws with hex head and cup point to firmly seat in conduit wall for positive ground. </w:t>
      </w:r>
      <w:r w:rsidR="002A7D2E" w:rsidRPr="00E6431C">
        <w:t>Do not tighten</w:t>
      </w:r>
      <w:r w:rsidRPr="00E6431C">
        <w:t xml:space="preserve"> set screws with pliers.</w:t>
      </w:r>
    </w:p>
    <w:p w:rsidR="00603712" w:rsidRPr="00E6431C" w:rsidRDefault="00A90E70" w:rsidP="005F4E00">
      <w:pPr>
        <w:pStyle w:val="PR3"/>
      </w:pPr>
      <w:r w:rsidRPr="00E6431C">
        <w:t xml:space="preserve">Sealing </w:t>
      </w:r>
      <w:r w:rsidR="002A7D2E" w:rsidRPr="00E6431C">
        <w:t>F</w:t>
      </w:r>
      <w:r w:rsidRPr="00E6431C">
        <w:t>ittings</w:t>
      </w:r>
      <w:r w:rsidR="00E6431C" w:rsidRPr="00E6431C">
        <w:t xml:space="preserve">: </w:t>
      </w:r>
      <w:r w:rsidRPr="00E6431C">
        <w:t xml:space="preserve">Threaded cast iron type. </w:t>
      </w:r>
      <w:r w:rsidR="007B3434" w:rsidRPr="00E6431C">
        <w:t>Provide</w:t>
      </w:r>
      <w:r w:rsidRPr="00E6431C">
        <w:t xml:space="preserve"> continuous drain type sealing fittings to prevent passage of water vapor. In concealed work, install fittings in flush steel boxes with blank cover plates </w:t>
      </w:r>
      <w:r w:rsidR="007B3434" w:rsidRPr="00E6431C">
        <w:t xml:space="preserve">in </w:t>
      </w:r>
      <w:r w:rsidRPr="00E6431C">
        <w:t xml:space="preserve">finish </w:t>
      </w:r>
      <w:r w:rsidR="007B3434" w:rsidRPr="00E6431C">
        <w:t>to match</w:t>
      </w:r>
      <w:r w:rsidRPr="00E6431C">
        <w:t xml:space="preserve"> other electrical plates in </w:t>
      </w:r>
      <w:r w:rsidR="007B3434" w:rsidRPr="00E6431C">
        <w:t>same</w:t>
      </w:r>
      <w:r w:rsidRPr="00E6431C">
        <w:t xml:space="preserve"> room.</w:t>
      </w:r>
    </w:p>
    <w:p w:rsidR="00603712" w:rsidRPr="00E6431C" w:rsidRDefault="00A90E70" w:rsidP="005F4E00">
      <w:pPr>
        <w:pStyle w:val="PR2"/>
      </w:pPr>
      <w:r w:rsidRPr="00E6431C">
        <w:t xml:space="preserve">Rigid </w:t>
      </w:r>
      <w:r w:rsidR="002A7D2E" w:rsidRPr="00E6431C">
        <w:t>Aluminum Conduit Fittings</w:t>
      </w:r>
      <w:r w:rsidR="00E6431C" w:rsidRPr="00E6431C">
        <w:t>:</w:t>
      </w:r>
    </w:p>
    <w:p w:rsidR="00603712" w:rsidRPr="00E6431C" w:rsidRDefault="00A90E70" w:rsidP="005F4E00">
      <w:pPr>
        <w:pStyle w:val="PR3"/>
      </w:pPr>
      <w:r w:rsidRPr="00E6431C">
        <w:t xml:space="preserve">Standard </w:t>
      </w:r>
      <w:r w:rsidR="002A7D2E" w:rsidRPr="00E6431C">
        <w:t>Threaded Couplings, Locknuts, Bushings, and Elbows</w:t>
      </w:r>
      <w:r w:rsidR="00E6431C" w:rsidRPr="00E6431C">
        <w:t xml:space="preserve">: </w:t>
      </w:r>
      <w:r w:rsidRPr="00E6431C">
        <w:t>Malleable iron, steel or aluminum alloy materials</w:t>
      </w:r>
      <w:r w:rsidR="0031246C" w:rsidRPr="00E6431C">
        <w:t>,</w:t>
      </w:r>
      <w:r w:rsidR="000E1C54" w:rsidRPr="00E6431C">
        <w:t xml:space="preserve"> </w:t>
      </w:r>
      <w:r w:rsidR="0031246C" w:rsidRPr="00E6431C">
        <w:t>z</w:t>
      </w:r>
      <w:r w:rsidRPr="00E6431C">
        <w:t xml:space="preserve">inc or cadmium plate iron or steel fittings. </w:t>
      </w:r>
      <w:r w:rsidR="0031246C" w:rsidRPr="00E6431C">
        <w:t>Maximum 0.4 percent copper permitted in a</w:t>
      </w:r>
      <w:r w:rsidRPr="00E6431C">
        <w:t>luminum fittings.</w:t>
      </w:r>
    </w:p>
    <w:p w:rsidR="00603712" w:rsidRPr="00E6431C" w:rsidRDefault="00A90E70" w:rsidP="005F4E00">
      <w:pPr>
        <w:pStyle w:val="PR3"/>
      </w:pPr>
      <w:r w:rsidRPr="00E6431C">
        <w:t xml:space="preserve">Locknuts </w:t>
      </w:r>
      <w:r w:rsidR="002A7D2E" w:rsidRPr="00E6431C">
        <w:t>and Bushings</w:t>
      </w:r>
      <w:r w:rsidR="00E6431C" w:rsidRPr="00E6431C">
        <w:t xml:space="preserve">: </w:t>
      </w:r>
      <w:r w:rsidRPr="00E6431C">
        <w:t>As specified for rigid steel and IMC conduit.</w:t>
      </w:r>
    </w:p>
    <w:p w:rsidR="00603712" w:rsidRPr="00E6431C" w:rsidRDefault="00A90E70" w:rsidP="005F4E00">
      <w:pPr>
        <w:pStyle w:val="PR3"/>
      </w:pPr>
      <w:r w:rsidRPr="00E6431C">
        <w:t xml:space="preserve">Set </w:t>
      </w:r>
      <w:r w:rsidR="002A7D2E" w:rsidRPr="00E6431C">
        <w:t>Screw Fittings</w:t>
      </w:r>
      <w:r w:rsidR="00E6431C" w:rsidRPr="00E6431C">
        <w:t xml:space="preserve">: </w:t>
      </w:r>
      <w:r w:rsidR="00B4054C" w:rsidRPr="00E6431C">
        <w:t>N</w:t>
      </w:r>
      <w:r w:rsidRPr="00E6431C">
        <w:t>ot acceptable for use with aluminum conduit.</w:t>
      </w:r>
    </w:p>
    <w:p w:rsidR="00603712" w:rsidRPr="00E6431C" w:rsidRDefault="00A90E70" w:rsidP="005C1D95">
      <w:pPr>
        <w:pStyle w:val="PR2"/>
      </w:pPr>
      <w:r w:rsidRPr="00E6431C">
        <w:t xml:space="preserve">Electrical </w:t>
      </w:r>
      <w:r w:rsidR="002A7D2E" w:rsidRPr="00E6431C">
        <w:t>Metallic Tubing Fittings</w:t>
      </w:r>
      <w:r w:rsidR="00E6431C" w:rsidRPr="00E6431C">
        <w:t>: UL </w:t>
      </w:r>
      <w:r w:rsidR="0017373A" w:rsidRPr="00E6431C">
        <w:t xml:space="preserve">514B and </w:t>
      </w:r>
      <w:r w:rsidR="00E6431C" w:rsidRPr="00E6431C">
        <w:t>NEMA </w:t>
      </w:r>
      <w:r w:rsidR="0017373A" w:rsidRPr="00E6431C">
        <w:t>FB</w:t>
      </w:r>
      <w:r w:rsidR="00E6431C" w:rsidRPr="00E6431C">
        <w:noBreakHyphen/>
      </w:r>
      <w:r w:rsidR="0017373A" w:rsidRPr="00E6431C">
        <w:t>1</w:t>
      </w:r>
      <w:r w:rsidR="00857BB4" w:rsidRPr="00E6431C">
        <w:t xml:space="preserve">, </w:t>
      </w:r>
      <w:r w:rsidRPr="00E6431C">
        <w:t>steel or malleable iron materials.</w:t>
      </w:r>
    </w:p>
    <w:p w:rsidR="0017373A" w:rsidRPr="00E6431C" w:rsidRDefault="00A90E70" w:rsidP="005F4E00">
      <w:pPr>
        <w:pStyle w:val="PR3"/>
      </w:pPr>
      <w:r w:rsidRPr="00E6431C">
        <w:t xml:space="preserve">Couplings and </w:t>
      </w:r>
      <w:r w:rsidR="0017373A" w:rsidRPr="00E6431C">
        <w:t>C</w:t>
      </w:r>
      <w:r w:rsidRPr="00E6431C">
        <w:t>onnectors</w:t>
      </w:r>
      <w:r w:rsidR="00E6431C" w:rsidRPr="00E6431C">
        <w:t xml:space="preserve">: </w:t>
      </w:r>
      <w:r w:rsidRPr="00E6431C">
        <w:t>Concrete tight and rain tight, with insulated throats</w:t>
      </w:r>
      <w:r w:rsidR="0017373A" w:rsidRPr="00E6431C">
        <w:t xml:space="preserve"> connectors</w:t>
      </w:r>
      <w:r w:rsidRPr="00E6431C">
        <w:t>.</w:t>
      </w:r>
    </w:p>
    <w:p w:rsidR="0017373A" w:rsidRPr="00E6431C" w:rsidRDefault="00D57A44" w:rsidP="005C1D95">
      <w:pPr>
        <w:pStyle w:val="PR4"/>
      </w:pPr>
      <w:r w:rsidRPr="00E6431C">
        <w:t>Provide</w:t>
      </w:r>
      <w:r w:rsidR="00A90E70" w:rsidRPr="00E6431C">
        <w:t xml:space="preserve"> gland and ring compression type couplings and connectors for conduit sizes 50</w:t>
      </w:r>
      <w:r w:rsidR="00E6431C" w:rsidRPr="00E6431C">
        <w:t> mm (</w:t>
      </w:r>
      <w:r w:rsidR="00A90E70" w:rsidRPr="00E6431C">
        <w:t>2</w:t>
      </w:r>
      <w:r w:rsidR="00E6431C" w:rsidRPr="00E6431C">
        <w:t> inches)</w:t>
      </w:r>
      <w:r w:rsidR="00A90E70" w:rsidRPr="00E6431C">
        <w:t xml:space="preserve"> and smaller.</w:t>
      </w:r>
    </w:p>
    <w:p w:rsidR="0017373A" w:rsidRPr="00E6431C" w:rsidRDefault="00D57A44" w:rsidP="005C1D95">
      <w:pPr>
        <w:pStyle w:val="PR4"/>
      </w:pPr>
      <w:r w:rsidRPr="00E6431C">
        <w:t>Provide</w:t>
      </w:r>
      <w:r w:rsidR="00A90E70" w:rsidRPr="00E6431C">
        <w:t xml:space="preserve"> set screw type couplings with four set screws each for conduit sizes over 50</w:t>
      </w:r>
      <w:r w:rsidR="00E6431C" w:rsidRPr="00E6431C">
        <w:t> mm (</w:t>
      </w:r>
      <w:r w:rsidR="00A90E70" w:rsidRPr="00E6431C">
        <w:t>2</w:t>
      </w:r>
      <w:r w:rsidR="00E6431C" w:rsidRPr="00E6431C">
        <w:t> inches)</w:t>
      </w:r>
      <w:r w:rsidR="00A90E70" w:rsidRPr="00E6431C">
        <w:t>.</w:t>
      </w:r>
    </w:p>
    <w:p w:rsidR="00603712" w:rsidRPr="00E6431C" w:rsidRDefault="00D57A44" w:rsidP="005C1D95">
      <w:pPr>
        <w:pStyle w:val="PR4"/>
      </w:pPr>
      <w:r w:rsidRPr="00E6431C">
        <w:t>Provide</w:t>
      </w:r>
      <w:r w:rsidR="00A90E70" w:rsidRPr="00E6431C">
        <w:t xml:space="preserve"> </w:t>
      </w:r>
      <w:r w:rsidRPr="00E6431C">
        <w:t>case</w:t>
      </w:r>
      <w:r w:rsidR="00E6431C" w:rsidRPr="00E6431C">
        <w:noBreakHyphen/>
      </w:r>
      <w:r w:rsidRPr="00E6431C">
        <w:t xml:space="preserve">hardened steel </w:t>
      </w:r>
      <w:r w:rsidR="00A90E70" w:rsidRPr="00E6431C">
        <w:t>set screws with hex head and cup point to firmly seat in wall of conduit for positive grounding.</w:t>
      </w:r>
    </w:p>
    <w:p w:rsidR="00603712" w:rsidRPr="00E6431C" w:rsidRDefault="00593CD1" w:rsidP="005F4E00">
      <w:pPr>
        <w:pStyle w:val="PR3"/>
      </w:pPr>
      <w:r w:rsidRPr="00E6431C">
        <w:t>Do not use i</w:t>
      </w:r>
      <w:r w:rsidR="00A90E70" w:rsidRPr="00E6431C">
        <w:t>ndent type connectors or couplings.</w:t>
      </w:r>
    </w:p>
    <w:p w:rsidR="00603712" w:rsidRPr="00E6431C" w:rsidRDefault="00593CD1" w:rsidP="005F4E00">
      <w:pPr>
        <w:pStyle w:val="PR3"/>
      </w:pPr>
      <w:r w:rsidRPr="00E6431C">
        <w:t>Do not use d</w:t>
      </w:r>
      <w:r w:rsidR="00A90E70" w:rsidRPr="00E6431C">
        <w:t>ie</w:t>
      </w:r>
      <w:r w:rsidR="00E6431C" w:rsidRPr="00E6431C">
        <w:noBreakHyphen/>
      </w:r>
      <w:r w:rsidR="00A90E70" w:rsidRPr="00E6431C">
        <w:t>cast or pressure</w:t>
      </w:r>
      <w:r w:rsidR="00E6431C" w:rsidRPr="00E6431C">
        <w:noBreakHyphen/>
      </w:r>
      <w:r w:rsidR="00A90E70" w:rsidRPr="00E6431C">
        <w:t>cast zinc</w:t>
      </w:r>
      <w:r w:rsidR="00E6431C" w:rsidRPr="00E6431C">
        <w:noBreakHyphen/>
      </w:r>
      <w:r w:rsidR="00A90E70" w:rsidRPr="00E6431C">
        <w:t xml:space="preserve">alloy fittings or </w:t>
      </w:r>
      <w:r w:rsidR="00CE2D9F" w:rsidRPr="00E6431C">
        <w:t xml:space="preserve">"pot metal" </w:t>
      </w:r>
      <w:r w:rsidR="00A90E70" w:rsidRPr="00E6431C">
        <w:t>fittings.</w:t>
      </w:r>
    </w:p>
    <w:p w:rsidR="00603712" w:rsidRPr="00E6431C" w:rsidRDefault="00A90E70" w:rsidP="005F4E00">
      <w:pPr>
        <w:pStyle w:val="PR2"/>
      </w:pPr>
      <w:r w:rsidRPr="00E6431C">
        <w:t xml:space="preserve">Flexible </w:t>
      </w:r>
      <w:r w:rsidR="00593CD1" w:rsidRPr="00E6431C">
        <w:t>Steel Conduit Fittings</w:t>
      </w:r>
      <w:r w:rsidR="00E6431C" w:rsidRPr="00E6431C">
        <w:t>:</w:t>
      </w:r>
    </w:p>
    <w:p w:rsidR="00603712" w:rsidRPr="00E6431C" w:rsidRDefault="002B3A07" w:rsidP="005F4E00">
      <w:pPr>
        <w:pStyle w:val="PR3"/>
      </w:pPr>
      <w:r w:rsidRPr="00E6431C">
        <w:t>Comply with</w:t>
      </w:r>
      <w:r w:rsidR="00A90E70" w:rsidRPr="00E6431C">
        <w:t xml:space="preserve"> </w:t>
      </w:r>
      <w:r w:rsidR="00E6431C" w:rsidRPr="00E6431C">
        <w:t>UL </w:t>
      </w:r>
      <w:r w:rsidR="00A90E70" w:rsidRPr="00E6431C">
        <w:t>514B</w:t>
      </w:r>
      <w:r w:rsidR="00857BB4" w:rsidRPr="00E6431C">
        <w:t>,</w:t>
      </w:r>
      <w:r w:rsidR="00A90E70" w:rsidRPr="00E6431C">
        <w:t xml:space="preserve"> steel or malleable iron materials.</w:t>
      </w:r>
    </w:p>
    <w:p w:rsidR="00603712" w:rsidRPr="00E6431C" w:rsidRDefault="00A90E70" w:rsidP="005F4E00">
      <w:pPr>
        <w:pStyle w:val="PR3"/>
      </w:pPr>
      <w:r w:rsidRPr="00E6431C">
        <w:t>Clamp type, with insulated throat.</w:t>
      </w:r>
    </w:p>
    <w:p w:rsidR="00603712" w:rsidRPr="00E6431C" w:rsidRDefault="00A90E70" w:rsidP="005F4E00">
      <w:pPr>
        <w:pStyle w:val="PR2"/>
      </w:pPr>
      <w:r w:rsidRPr="00E6431C">
        <w:t>Liquid</w:t>
      </w:r>
      <w:r w:rsidR="00E6431C" w:rsidRPr="00E6431C">
        <w:noBreakHyphen/>
      </w:r>
      <w:r w:rsidRPr="00E6431C">
        <w:t>tight flexible metal conduit fittings</w:t>
      </w:r>
      <w:r w:rsidR="00E6431C" w:rsidRPr="00E6431C">
        <w:t>: UL </w:t>
      </w:r>
      <w:r w:rsidR="00857BB4" w:rsidRPr="00E6431C">
        <w:t xml:space="preserve">514B and </w:t>
      </w:r>
      <w:r w:rsidR="00E6431C" w:rsidRPr="00E6431C">
        <w:t>NEMA </w:t>
      </w:r>
      <w:r w:rsidR="00857BB4" w:rsidRPr="00E6431C">
        <w:t>FB</w:t>
      </w:r>
      <w:r w:rsidR="00E6431C" w:rsidRPr="00E6431C">
        <w:noBreakHyphen/>
      </w:r>
      <w:r w:rsidR="00857BB4" w:rsidRPr="00E6431C">
        <w:t xml:space="preserve">1, </w:t>
      </w:r>
      <w:r w:rsidR="002B19CF" w:rsidRPr="00E6431C">
        <w:t>steel or malleable iron materials.</w:t>
      </w:r>
    </w:p>
    <w:p w:rsidR="00603712" w:rsidRPr="00E6431C" w:rsidRDefault="00446272" w:rsidP="005F4E00">
      <w:pPr>
        <w:pStyle w:val="PR3"/>
      </w:pPr>
      <w:r w:rsidRPr="00E6431C">
        <w:t xml:space="preserve">Provide fittings </w:t>
      </w:r>
      <w:r w:rsidR="002B19CF" w:rsidRPr="00E6431C">
        <w:t>with</w:t>
      </w:r>
      <w:r w:rsidR="00D250A4" w:rsidRPr="00E6431C">
        <w:t xml:space="preserve"> </w:t>
      </w:r>
      <w:r w:rsidR="00A90E70" w:rsidRPr="00E6431C">
        <w:t xml:space="preserve">threaded grounding cone, steel or plastic compression ring, and gland for tightening. Connectors </w:t>
      </w:r>
      <w:r w:rsidR="002B3A07" w:rsidRPr="00E6431C">
        <w:t>to</w:t>
      </w:r>
      <w:r w:rsidR="00A90E70" w:rsidRPr="00E6431C">
        <w:t xml:space="preserve"> have insulated throats.</w:t>
      </w:r>
    </w:p>
    <w:p w:rsidR="00603712" w:rsidRPr="00E6431C" w:rsidRDefault="00A90E70" w:rsidP="005F4E00">
      <w:pPr>
        <w:pStyle w:val="PR2"/>
      </w:pPr>
      <w:r w:rsidRPr="00E6431C">
        <w:t xml:space="preserve">Direct </w:t>
      </w:r>
      <w:r w:rsidR="002B19CF" w:rsidRPr="00E6431C">
        <w:t>Burial Plastic Conduit Fittings</w:t>
      </w:r>
      <w:r w:rsidR="00E6431C" w:rsidRPr="00E6431C">
        <w:t>:</w:t>
      </w:r>
    </w:p>
    <w:p w:rsidR="00603712" w:rsidRPr="00E6431C" w:rsidRDefault="00A90E70" w:rsidP="005F4E00">
      <w:pPr>
        <w:pStyle w:val="PR3"/>
      </w:pPr>
      <w:r w:rsidRPr="00E6431C">
        <w:t>Fittings</w:t>
      </w:r>
      <w:r w:rsidR="00E6431C" w:rsidRPr="00E6431C">
        <w:t>: UL </w:t>
      </w:r>
      <w:r w:rsidRPr="00E6431C">
        <w:t xml:space="preserve">514C and </w:t>
      </w:r>
      <w:r w:rsidR="00E6431C" w:rsidRPr="00E6431C">
        <w:t>NEMA </w:t>
      </w:r>
      <w:r w:rsidRPr="00E6431C">
        <w:t>TC</w:t>
      </w:r>
      <w:r w:rsidR="00E6431C" w:rsidRPr="00E6431C">
        <w:noBreakHyphen/>
      </w:r>
      <w:r w:rsidRPr="00E6431C">
        <w:t>3.</w:t>
      </w:r>
    </w:p>
    <w:p w:rsidR="00603712" w:rsidRPr="00E6431C" w:rsidRDefault="00A90E70" w:rsidP="005F4E00">
      <w:pPr>
        <w:pStyle w:val="PR3"/>
      </w:pPr>
      <w:r w:rsidRPr="00E6431C">
        <w:t>As recommended by conduit manufacturer.</w:t>
      </w:r>
    </w:p>
    <w:p w:rsidR="00603712" w:rsidRPr="00E6431C" w:rsidRDefault="00A90E70" w:rsidP="005F4E00">
      <w:pPr>
        <w:pStyle w:val="PR2"/>
      </w:pPr>
      <w:r w:rsidRPr="00E6431C">
        <w:t xml:space="preserve">Surface </w:t>
      </w:r>
      <w:r w:rsidR="002B19CF" w:rsidRPr="00E6431C">
        <w:t>Metal Raceway Fittings</w:t>
      </w:r>
      <w:r w:rsidR="00E6431C" w:rsidRPr="00E6431C">
        <w:t xml:space="preserve">: </w:t>
      </w:r>
      <w:r w:rsidRPr="00E6431C">
        <w:t>As recommended by raceway manufacturer.</w:t>
      </w:r>
    </w:p>
    <w:p w:rsidR="00603712" w:rsidRPr="00E6431C" w:rsidRDefault="00A90E70" w:rsidP="005F4E00">
      <w:pPr>
        <w:pStyle w:val="PR2"/>
      </w:pPr>
      <w:r w:rsidRPr="00E6431C">
        <w:t xml:space="preserve">Expansion and </w:t>
      </w:r>
      <w:r w:rsidR="002B19CF" w:rsidRPr="00E6431C">
        <w:t>Deflection Couplings</w:t>
      </w:r>
      <w:r w:rsidR="00E6431C" w:rsidRPr="00E6431C">
        <w:t>:</w:t>
      </w:r>
    </w:p>
    <w:p w:rsidR="00603712" w:rsidRPr="00E6431C" w:rsidRDefault="000F0036" w:rsidP="005F4E00">
      <w:pPr>
        <w:pStyle w:val="PR3"/>
      </w:pPr>
      <w:r w:rsidRPr="00E6431C">
        <w:t>Comply with</w:t>
      </w:r>
      <w:r w:rsidR="00A90E70" w:rsidRPr="00E6431C">
        <w:t xml:space="preserve"> </w:t>
      </w:r>
      <w:r w:rsidR="00E6431C" w:rsidRPr="00E6431C">
        <w:t>UL </w:t>
      </w:r>
      <w:r w:rsidR="00A90E70" w:rsidRPr="00E6431C">
        <w:t xml:space="preserve">467 and </w:t>
      </w:r>
      <w:r w:rsidR="00E6431C" w:rsidRPr="00E6431C">
        <w:t>UL </w:t>
      </w:r>
      <w:r w:rsidR="00A90E70" w:rsidRPr="00E6431C">
        <w:t>514B.</w:t>
      </w:r>
    </w:p>
    <w:p w:rsidR="000F0036" w:rsidRPr="00E6431C" w:rsidRDefault="000F0036" w:rsidP="005F4E00">
      <w:pPr>
        <w:pStyle w:val="PR3"/>
      </w:pPr>
      <w:r w:rsidRPr="00E6431C">
        <w:t xml:space="preserve">Allowable </w:t>
      </w:r>
      <w:r w:rsidR="002B19CF" w:rsidRPr="00E6431C">
        <w:t>Deflection, Expansion, or Contraction in Any Direction</w:t>
      </w:r>
      <w:r w:rsidR="00E6431C" w:rsidRPr="00E6431C">
        <w:t xml:space="preserve">: </w:t>
      </w:r>
      <w:r w:rsidR="00A90E70" w:rsidRPr="00E6431C">
        <w:t>19</w:t>
      </w:r>
      <w:r w:rsidR="00E6431C" w:rsidRPr="00E6431C">
        <w:t> mm (</w:t>
      </w:r>
      <w:r w:rsidR="00A90E70" w:rsidRPr="00E6431C">
        <w:t>0.75</w:t>
      </w:r>
      <w:r w:rsidR="00E6431C" w:rsidRPr="00E6431C">
        <w:t> inch)</w:t>
      </w:r>
      <w:r w:rsidRPr="00E6431C">
        <w:t>.</w:t>
      </w:r>
    </w:p>
    <w:p w:rsidR="00603712" w:rsidRPr="00E6431C" w:rsidRDefault="000F0036" w:rsidP="005F4E00">
      <w:pPr>
        <w:pStyle w:val="PR3"/>
      </w:pPr>
      <w:r w:rsidRPr="00E6431C">
        <w:t xml:space="preserve">Allowable </w:t>
      </w:r>
      <w:r w:rsidR="002B19CF" w:rsidRPr="00E6431C">
        <w:t>Angular Deflection</w:t>
      </w:r>
      <w:r w:rsidR="00E6431C" w:rsidRPr="00E6431C">
        <w:t xml:space="preserve">: </w:t>
      </w:r>
      <w:r w:rsidR="00A90E70" w:rsidRPr="00E6431C">
        <w:t>30 degree</w:t>
      </w:r>
      <w:r w:rsidRPr="00E6431C">
        <w:t>s</w:t>
      </w:r>
      <w:r w:rsidR="00A90E70" w:rsidRPr="00E6431C">
        <w:t>.</w:t>
      </w:r>
    </w:p>
    <w:p w:rsidR="00603712" w:rsidRPr="00E6431C" w:rsidRDefault="00A90E70" w:rsidP="005F4E00">
      <w:pPr>
        <w:pStyle w:val="PR3"/>
      </w:pPr>
      <w:r w:rsidRPr="00E6431C">
        <w:t xml:space="preserve">Include internal flexible metal braid sized to guarantee conduit ground continuity and fault currents according to </w:t>
      </w:r>
      <w:r w:rsidR="00E6431C" w:rsidRPr="00E6431C">
        <w:t>UL </w:t>
      </w:r>
      <w:r w:rsidRPr="00E6431C">
        <w:t xml:space="preserve">467 and </w:t>
      </w:r>
      <w:r w:rsidR="00E6431C" w:rsidRPr="00E6431C">
        <w:t>NFPA </w:t>
      </w:r>
      <w:r w:rsidR="00C37D0E" w:rsidRPr="00E6431C">
        <w:t>70</w:t>
      </w:r>
      <w:r w:rsidRPr="00E6431C">
        <w:t xml:space="preserve"> tables for ground conductors.</w:t>
      </w:r>
    </w:p>
    <w:p w:rsidR="00603712" w:rsidRPr="00E6431C" w:rsidRDefault="00A90E70" w:rsidP="005F4E00">
      <w:pPr>
        <w:pStyle w:val="PR3"/>
      </w:pPr>
      <w:r w:rsidRPr="00E6431C">
        <w:t>Jacket</w:t>
      </w:r>
      <w:r w:rsidR="00E6431C" w:rsidRPr="00E6431C">
        <w:t xml:space="preserve">: </w:t>
      </w:r>
      <w:r w:rsidRPr="00E6431C">
        <w:t>Flexible, corrosion</w:t>
      </w:r>
      <w:r w:rsidR="00E6431C" w:rsidRPr="00E6431C">
        <w:noBreakHyphen/>
      </w:r>
      <w:r w:rsidRPr="00E6431C">
        <w:t>resistant, watertight, moisture and heat resistant molded rubber material with stainless steel jacket clamps.</w:t>
      </w:r>
    </w:p>
    <w:p w:rsidR="00603712" w:rsidRPr="00E6431C" w:rsidRDefault="00A90E70" w:rsidP="005F4E00">
      <w:pPr>
        <w:pStyle w:val="PR1"/>
      </w:pPr>
      <w:r w:rsidRPr="00E6431C">
        <w:t>Conduit Supports</w:t>
      </w:r>
      <w:r w:rsidR="00E6431C" w:rsidRPr="00E6431C">
        <w:t>:</w:t>
      </w:r>
    </w:p>
    <w:p w:rsidR="00603712" w:rsidRPr="00E6431C" w:rsidRDefault="00A90E70" w:rsidP="005F4E00">
      <w:pPr>
        <w:pStyle w:val="PR2"/>
      </w:pPr>
      <w:r w:rsidRPr="00E6431C">
        <w:t xml:space="preserve">Parts and </w:t>
      </w:r>
      <w:r w:rsidR="008B1EC0" w:rsidRPr="00E6431C">
        <w:t>H</w:t>
      </w:r>
      <w:r w:rsidRPr="00E6431C">
        <w:t>ardware</w:t>
      </w:r>
      <w:r w:rsidR="00E6431C" w:rsidRPr="00E6431C">
        <w:t xml:space="preserve">: </w:t>
      </w:r>
      <w:r w:rsidRPr="00E6431C">
        <w:t>Zinc</w:t>
      </w:r>
      <w:r w:rsidR="00E6431C" w:rsidRPr="00E6431C">
        <w:noBreakHyphen/>
      </w:r>
      <w:r w:rsidRPr="00E6431C">
        <w:t>coat or equivalent corrosion protection.</w:t>
      </w:r>
    </w:p>
    <w:p w:rsidR="00603712" w:rsidRPr="00E6431C" w:rsidRDefault="00A90E70" w:rsidP="005F4E00">
      <w:pPr>
        <w:pStyle w:val="PR2"/>
      </w:pPr>
      <w:r w:rsidRPr="00E6431C">
        <w:t>Individual Conduit Hangers</w:t>
      </w:r>
      <w:r w:rsidR="00E6431C" w:rsidRPr="00E6431C">
        <w:t xml:space="preserve">: </w:t>
      </w:r>
      <w:r w:rsidR="008B1EC0" w:rsidRPr="00E6431C">
        <w:t>To suit application</w:t>
      </w:r>
      <w:r w:rsidRPr="00E6431C">
        <w:t xml:space="preserve">, </w:t>
      </w:r>
      <w:r w:rsidR="00D16AA7" w:rsidRPr="00E6431C">
        <w:t>with</w:t>
      </w:r>
      <w:r w:rsidRPr="00E6431C">
        <w:t xml:space="preserve"> pre</w:t>
      </w:r>
      <w:r w:rsidR="00E6431C" w:rsidRPr="00E6431C">
        <w:noBreakHyphen/>
      </w:r>
      <w:r w:rsidRPr="00E6431C">
        <w:t>assembled closure bolt and nut and provisions for receiving hanger rod.</w:t>
      </w:r>
    </w:p>
    <w:p w:rsidR="00603712" w:rsidRPr="00E6431C" w:rsidRDefault="00A90E70" w:rsidP="005F4E00">
      <w:pPr>
        <w:pStyle w:val="PR2"/>
      </w:pPr>
      <w:r w:rsidRPr="00E6431C">
        <w:t xml:space="preserve">Multiple </w:t>
      </w:r>
      <w:r w:rsidR="008B1EC0" w:rsidRPr="00E6431C">
        <w:t>C</w:t>
      </w:r>
      <w:r w:rsidRPr="00E6431C">
        <w:t>onduit (</w:t>
      </w:r>
      <w:r w:rsidR="008B1EC0" w:rsidRPr="00E6431C">
        <w:t>T</w:t>
      </w:r>
      <w:r w:rsidRPr="00E6431C">
        <w:t xml:space="preserve">rapeze) </w:t>
      </w:r>
      <w:r w:rsidR="008B1EC0" w:rsidRPr="00E6431C">
        <w:t>H</w:t>
      </w:r>
      <w:r w:rsidRPr="00E6431C">
        <w:t>angers</w:t>
      </w:r>
      <w:r w:rsidR="00E6431C" w:rsidRPr="00E6431C">
        <w:t xml:space="preserve">: </w:t>
      </w:r>
      <w:r w:rsidR="00D16AA7" w:rsidRPr="00E6431C">
        <w:t>M</w:t>
      </w:r>
      <w:r w:rsidRPr="00E6431C">
        <w:t>inimum 38 mm by 38</w:t>
      </w:r>
      <w:r w:rsidR="00E6431C" w:rsidRPr="00E6431C">
        <w:t> mm (</w:t>
      </w:r>
      <w:r w:rsidRPr="00E6431C">
        <w:t>1</w:t>
      </w:r>
      <w:r w:rsidR="00E6431C" w:rsidRPr="00E6431C">
        <w:noBreakHyphen/>
      </w:r>
      <w:r w:rsidRPr="00E6431C">
        <w:t>1/2 by 1</w:t>
      </w:r>
      <w:r w:rsidR="00E6431C" w:rsidRPr="00E6431C">
        <w:noBreakHyphen/>
      </w:r>
      <w:r w:rsidRPr="00E6431C">
        <w:t>1/2</w:t>
      </w:r>
      <w:r w:rsidR="00E6431C" w:rsidRPr="00E6431C">
        <w:t> inch)</w:t>
      </w:r>
      <w:r w:rsidRPr="00E6431C">
        <w:t xml:space="preserve">, </w:t>
      </w:r>
      <w:r w:rsidR="006D52EF" w:rsidRPr="00E6431C">
        <w:t>2.8</w:t>
      </w:r>
      <w:r w:rsidR="00E6431C" w:rsidRPr="00E6431C">
        <w:t> mm (</w:t>
      </w:r>
      <w:r w:rsidR="006D52EF" w:rsidRPr="00E6431C">
        <w:t>0.11</w:t>
      </w:r>
      <w:r w:rsidR="00E6431C" w:rsidRPr="00E6431C">
        <w:t> inch)</w:t>
      </w:r>
      <w:r w:rsidR="00D16AA7" w:rsidRPr="00E6431C">
        <w:t xml:space="preserve"> thick</w:t>
      </w:r>
      <w:r w:rsidRPr="00E6431C">
        <w:t xml:space="preserve"> steel, cold formed, lipped channels</w:t>
      </w:r>
      <w:r w:rsidR="00E6431C" w:rsidRPr="00E6431C">
        <w:t xml:space="preserve">; </w:t>
      </w:r>
      <w:r w:rsidRPr="00E6431C">
        <w:t>with minimum 9</w:t>
      </w:r>
      <w:r w:rsidR="00E6431C" w:rsidRPr="00E6431C">
        <w:t> mm (</w:t>
      </w:r>
      <w:r w:rsidRPr="00E6431C">
        <w:t>3/8</w:t>
      </w:r>
      <w:r w:rsidR="00E6431C" w:rsidRPr="00E6431C">
        <w:t> inch)</w:t>
      </w:r>
      <w:r w:rsidRPr="00E6431C">
        <w:t xml:space="preserve"> diameter steel hanger rods.</w:t>
      </w:r>
    </w:p>
    <w:p w:rsidR="00603712" w:rsidRPr="00E6431C" w:rsidRDefault="00A90E70" w:rsidP="005F4E00">
      <w:pPr>
        <w:pStyle w:val="PR2"/>
      </w:pPr>
      <w:r w:rsidRPr="00E6431C">
        <w:t>Solid Masonry and Concrete Anchors</w:t>
      </w:r>
      <w:r w:rsidR="00E6431C" w:rsidRPr="00E6431C">
        <w:t xml:space="preserve">: </w:t>
      </w:r>
      <w:r w:rsidRPr="00E6431C">
        <w:t>Self</w:t>
      </w:r>
      <w:r w:rsidR="00E6431C" w:rsidRPr="00E6431C">
        <w:noBreakHyphen/>
      </w:r>
      <w:r w:rsidRPr="00E6431C">
        <w:t>drilling expansion shields, or machine bolt expansion.</w:t>
      </w:r>
    </w:p>
    <w:p w:rsidR="00603712" w:rsidRPr="00E6431C" w:rsidRDefault="00A90E70" w:rsidP="005F4E00">
      <w:pPr>
        <w:pStyle w:val="PR1"/>
      </w:pPr>
      <w:r w:rsidRPr="00E6431C">
        <w:t>Outlet, Junction, and Pull Boxes</w:t>
      </w:r>
      <w:r w:rsidR="00E6431C" w:rsidRPr="00E6431C">
        <w:t>: UL </w:t>
      </w:r>
      <w:r w:rsidR="008B1EC0" w:rsidRPr="00E6431C">
        <w:t xml:space="preserve">50 and </w:t>
      </w:r>
      <w:r w:rsidR="00E6431C" w:rsidRPr="00E6431C">
        <w:t>UL </w:t>
      </w:r>
      <w:r w:rsidR="008B1EC0" w:rsidRPr="00E6431C">
        <w:t>514A.</w:t>
      </w:r>
    </w:p>
    <w:p w:rsidR="00603712" w:rsidRPr="00E6431C" w:rsidRDefault="00A90E70" w:rsidP="005F4E00">
      <w:pPr>
        <w:pStyle w:val="PR2"/>
      </w:pPr>
      <w:r w:rsidRPr="00E6431C">
        <w:t xml:space="preserve">Cast metal where required by </w:t>
      </w:r>
      <w:r w:rsidR="00E6431C" w:rsidRPr="00E6431C">
        <w:t>NFPA </w:t>
      </w:r>
      <w:r w:rsidR="00C37D0E" w:rsidRPr="00E6431C">
        <w:t>70</w:t>
      </w:r>
      <w:r w:rsidRPr="00E6431C">
        <w:t xml:space="preserve"> or shown</w:t>
      </w:r>
      <w:r w:rsidR="00431E51" w:rsidRPr="00E6431C">
        <w:t xml:space="preserve"> on drawings</w:t>
      </w:r>
      <w:r w:rsidRPr="00E6431C">
        <w:t>, and equipped with rustproof boxes.</w:t>
      </w:r>
    </w:p>
    <w:p w:rsidR="00603712" w:rsidRPr="00E6431C" w:rsidRDefault="00A90E70" w:rsidP="005F4E00">
      <w:pPr>
        <w:pStyle w:val="PR2"/>
      </w:pPr>
      <w:r w:rsidRPr="00E6431C">
        <w:t xml:space="preserve">Sheet </w:t>
      </w:r>
      <w:r w:rsidR="008B1EC0" w:rsidRPr="00E6431C">
        <w:t>M</w:t>
      </w:r>
      <w:r w:rsidRPr="00E6431C">
        <w:t xml:space="preserve">etal </w:t>
      </w:r>
      <w:r w:rsidR="008B1EC0" w:rsidRPr="00E6431C">
        <w:t>B</w:t>
      </w:r>
      <w:r w:rsidRPr="00E6431C">
        <w:t>oxes</w:t>
      </w:r>
      <w:r w:rsidR="00E6431C" w:rsidRPr="00E6431C">
        <w:t xml:space="preserve">: </w:t>
      </w:r>
      <w:r w:rsidRPr="00E6431C">
        <w:t xml:space="preserve">Galvanized steel, except </w:t>
      </w:r>
      <w:r w:rsidR="00431E51" w:rsidRPr="00E6431C">
        <w:t>as</w:t>
      </w:r>
      <w:r w:rsidRPr="00E6431C">
        <w:t xml:space="preserve"> otherwise shown</w:t>
      </w:r>
      <w:r w:rsidR="00431E51" w:rsidRPr="00E6431C">
        <w:t xml:space="preserve"> on drawings</w:t>
      </w:r>
      <w:r w:rsidRPr="00E6431C">
        <w:t>.</w:t>
      </w:r>
    </w:p>
    <w:p w:rsidR="00603712" w:rsidRPr="00E6431C" w:rsidRDefault="00D674D5" w:rsidP="005F4E00">
      <w:pPr>
        <w:pStyle w:val="PR2"/>
      </w:pPr>
      <w:r w:rsidRPr="00E6431C">
        <w:t>Install f</w:t>
      </w:r>
      <w:r w:rsidR="00A90E70" w:rsidRPr="00E6431C">
        <w:t xml:space="preserve">lush mounted wall or ceiling boxes with raised covers so that front face of raised cover is flush with </w:t>
      </w:r>
      <w:r w:rsidR="001E0CD8" w:rsidRPr="00E6431C">
        <w:t>adjacent finish surface</w:t>
      </w:r>
      <w:r w:rsidR="00A90E70" w:rsidRPr="00E6431C">
        <w:t xml:space="preserve">. </w:t>
      </w:r>
      <w:r w:rsidRPr="00E6431C">
        <w:t>Install s</w:t>
      </w:r>
      <w:r w:rsidR="00A90E70" w:rsidRPr="00E6431C">
        <w:t>urface mounted wall or ceiling boxes with surface style flat or raised covers.</w:t>
      </w:r>
    </w:p>
    <w:p w:rsidR="00603712" w:rsidRPr="00E6431C" w:rsidRDefault="00A90E70" w:rsidP="005F4E00">
      <w:pPr>
        <w:pStyle w:val="PR1"/>
      </w:pPr>
      <w:r w:rsidRPr="00E6431C">
        <w:t>Wireways</w:t>
      </w:r>
      <w:r w:rsidR="00E6431C" w:rsidRPr="00E6431C">
        <w:t xml:space="preserve">: </w:t>
      </w:r>
      <w:r w:rsidRPr="00E6431C">
        <w:t>Equip with hinged covers, except where removable covers are shown</w:t>
      </w:r>
      <w:r w:rsidR="004C22ED" w:rsidRPr="00E6431C">
        <w:t xml:space="preserve"> on drawings</w:t>
      </w:r>
      <w:r w:rsidRPr="00E6431C">
        <w:t>.</w:t>
      </w:r>
    </w:p>
    <w:p w:rsidR="00603712" w:rsidRPr="00E6431C" w:rsidRDefault="00A90E70" w:rsidP="005F4E00">
      <w:pPr>
        <w:pStyle w:val="PR1"/>
      </w:pPr>
      <w:r w:rsidRPr="00E6431C">
        <w:t>Warning Tape</w:t>
      </w:r>
      <w:r w:rsidR="00E6431C" w:rsidRPr="00E6431C">
        <w:t xml:space="preserve">: </w:t>
      </w:r>
      <w:r w:rsidRPr="00E6431C">
        <w:t xml:space="preserve">Standard, </w:t>
      </w:r>
      <w:r w:rsidR="004C22ED" w:rsidRPr="00E6431C">
        <w:t>0.10</w:t>
      </w:r>
      <w:r w:rsidR="00E6431C" w:rsidRPr="00E6431C">
        <w:t> mm (</w:t>
      </w:r>
      <w:r w:rsidRPr="00E6431C">
        <w:t>4</w:t>
      </w:r>
      <w:r w:rsidR="00E6431C" w:rsidRPr="00E6431C">
        <w:t> mil)</w:t>
      </w:r>
      <w:r w:rsidR="004C22ED" w:rsidRPr="00E6431C">
        <w:t xml:space="preserve"> thick,</w:t>
      </w:r>
      <w:r w:rsidRPr="00E6431C">
        <w:t xml:space="preserve"> polyethylene 76</w:t>
      </w:r>
      <w:r w:rsidR="00E6431C" w:rsidRPr="00E6431C">
        <w:t> mm (</w:t>
      </w:r>
      <w:r w:rsidRPr="00E6431C">
        <w:t>3</w:t>
      </w:r>
      <w:r w:rsidR="00E6431C" w:rsidRPr="00E6431C">
        <w:t> inch)</w:t>
      </w:r>
      <w:r w:rsidRPr="00E6431C">
        <w:t xml:space="preserve"> wide</w:t>
      </w:r>
      <w:r w:rsidR="000E1C54" w:rsidRPr="00E6431C">
        <w:t xml:space="preserve"> </w:t>
      </w:r>
      <w:r w:rsidRPr="00E6431C">
        <w:t>non</w:t>
      </w:r>
      <w:r w:rsidR="00E6431C" w:rsidRPr="00E6431C">
        <w:noBreakHyphen/>
      </w:r>
      <w:r w:rsidRPr="00E6431C">
        <w:t>detectable</w:t>
      </w:r>
      <w:r w:rsidR="000E1C54" w:rsidRPr="00E6431C">
        <w:t xml:space="preserve"> </w:t>
      </w:r>
      <w:r w:rsidRPr="00E6431C">
        <w:t>type</w:t>
      </w:r>
      <w:r w:rsidR="009001CF" w:rsidRPr="00E6431C">
        <w:t xml:space="preserve"> tape</w:t>
      </w:r>
      <w:r w:rsidRPr="00E6431C">
        <w:t>, red with black letters, and imprinted “CAUTION BURIED COMMUNICATIONS CABLE BELOW”.</w:t>
      </w:r>
    </w:p>
    <w:p w:rsidR="00603712" w:rsidRPr="00E6431C" w:rsidRDefault="00A90E70" w:rsidP="005F4E00">
      <w:pPr>
        <w:pStyle w:val="PRT"/>
      </w:pPr>
      <w:r w:rsidRPr="00E6431C">
        <w:t>EXECUTION</w:t>
      </w:r>
    </w:p>
    <w:p w:rsidR="00603712" w:rsidRPr="00E6431C" w:rsidRDefault="00A90E70" w:rsidP="005F4E00">
      <w:pPr>
        <w:pStyle w:val="ART"/>
      </w:pPr>
      <w:r w:rsidRPr="00E6431C">
        <w:t>INSTALLATION</w:t>
      </w:r>
      <w:r w:rsidR="00E6431C" w:rsidRPr="00E6431C">
        <w:t xml:space="preserve"> - </w:t>
      </w:r>
      <w:r w:rsidRPr="00E6431C">
        <w:t>GENERAL</w:t>
      </w:r>
    </w:p>
    <w:p w:rsidR="00603712" w:rsidRPr="00E6431C" w:rsidRDefault="00A90E70" w:rsidP="005F4E00">
      <w:pPr>
        <w:pStyle w:val="PR1"/>
      </w:pPr>
      <w:r w:rsidRPr="00E6431C">
        <w:t>Install conduit as follows</w:t>
      </w:r>
      <w:r w:rsidR="00E6431C" w:rsidRPr="00E6431C">
        <w:t>:</w:t>
      </w:r>
    </w:p>
    <w:p w:rsidR="00603712" w:rsidRPr="00E6431C" w:rsidRDefault="00A90E70" w:rsidP="005F4E00">
      <w:pPr>
        <w:pStyle w:val="PR2"/>
      </w:pPr>
      <w:r w:rsidRPr="00E6431C">
        <w:t>In complete runs before pulling in cables or wires.</w:t>
      </w:r>
    </w:p>
    <w:p w:rsidR="00603712" w:rsidRPr="00E6431C" w:rsidRDefault="00A90E70" w:rsidP="005F4E00">
      <w:pPr>
        <w:pStyle w:val="PR2"/>
      </w:pPr>
      <w:r w:rsidRPr="00E6431C">
        <w:t>Flattened, dented, or deformed conduit is not acceptable. Remove and replace damaged conduits with new undamaged material.</w:t>
      </w:r>
    </w:p>
    <w:p w:rsidR="00603712" w:rsidRPr="00E6431C" w:rsidRDefault="009429A9" w:rsidP="005F4E00">
      <w:pPr>
        <w:pStyle w:val="PR2"/>
      </w:pPr>
      <w:r w:rsidRPr="00E6431C">
        <w:t>En</w:t>
      </w:r>
      <w:r w:rsidR="00A90E70" w:rsidRPr="00E6431C">
        <w:t>sure conduit installation does not encroach into ceiling height head room, walkways, or doorways.</w:t>
      </w:r>
    </w:p>
    <w:p w:rsidR="00603712" w:rsidRPr="00E6431C" w:rsidRDefault="00A90E70" w:rsidP="005F4E00">
      <w:pPr>
        <w:pStyle w:val="PR2"/>
      </w:pPr>
      <w:r w:rsidRPr="00E6431C">
        <w:t>Cut square with hacksaw, ream, remove burrs, and draw up tight.</w:t>
      </w:r>
    </w:p>
    <w:p w:rsidR="00603712" w:rsidRPr="00E6431C" w:rsidRDefault="00A90E70" w:rsidP="005F4E00">
      <w:pPr>
        <w:pStyle w:val="PR2"/>
      </w:pPr>
      <w:r w:rsidRPr="00E6431C">
        <w:t>Mechanically continuous.</w:t>
      </w:r>
    </w:p>
    <w:p w:rsidR="00603712" w:rsidRPr="00E6431C" w:rsidRDefault="00A90E70" w:rsidP="005F4E00">
      <w:pPr>
        <w:pStyle w:val="PR2"/>
      </w:pPr>
      <w:r w:rsidRPr="00E6431C">
        <w:t xml:space="preserve">Independently support conduit at </w:t>
      </w:r>
      <w:r w:rsidR="009429A9" w:rsidRPr="00E6431C">
        <w:t>2400</w:t>
      </w:r>
      <w:r w:rsidR="00E6431C" w:rsidRPr="00E6431C">
        <w:t> mm (</w:t>
      </w:r>
      <w:r w:rsidRPr="00E6431C">
        <w:t>8</w:t>
      </w:r>
      <w:r w:rsidR="00E6431C" w:rsidRPr="00E6431C">
        <w:t> feet)</w:t>
      </w:r>
      <w:r w:rsidRPr="00E6431C">
        <w:t xml:space="preserve"> on center. </w:t>
      </w:r>
      <w:r w:rsidR="009429A9" w:rsidRPr="00E6431C">
        <w:t>S</w:t>
      </w:r>
      <w:r w:rsidRPr="00E6431C">
        <w:t xml:space="preserve">upports </w:t>
      </w:r>
      <w:r w:rsidR="009429A9" w:rsidRPr="00E6431C">
        <w:t>such as</w:t>
      </w:r>
      <w:r w:rsidRPr="00E6431C">
        <w:t xml:space="preserve"> suspended ceilings, suspended ceiling supporting members, lighting fixtures, conduits, mechanical piping, or mechanical ducts</w:t>
      </w:r>
      <w:r w:rsidR="009429A9" w:rsidRPr="00E6431C">
        <w:t xml:space="preserve"> are </w:t>
      </w:r>
      <w:r w:rsidR="0086009A" w:rsidRPr="00E6431C">
        <w:t>not acceptable</w:t>
      </w:r>
      <w:r w:rsidRPr="00E6431C">
        <w:t>.</w:t>
      </w:r>
    </w:p>
    <w:p w:rsidR="00603712" w:rsidRPr="00E6431C" w:rsidRDefault="00A90E70" w:rsidP="005F4E00">
      <w:pPr>
        <w:pStyle w:val="PR2"/>
      </w:pPr>
      <w:r w:rsidRPr="00E6431C">
        <w:t>Support within 300</w:t>
      </w:r>
      <w:r w:rsidR="00E6431C" w:rsidRPr="00E6431C">
        <w:t> mm (</w:t>
      </w:r>
      <w:r w:rsidRPr="00E6431C">
        <w:t>1</w:t>
      </w:r>
      <w:r w:rsidR="009429A9" w:rsidRPr="00E6431C">
        <w:t> </w:t>
      </w:r>
      <w:r w:rsidRPr="00E6431C">
        <w:t>foot) of changes of direction, and within 300</w:t>
      </w:r>
      <w:r w:rsidR="00E6431C" w:rsidRPr="00E6431C">
        <w:t> mm (</w:t>
      </w:r>
      <w:r w:rsidRPr="00E6431C">
        <w:t>1</w:t>
      </w:r>
      <w:r w:rsidR="009429A9" w:rsidRPr="00E6431C">
        <w:t> </w:t>
      </w:r>
      <w:r w:rsidRPr="00E6431C">
        <w:t>foot) of each enclosure to which connected.</w:t>
      </w:r>
    </w:p>
    <w:p w:rsidR="00603712" w:rsidRPr="00E6431C" w:rsidRDefault="00A90E70" w:rsidP="005F4E00">
      <w:pPr>
        <w:pStyle w:val="PR2"/>
      </w:pPr>
      <w:r w:rsidRPr="00E6431C">
        <w:t>Close ends of empty conduit with plugs or caps at rough</w:t>
      </w:r>
      <w:r w:rsidR="00E6431C" w:rsidRPr="00E6431C">
        <w:noBreakHyphen/>
      </w:r>
      <w:r w:rsidRPr="00E6431C">
        <w:t>in stage to prevent entry of debris, until wires are pulled in.</w:t>
      </w:r>
    </w:p>
    <w:p w:rsidR="00603712" w:rsidRPr="00E6431C" w:rsidRDefault="00A90E70" w:rsidP="005F4E00">
      <w:pPr>
        <w:pStyle w:val="PR2"/>
      </w:pPr>
      <w:r w:rsidRPr="00E6431C">
        <w:t>Secure conduits to cabinets, junction boxes, pull boxes and outlet boxes with bonding type locknuts. For rigid and IMC conduit installations, provide locknut inside enclosure, made up wrench tight. Do not make conduit connections to junction box covers.</w:t>
      </w:r>
    </w:p>
    <w:p w:rsidR="00603712" w:rsidRPr="00E6431C" w:rsidRDefault="00A90E70" w:rsidP="005F4E00">
      <w:pPr>
        <w:pStyle w:val="PR2"/>
      </w:pPr>
      <w:r w:rsidRPr="00E6431C">
        <w:t xml:space="preserve">Flashing of </w:t>
      </w:r>
      <w:r w:rsidR="000A591F" w:rsidRPr="00E6431C">
        <w:t xml:space="preserve">roofing membrane </w:t>
      </w:r>
      <w:r w:rsidRPr="00E6431C">
        <w:t xml:space="preserve">penetrations is specified in </w:t>
      </w:r>
      <w:r w:rsidR="00E6431C" w:rsidRPr="00E6431C">
        <w:t>Section 07 60 00</w:t>
      </w:r>
      <w:r w:rsidRPr="00E6431C">
        <w:t>, FLASHING AND SHEET METAL.</w:t>
      </w:r>
    </w:p>
    <w:p w:rsidR="00603712" w:rsidRPr="00E6431C" w:rsidRDefault="004C7DFC" w:rsidP="005F4E00">
      <w:pPr>
        <w:pStyle w:val="PR2"/>
      </w:pPr>
      <w:r w:rsidRPr="00E6431C">
        <w:t>A</w:t>
      </w:r>
      <w:r w:rsidR="00A90E70" w:rsidRPr="00E6431C">
        <w:t>luminum conduits in wet locations</w:t>
      </w:r>
      <w:r w:rsidRPr="00E6431C">
        <w:t xml:space="preserve"> are </w:t>
      </w:r>
      <w:r w:rsidR="0086009A" w:rsidRPr="00E6431C">
        <w:t>not acceptable</w:t>
      </w:r>
      <w:r w:rsidR="00A90E70" w:rsidRPr="00E6431C">
        <w:t>.</w:t>
      </w:r>
    </w:p>
    <w:p w:rsidR="00603712" w:rsidRPr="00E6431C" w:rsidRDefault="00A90E70" w:rsidP="005F4E00">
      <w:pPr>
        <w:pStyle w:val="PR2"/>
      </w:pPr>
      <w:r w:rsidRPr="00E6431C">
        <w:t xml:space="preserve">Unless otherwise indicated on drawings or specified, </w:t>
      </w:r>
      <w:r w:rsidR="00B02A44" w:rsidRPr="00E6431C">
        <w:t>install</w:t>
      </w:r>
      <w:r w:rsidR="005B7DDC" w:rsidRPr="00E6431C">
        <w:t xml:space="preserve"> </w:t>
      </w:r>
      <w:r w:rsidRPr="00E6431C">
        <w:t>conduits concealed within finished walls, floors and ceilings.</w:t>
      </w:r>
    </w:p>
    <w:p w:rsidR="00603712" w:rsidRPr="00E6431C" w:rsidRDefault="00A90E70" w:rsidP="005F4E00">
      <w:pPr>
        <w:pStyle w:val="PR1"/>
      </w:pPr>
      <w:r w:rsidRPr="00E6431C">
        <w:t>Conduit Bends</w:t>
      </w:r>
      <w:r w:rsidR="00E6431C" w:rsidRPr="00E6431C">
        <w:t>:</w:t>
      </w:r>
    </w:p>
    <w:p w:rsidR="00603712" w:rsidRPr="00E6431C" w:rsidRDefault="00A90E70" w:rsidP="005F4E00">
      <w:pPr>
        <w:pStyle w:val="PR2"/>
      </w:pPr>
      <w:r w:rsidRPr="00E6431C">
        <w:t>Make bends with standard conduit bending machines.</w:t>
      </w:r>
    </w:p>
    <w:p w:rsidR="00603712" w:rsidRPr="00E6431C" w:rsidRDefault="00A90E70" w:rsidP="005F4E00">
      <w:pPr>
        <w:pStyle w:val="PR2"/>
      </w:pPr>
      <w:r w:rsidRPr="00E6431C">
        <w:t>Conduit hickey is acceptable for slight offsets, and for straightening stubbed out conduits.</w:t>
      </w:r>
    </w:p>
    <w:p w:rsidR="00603712" w:rsidRPr="00E6431C" w:rsidRDefault="00A90E70" w:rsidP="005F4E00">
      <w:pPr>
        <w:pStyle w:val="PR2"/>
      </w:pPr>
      <w:r w:rsidRPr="00E6431C">
        <w:t xml:space="preserve">Bending of conduits with pipe tee or vise is </w:t>
      </w:r>
      <w:r w:rsidR="0086009A" w:rsidRPr="00E6431C">
        <w:t>not acceptable</w:t>
      </w:r>
      <w:r w:rsidRPr="00E6431C">
        <w:t>.</w:t>
      </w:r>
    </w:p>
    <w:p w:rsidR="00603712" w:rsidRPr="00E6431C" w:rsidRDefault="00A90E70" w:rsidP="005F4E00">
      <w:pPr>
        <w:pStyle w:val="PR1"/>
      </w:pPr>
      <w:r w:rsidRPr="00E6431C">
        <w:t>Layout and Homeruns</w:t>
      </w:r>
      <w:r w:rsidR="00E6431C" w:rsidRPr="00E6431C">
        <w:t>:</w:t>
      </w:r>
    </w:p>
    <w:p w:rsidR="00AC0DE6" w:rsidRPr="00E6431C" w:rsidRDefault="00AC0DE6" w:rsidP="00AC0DE6">
      <w:pPr>
        <w:pStyle w:val="PR2"/>
      </w:pPr>
      <w:r w:rsidRPr="00E6431C">
        <w:t>Install conduit with wiring, including homeruns, as shown</w:t>
      </w:r>
      <w:r w:rsidR="005B499B" w:rsidRPr="00E6431C">
        <w:t xml:space="preserve"> on drawings</w:t>
      </w:r>
      <w:r w:rsidRPr="00E6431C">
        <w:t>.</w:t>
      </w:r>
    </w:p>
    <w:p w:rsidR="00603712" w:rsidRPr="00E6431C" w:rsidRDefault="00A90E70" w:rsidP="005F4E00">
      <w:pPr>
        <w:pStyle w:val="PR2"/>
      </w:pPr>
      <w:r w:rsidRPr="00E6431C">
        <w:t>Deviations</w:t>
      </w:r>
      <w:r w:rsidR="00E6431C" w:rsidRPr="00E6431C">
        <w:t xml:space="preserve">: </w:t>
      </w:r>
      <w:r w:rsidRPr="00E6431C">
        <w:t xml:space="preserve">Make only where necessary to avoid interferences and only after drawings showing proposed deviations have been submitted </w:t>
      </w:r>
      <w:r w:rsidR="005B499B" w:rsidRPr="00E6431C">
        <w:t xml:space="preserve">to and </w:t>
      </w:r>
      <w:r w:rsidRPr="00E6431C">
        <w:t xml:space="preserve">approved by </w:t>
      </w:r>
      <w:r w:rsidR="009157DF">
        <w:t>Contracting Officer's Representative (COR)</w:t>
      </w:r>
      <w:r w:rsidRPr="00E6431C">
        <w:t>.</w:t>
      </w:r>
    </w:p>
    <w:p w:rsidR="00AC0DE6" w:rsidRPr="00E6431C" w:rsidRDefault="00AC0DE6" w:rsidP="00AC0DE6">
      <w:pPr>
        <w:pStyle w:val="PR1"/>
      </w:pPr>
      <w:r w:rsidRPr="00E6431C">
        <w:t>Fire Alarm</w:t>
      </w:r>
      <w:r w:rsidR="00E6431C" w:rsidRPr="00E6431C">
        <w:t>:</w:t>
      </w:r>
    </w:p>
    <w:p w:rsidR="00F21718" w:rsidRPr="00E6431C" w:rsidRDefault="00F21718" w:rsidP="009157DF">
      <w:pPr>
        <w:pStyle w:val="CMT"/>
      </w:pPr>
      <w:r w:rsidRPr="00E6431C">
        <w:t>SPEC WRITER NOTE</w:t>
      </w:r>
      <w:r w:rsidR="00E6431C" w:rsidRPr="00E6431C">
        <w:t xml:space="preserve">: </w:t>
      </w:r>
      <w:r w:rsidRPr="00E6431C">
        <w:t>Check "Fire Detection and Alarm" Section number. There may be two sections with the same number.</w:t>
      </w:r>
    </w:p>
    <w:p w:rsidR="00AC0DE6" w:rsidRPr="00E6431C" w:rsidRDefault="007A31EF" w:rsidP="00AC0DE6">
      <w:pPr>
        <w:pStyle w:val="PR2"/>
      </w:pPr>
      <w:r w:rsidRPr="00E6431C">
        <w:t>Paint f</w:t>
      </w:r>
      <w:r w:rsidR="00AC0DE6" w:rsidRPr="00E6431C">
        <w:t>ire alarm conduit red (red “top</w:t>
      </w:r>
      <w:r w:rsidR="00E6431C" w:rsidRPr="00E6431C">
        <w:noBreakHyphen/>
      </w:r>
      <w:r w:rsidR="00AC0DE6" w:rsidRPr="00E6431C">
        <w:t xml:space="preserve">coated” conduit from conduit manufacturer is acceptable in lieu of painted conduit) </w:t>
      </w:r>
      <w:r w:rsidR="005F4126" w:rsidRPr="00E6431C">
        <w:t>as specified in</w:t>
      </w:r>
      <w:r w:rsidR="00AC0DE6" w:rsidRPr="00E6431C">
        <w:t xml:space="preserve"> </w:t>
      </w:r>
      <w:r w:rsidR="00E6431C" w:rsidRPr="00E6431C">
        <w:t>Section 28 31 00</w:t>
      </w:r>
      <w:r w:rsidR="00AC0DE6" w:rsidRPr="00E6431C">
        <w:t xml:space="preserve">, </w:t>
      </w:r>
      <w:r w:rsidR="007018E0" w:rsidRPr="00E6431C">
        <w:t>FIRE DETECTION AND ALARM</w:t>
      </w:r>
      <w:r w:rsidR="00AC0DE6" w:rsidRPr="00E6431C">
        <w:t>.</w:t>
      </w:r>
    </w:p>
    <w:p w:rsidR="00603712" w:rsidRPr="00E6431C" w:rsidRDefault="00A90E70" w:rsidP="005F4E00">
      <w:pPr>
        <w:pStyle w:val="ART"/>
      </w:pPr>
      <w:r w:rsidRPr="00E6431C">
        <w:t>CONCEALED WORK INSTALLATION</w:t>
      </w:r>
    </w:p>
    <w:p w:rsidR="00603712" w:rsidRPr="00E6431C" w:rsidRDefault="00A90E70" w:rsidP="005F4E00">
      <w:pPr>
        <w:pStyle w:val="PR1"/>
      </w:pPr>
      <w:r w:rsidRPr="00E6431C">
        <w:t>In Concrete</w:t>
      </w:r>
      <w:r w:rsidR="00E6431C" w:rsidRPr="00E6431C">
        <w:t>:</w:t>
      </w:r>
    </w:p>
    <w:p w:rsidR="00603712" w:rsidRPr="00E6431C" w:rsidRDefault="00A90E70" w:rsidP="005F4E00">
      <w:pPr>
        <w:pStyle w:val="PR2"/>
      </w:pPr>
      <w:r w:rsidRPr="00E6431C">
        <w:t>Conduit</w:t>
      </w:r>
      <w:r w:rsidR="00E6431C" w:rsidRPr="00E6431C">
        <w:t xml:space="preserve">: </w:t>
      </w:r>
      <w:r w:rsidRPr="00E6431C">
        <w:t>Rigid steel, IMC or EMT. Do not install EMT in concrete slabs in contact with soil, gravel or vapor barriers.</w:t>
      </w:r>
    </w:p>
    <w:p w:rsidR="00603712" w:rsidRPr="00E6431C" w:rsidRDefault="00A90E70" w:rsidP="005F4E00">
      <w:pPr>
        <w:pStyle w:val="PR2"/>
      </w:pPr>
      <w:r w:rsidRPr="00E6431C">
        <w:t>Align and run conduit in direct lines.</w:t>
      </w:r>
    </w:p>
    <w:p w:rsidR="00603712" w:rsidRPr="00E6431C" w:rsidRDefault="00A90E70" w:rsidP="005F4E00">
      <w:pPr>
        <w:pStyle w:val="PR2"/>
      </w:pPr>
      <w:r w:rsidRPr="00E6431C">
        <w:t>Install conduit through concrete beams only when the following occurs</w:t>
      </w:r>
      <w:r w:rsidR="00E6431C" w:rsidRPr="00E6431C">
        <w:t>:</w:t>
      </w:r>
    </w:p>
    <w:p w:rsidR="00603712" w:rsidRPr="00E6431C" w:rsidRDefault="00A90E70" w:rsidP="005F4E00">
      <w:pPr>
        <w:pStyle w:val="PR3"/>
      </w:pPr>
      <w:r w:rsidRPr="00E6431C">
        <w:t>Where shown on structural drawings.</w:t>
      </w:r>
    </w:p>
    <w:p w:rsidR="00603712" w:rsidRPr="00E6431C" w:rsidRDefault="000D489B" w:rsidP="005F4E00">
      <w:pPr>
        <w:pStyle w:val="PR3"/>
      </w:pPr>
      <w:r w:rsidRPr="00E6431C">
        <w:t>A</w:t>
      </w:r>
      <w:r w:rsidR="00A90E70" w:rsidRPr="00E6431C">
        <w:t xml:space="preserve">pproved by </w:t>
      </w:r>
      <w:r w:rsidR="00371B70" w:rsidRPr="00E6431C">
        <w:t>COR</w:t>
      </w:r>
      <w:r w:rsidR="00A90E70" w:rsidRPr="00E6431C">
        <w:t xml:space="preserve"> before construction and after submi</w:t>
      </w:r>
      <w:r w:rsidRPr="00E6431C">
        <w:t>ssion</w:t>
      </w:r>
      <w:r w:rsidR="00A90E70" w:rsidRPr="00E6431C">
        <w:t xml:space="preserve"> of drawing showing location, size, and position of each penetration.</w:t>
      </w:r>
    </w:p>
    <w:p w:rsidR="00603712" w:rsidRPr="00E6431C" w:rsidRDefault="0034498F" w:rsidP="005F4E00">
      <w:pPr>
        <w:pStyle w:val="PR2"/>
      </w:pPr>
      <w:r w:rsidRPr="00E6431C">
        <w:t>Do not install</w:t>
      </w:r>
      <w:r w:rsidR="00A90E70" w:rsidRPr="00E6431C">
        <w:t xml:space="preserve"> conduit in concrete less than 75</w:t>
      </w:r>
      <w:r w:rsidR="00E6431C" w:rsidRPr="00E6431C">
        <w:t> mm (</w:t>
      </w:r>
      <w:r w:rsidR="00A90E70" w:rsidRPr="00E6431C">
        <w:t>3</w:t>
      </w:r>
      <w:r w:rsidR="00E6431C" w:rsidRPr="00E6431C">
        <w:t> inches)</w:t>
      </w:r>
      <w:r w:rsidR="00A90E70" w:rsidRPr="00E6431C">
        <w:t xml:space="preserve"> thick.</w:t>
      </w:r>
    </w:p>
    <w:p w:rsidR="00603712" w:rsidRPr="00E6431C" w:rsidRDefault="00A90E70" w:rsidP="005F4E00">
      <w:pPr>
        <w:pStyle w:val="PR3"/>
      </w:pPr>
      <w:r w:rsidRPr="00E6431C">
        <w:t>Conduit outside diameter larger than 1/3 of slab thickness is prohibited.</w:t>
      </w:r>
    </w:p>
    <w:p w:rsidR="00603712" w:rsidRPr="00E6431C" w:rsidRDefault="00A90E70" w:rsidP="005F4E00">
      <w:pPr>
        <w:pStyle w:val="PR3"/>
      </w:pPr>
      <w:r w:rsidRPr="00E6431C">
        <w:t xml:space="preserve">Space </w:t>
      </w:r>
      <w:r w:rsidR="0034498F" w:rsidRPr="00E6431C">
        <w:t>between Conduits in Slabs</w:t>
      </w:r>
      <w:r w:rsidR="00E6431C" w:rsidRPr="00E6431C">
        <w:t xml:space="preserve">: </w:t>
      </w:r>
      <w:r w:rsidRPr="00E6431C">
        <w:t>Approximately six conduit diameters apart, except one conduit diameter at conduit crossings.</w:t>
      </w:r>
    </w:p>
    <w:p w:rsidR="00603712" w:rsidRPr="00E6431C" w:rsidRDefault="00A90E70" w:rsidP="005F4E00">
      <w:pPr>
        <w:pStyle w:val="PR3"/>
      </w:pPr>
      <w:r w:rsidRPr="00E6431C">
        <w:t>Install conduits approximately in center of slab so there will be minimum 19</w:t>
      </w:r>
      <w:r w:rsidR="00E6431C" w:rsidRPr="00E6431C">
        <w:t> mm (</w:t>
      </w:r>
      <w:r w:rsidRPr="00E6431C">
        <w:t>3/4</w:t>
      </w:r>
      <w:r w:rsidR="00E6431C" w:rsidRPr="00E6431C">
        <w:t> inch)</w:t>
      </w:r>
      <w:r w:rsidRPr="00E6431C">
        <w:t xml:space="preserve"> of concrete around conduits.</w:t>
      </w:r>
    </w:p>
    <w:p w:rsidR="00603712" w:rsidRPr="00E6431C" w:rsidRDefault="00635684" w:rsidP="005F4E00">
      <w:pPr>
        <w:pStyle w:val="PR2"/>
      </w:pPr>
      <w:r w:rsidRPr="00E6431C">
        <w:t>Install</w:t>
      </w:r>
      <w:r w:rsidR="00A90E70" w:rsidRPr="00E6431C">
        <w:t xml:space="preserve"> couplings and connections watertight. </w:t>
      </w:r>
      <w:r w:rsidRPr="00E6431C">
        <w:t xml:space="preserve">Provide </w:t>
      </w:r>
      <w:r w:rsidR="00E6431C" w:rsidRPr="00E6431C">
        <w:t>UL </w:t>
      </w:r>
      <w:r w:rsidRPr="00E6431C">
        <w:t>approved conductive type</w:t>
      </w:r>
      <w:r w:rsidR="00A90E70" w:rsidRPr="00E6431C">
        <w:t xml:space="preserve"> thread compounds to </w:t>
      </w:r>
      <w:r w:rsidR="0087491A" w:rsidRPr="00E6431C">
        <w:t>e</w:t>
      </w:r>
      <w:r w:rsidR="00A90E70" w:rsidRPr="00E6431C">
        <w:t xml:space="preserve">nsure low resistance ground continuity through conduits. </w:t>
      </w:r>
      <w:r w:rsidR="00393EBE" w:rsidRPr="00E6431C">
        <w:t>Do not t</w:t>
      </w:r>
      <w:r w:rsidR="00A90E70" w:rsidRPr="00E6431C">
        <w:t>ighten set screws with pliers.</w:t>
      </w:r>
    </w:p>
    <w:p w:rsidR="00603712" w:rsidRPr="00E6431C" w:rsidRDefault="00A8122A" w:rsidP="005F4E00">
      <w:pPr>
        <w:pStyle w:val="PR1"/>
      </w:pPr>
      <w:r w:rsidRPr="00E6431C">
        <w:t xml:space="preserve">In </w:t>
      </w:r>
      <w:r w:rsidR="00A90E70" w:rsidRPr="00E6431C">
        <w:t>Furred or Suspended Ceilings and Walls</w:t>
      </w:r>
      <w:r w:rsidR="00E6431C" w:rsidRPr="00E6431C">
        <w:t>:</w:t>
      </w:r>
    </w:p>
    <w:p w:rsidR="00603712" w:rsidRPr="00E6431C" w:rsidRDefault="00A90E70" w:rsidP="005F4E00">
      <w:pPr>
        <w:pStyle w:val="PR2"/>
      </w:pPr>
      <w:r w:rsidRPr="00E6431C">
        <w:t>Conduit for conductors above 600</w:t>
      </w:r>
      <w:r w:rsidR="000E1C54" w:rsidRPr="00E6431C">
        <w:t> Volt</w:t>
      </w:r>
      <w:r w:rsidRPr="00E6431C">
        <w:t>s</w:t>
      </w:r>
      <w:r w:rsidR="00E6431C" w:rsidRPr="00E6431C">
        <w:t>:</w:t>
      </w:r>
    </w:p>
    <w:p w:rsidR="00603712" w:rsidRPr="00E6431C" w:rsidRDefault="00A90E70" w:rsidP="005F4E00">
      <w:pPr>
        <w:pStyle w:val="PR3"/>
      </w:pPr>
      <w:r w:rsidRPr="00E6431C">
        <w:t>Rigid steel or rigid aluminum.</w:t>
      </w:r>
    </w:p>
    <w:p w:rsidR="00603712" w:rsidRPr="00E6431C" w:rsidRDefault="00A90E70" w:rsidP="005F4E00">
      <w:pPr>
        <w:pStyle w:val="PR3"/>
      </w:pPr>
      <w:r w:rsidRPr="00E6431C">
        <w:t xml:space="preserve">Aluminum conduit mixed indiscriminately with other types in same system is </w:t>
      </w:r>
      <w:r w:rsidR="0086009A" w:rsidRPr="00E6431C">
        <w:t>not acceptable</w:t>
      </w:r>
      <w:r w:rsidRPr="00E6431C">
        <w:t>.</w:t>
      </w:r>
    </w:p>
    <w:p w:rsidR="00603712" w:rsidRPr="00E6431C" w:rsidRDefault="00A90E70" w:rsidP="005F4E00">
      <w:pPr>
        <w:pStyle w:val="PR2"/>
      </w:pPr>
      <w:r w:rsidRPr="00E6431C">
        <w:t>Conduit for conductors 600</w:t>
      </w:r>
      <w:r w:rsidR="000E1C54" w:rsidRPr="00E6431C">
        <w:t> Volt</w:t>
      </w:r>
      <w:r w:rsidRPr="00E6431C">
        <w:t>s and below</w:t>
      </w:r>
      <w:r w:rsidR="00E6431C" w:rsidRPr="00E6431C">
        <w:t>:</w:t>
      </w:r>
    </w:p>
    <w:p w:rsidR="00603712" w:rsidRPr="00E6431C" w:rsidRDefault="00A90E70" w:rsidP="005F4E00">
      <w:pPr>
        <w:pStyle w:val="PR3"/>
      </w:pPr>
      <w:r w:rsidRPr="00E6431C">
        <w:t xml:space="preserve">Rigid steel, IMC, rigid aluminum, or EMT. Different type conduits mixed indiscriminately in same system is </w:t>
      </w:r>
      <w:r w:rsidR="0086009A" w:rsidRPr="00E6431C">
        <w:t>not acceptable</w:t>
      </w:r>
      <w:r w:rsidRPr="00E6431C">
        <w:t>.</w:t>
      </w:r>
    </w:p>
    <w:p w:rsidR="00603712" w:rsidRPr="00E6431C" w:rsidRDefault="00A90E70" w:rsidP="005F4E00">
      <w:pPr>
        <w:pStyle w:val="PR2"/>
      </w:pPr>
      <w:r w:rsidRPr="00E6431C">
        <w:t>Align and run conduit parallel or perpendicular to building lines.</w:t>
      </w:r>
    </w:p>
    <w:p w:rsidR="00AC0DE6" w:rsidRPr="00E6431C" w:rsidRDefault="00AC0DE6" w:rsidP="00AC0DE6">
      <w:pPr>
        <w:pStyle w:val="PR2"/>
      </w:pPr>
      <w:r w:rsidRPr="00E6431C">
        <w:t>Connect recessed lighting fixtures to conduit runs with maximum 1800</w:t>
      </w:r>
      <w:r w:rsidR="00E6431C" w:rsidRPr="00E6431C">
        <w:t> mm (</w:t>
      </w:r>
      <w:r w:rsidRPr="00E6431C">
        <w:t>6</w:t>
      </w:r>
      <w:r w:rsidR="00E6431C" w:rsidRPr="00E6431C">
        <w:t> feet)</w:t>
      </w:r>
      <w:r w:rsidRPr="00E6431C">
        <w:t xml:space="preserve"> of flexible metal conduit extending from junction box to fixture.</w:t>
      </w:r>
    </w:p>
    <w:p w:rsidR="00603712" w:rsidRPr="00E6431C" w:rsidRDefault="00393EBE" w:rsidP="005F4E00">
      <w:pPr>
        <w:pStyle w:val="PR2"/>
      </w:pPr>
      <w:r w:rsidRPr="00E6431C">
        <w:t>Do not t</w:t>
      </w:r>
      <w:r w:rsidR="00A90E70" w:rsidRPr="00E6431C">
        <w:t>ighten set screws with pliers.</w:t>
      </w:r>
    </w:p>
    <w:p w:rsidR="00603712" w:rsidRPr="00E6431C" w:rsidRDefault="00A90E70" w:rsidP="005F4E00">
      <w:pPr>
        <w:pStyle w:val="ART"/>
      </w:pPr>
      <w:r w:rsidRPr="00E6431C">
        <w:t>EXPOSED WORK INSTALLATION</w:t>
      </w:r>
    </w:p>
    <w:p w:rsidR="00603712" w:rsidRPr="00E6431C" w:rsidRDefault="00A90E70" w:rsidP="005F4E00">
      <w:pPr>
        <w:pStyle w:val="PR1"/>
      </w:pPr>
      <w:r w:rsidRPr="00E6431C">
        <w:t>Unless otherwise indicated on drawings, exposed conduit is only permitted in mechanical and electrical rooms.</w:t>
      </w:r>
    </w:p>
    <w:p w:rsidR="00603712" w:rsidRPr="00E6431C" w:rsidRDefault="00A90E70" w:rsidP="005F4E00">
      <w:pPr>
        <w:pStyle w:val="PR1"/>
      </w:pPr>
      <w:r w:rsidRPr="00E6431C">
        <w:t xml:space="preserve">Conduit for </w:t>
      </w:r>
      <w:r w:rsidR="00FE715A" w:rsidRPr="00E6431C">
        <w:t>C</w:t>
      </w:r>
      <w:r w:rsidRPr="00E6431C">
        <w:t>onductors above 600</w:t>
      </w:r>
      <w:r w:rsidR="000E1C54" w:rsidRPr="00E6431C">
        <w:t> Volt</w:t>
      </w:r>
      <w:r w:rsidRPr="00E6431C">
        <w:t>s</w:t>
      </w:r>
      <w:r w:rsidR="00E6431C" w:rsidRPr="00E6431C">
        <w:t>:</w:t>
      </w:r>
    </w:p>
    <w:p w:rsidR="00603712" w:rsidRPr="00E6431C" w:rsidRDefault="00A90E70" w:rsidP="005F4E00">
      <w:pPr>
        <w:pStyle w:val="PR2"/>
      </w:pPr>
      <w:r w:rsidRPr="00E6431C">
        <w:t>Rigid steel or rigid aluminum.</w:t>
      </w:r>
    </w:p>
    <w:p w:rsidR="00603712" w:rsidRPr="00E6431C" w:rsidRDefault="00A90E70" w:rsidP="005F4E00">
      <w:pPr>
        <w:pStyle w:val="PR2"/>
      </w:pPr>
      <w:r w:rsidRPr="00E6431C">
        <w:t xml:space="preserve">Aluminum conduit mixed indiscriminately with other types in same system is </w:t>
      </w:r>
      <w:r w:rsidR="0086009A" w:rsidRPr="00E6431C">
        <w:t>not acceptable</w:t>
      </w:r>
      <w:r w:rsidRPr="00E6431C">
        <w:t>.</w:t>
      </w:r>
    </w:p>
    <w:p w:rsidR="00603712" w:rsidRPr="00E6431C" w:rsidRDefault="00A90E70" w:rsidP="005F4E00">
      <w:pPr>
        <w:pStyle w:val="PR1"/>
      </w:pPr>
      <w:r w:rsidRPr="00E6431C">
        <w:t>Conduit for Conductors 600</w:t>
      </w:r>
      <w:r w:rsidR="000E1C54" w:rsidRPr="00E6431C">
        <w:t> Volt</w:t>
      </w:r>
      <w:r w:rsidRPr="00E6431C">
        <w:t>s and below</w:t>
      </w:r>
      <w:r w:rsidR="00E6431C" w:rsidRPr="00E6431C">
        <w:t>:</w:t>
      </w:r>
    </w:p>
    <w:p w:rsidR="00603712" w:rsidRPr="00E6431C" w:rsidRDefault="00A90E70" w:rsidP="005F4E00">
      <w:pPr>
        <w:pStyle w:val="PR2"/>
      </w:pPr>
      <w:r w:rsidRPr="00E6431C">
        <w:t xml:space="preserve">Rigid steel, IMC, rigid aluminum, or EMT. Different type of conduits mixed indiscriminately in system is </w:t>
      </w:r>
      <w:r w:rsidR="0086009A" w:rsidRPr="00E6431C">
        <w:t>not acceptable</w:t>
      </w:r>
      <w:r w:rsidRPr="00E6431C">
        <w:t>.</w:t>
      </w:r>
    </w:p>
    <w:p w:rsidR="00603712" w:rsidRPr="00E6431C" w:rsidRDefault="00A90E70" w:rsidP="005F4E00">
      <w:pPr>
        <w:pStyle w:val="PR1"/>
      </w:pPr>
      <w:r w:rsidRPr="00E6431C">
        <w:t>Align and run conduit parallel or perpendicular to building lines.</w:t>
      </w:r>
    </w:p>
    <w:p w:rsidR="00603712" w:rsidRPr="00E6431C" w:rsidRDefault="00A90E70" w:rsidP="005F4E00">
      <w:pPr>
        <w:pStyle w:val="PR1"/>
      </w:pPr>
      <w:r w:rsidRPr="00E6431C">
        <w:t>Install horizontal runs close to ceiling or beams and secure with conduit straps.</w:t>
      </w:r>
    </w:p>
    <w:p w:rsidR="00603712" w:rsidRPr="00E6431C" w:rsidRDefault="00A90E70" w:rsidP="005F4E00">
      <w:pPr>
        <w:pStyle w:val="PR1"/>
      </w:pPr>
      <w:r w:rsidRPr="00E6431C">
        <w:t xml:space="preserve">Support horizontal or vertical runs at </w:t>
      </w:r>
      <w:r w:rsidR="00FB241E" w:rsidRPr="00E6431C">
        <w:t>maximum</w:t>
      </w:r>
      <w:r w:rsidRPr="00E6431C">
        <w:t xml:space="preserve"> 2400</w:t>
      </w:r>
      <w:r w:rsidR="00E6431C" w:rsidRPr="00E6431C">
        <w:t> mm (</w:t>
      </w:r>
      <w:r w:rsidR="00FB241E" w:rsidRPr="00E6431C">
        <w:t>8 </w:t>
      </w:r>
      <w:r w:rsidRPr="00E6431C">
        <w:t>foot) intervals.</w:t>
      </w:r>
    </w:p>
    <w:p w:rsidR="00603712" w:rsidRPr="00E6431C" w:rsidRDefault="00A90E70" w:rsidP="005F4E00">
      <w:pPr>
        <w:pStyle w:val="PR1"/>
      </w:pPr>
      <w:r w:rsidRPr="00E6431C">
        <w:t>Surface metal raceways</w:t>
      </w:r>
      <w:r w:rsidR="00E6431C" w:rsidRPr="00E6431C">
        <w:t xml:space="preserve">: </w:t>
      </w:r>
      <w:r w:rsidR="00FB241E" w:rsidRPr="00E6431C">
        <w:t>Provide</w:t>
      </w:r>
      <w:r w:rsidRPr="00E6431C">
        <w:t xml:space="preserve"> only where shown</w:t>
      </w:r>
      <w:r w:rsidR="00FB241E" w:rsidRPr="00E6431C">
        <w:t xml:space="preserve"> on drawings</w:t>
      </w:r>
      <w:r w:rsidRPr="00E6431C">
        <w:t>.</w:t>
      </w:r>
    </w:p>
    <w:p w:rsidR="00603712" w:rsidRPr="00E6431C" w:rsidRDefault="00A90E70" w:rsidP="005F4E00">
      <w:pPr>
        <w:pStyle w:val="PR1"/>
      </w:pPr>
      <w:r w:rsidRPr="00E6431C">
        <w:t>Painting</w:t>
      </w:r>
      <w:r w:rsidR="00E6431C" w:rsidRPr="00E6431C">
        <w:t>:</w:t>
      </w:r>
    </w:p>
    <w:p w:rsidR="00603712" w:rsidRPr="00E6431C" w:rsidRDefault="00A90E70" w:rsidP="005F4E00">
      <w:pPr>
        <w:pStyle w:val="PR2"/>
      </w:pPr>
      <w:r w:rsidRPr="00E6431C">
        <w:t xml:space="preserve">Paint exposed conduit as specified in </w:t>
      </w:r>
      <w:r w:rsidR="00E6431C" w:rsidRPr="00E6431C">
        <w:t>Section 09 91 00</w:t>
      </w:r>
      <w:r w:rsidRPr="00E6431C">
        <w:t>, PAINTING.</w:t>
      </w:r>
    </w:p>
    <w:p w:rsidR="00603712" w:rsidRPr="00E6431C" w:rsidRDefault="00A90E70" w:rsidP="005F4E00">
      <w:pPr>
        <w:pStyle w:val="PR2"/>
      </w:pPr>
      <w:r w:rsidRPr="00E6431C">
        <w:t>Paint</w:t>
      </w:r>
      <w:r w:rsidR="005B7DDC" w:rsidRPr="00E6431C">
        <w:t xml:space="preserve"> </w:t>
      </w:r>
      <w:r w:rsidRPr="00E6431C">
        <w:t>conduits containing cables rated over 600</w:t>
      </w:r>
      <w:r w:rsidR="000E1C54" w:rsidRPr="00E6431C">
        <w:t> Volt</w:t>
      </w:r>
      <w:r w:rsidRPr="00E6431C">
        <w:t xml:space="preserve">s safety orange. Refer to </w:t>
      </w:r>
      <w:r w:rsidR="00E6431C" w:rsidRPr="00E6431C">
        <w:t>Section 09 91 00</w:t>
      </w:r>
      <w:r w:rsidRPr="00E6431C">
        <w:t xml:space="preserve">, PAINTING for preparation, paint type, and exact color. </w:t>
      </w:r>
      <w:r w:rsidR="00EB62F9" w:rsidRPr="00E6431C">
        <w:t>P</w:t>
      </w:r>
      <w:r w:rsidRPr="00E6431C">
        <w:t>aint legends</w:t>
      </w:r>
      <w:r w:rsidR="00EB62F9" w:rsidRPr="00E6431C">
        <w:t xml:space="preserve"> with</w:t>
      </w:r>
      <w:r w:rsidRPr="00E6431C">
        <w:t xml:space="preserve"> 50</w:t>
      </w:r>
      <w:r w:rsidR="00E6431C" w:rsidRPr="00E6431C">
        <w:t> mm (</w:t>
      </w:r>
      <w:r w:rsidR="00EB62F9" w:rsidRPr="00E6431C">
        <w:t>2</w:t>
      </w:r>
      <w:r w:rsidR="00E6431C" w:rsidRPr="00E6431C">
        <w:t> inch)</w:t>
      </w:r>
      <w:r w:rsidRPr="00E6431C">
        <w:t xml:space="preserve"> high black numerals and letters, showing cable</w:t>
      </w:r>
      <w:r w:rsidR="000E1C54" w:rsidRPr="00E6431C">
        <w:t> Volt</w:t>
      </w:r>
      <w:r w:rsidRPr="00E6431C">
        <w:t>age rating. Provide legends where conduits pass through walls and floors and at maximum 6000</w:t>
      </w:r>
      <w:r w:rsidR="00E6431C" w:rsidRPr="00E6431C">
        <w:t> mm (</w:t>
      </w:r>
      <w:r w:rsidRPr="00E6431C">
        <w:t>20</w:t>
      </w:r>
      <w:r w:rsidR="00EB62F9" w:rsidRPr="00E6431C">
        <w:t> </w:t>
      </w:r>
      <w:r w:rsidRPr="00E6431C">
        <w:t>foot) intervals in between.</w:t>
      </w:r>
    </w:p>
    <w:p w:rsidR="00603712" w:rsidRPr="00E6431C" w:rsidRDefault="00A90E70" w:rsidP="005F4E00">
      <w:pPr>
        <w:pStyle w:val="ART"/>
      </w:pPr>
      <w:r w:rsidRPr="00E6431C">
        <w:t>EXPANSION JOINTS</w:t>
      </w:r>
    </w:p>
    <w:p w:rsidR="00603712" w:rsidRPr="00E6431C" w:rsidRDefault="00F601D1" w:rsidP="005F4E00">
      <w:pPr>
        <w:pStyle w:val="PR1"/>
      </w:pPr>
      <w:r w:rsidRPr="00E6431C">
        <w:t xml:space="preserve">Provide expansion and deflection couplings for </w:t>
      </w:r>
      <w:r w:rsidR="00D63C84" w:rsidRPr="00E6431C">
        <w:t>c</w:t>
      </w:r>
      <w:r w:rsidR="00A90E70" w:rsidRPr="00E6431C">
        <w:t>onduits 75</w:t>
      </w:r>
      <w:r w:rsidR="00E6431C" w:rsidRPr="00E6431C">
        <w:t> mm (</w:t>
      </w:r>
      <w:r w:rsidR="00A90E70" w:rsidRPr="00E6431C">
        <w:t>3</w:t>
      </w:r>
      <w:r w:rsidR="00E6431C" w:rsidRPr="00E6431C">
        <w:t> inches)</w:t>
      </w:r>
      <w:r w:rsidR="00A90E70" w:rsidRPr="00E6431C">
        <w:t xml:space="preserve"> and larger, secured to building structure on opposite sides of building expansion joint. Install couplings according to manufacturer's </w:t>
      </w:r>
      <w:r w:rsidR="00154275" w:rsidRPr="00E6431C">
        <w:t>instruction</w:t>
      </w:r>
      <w:r w:rsidR="00A90E70" w:rsidRPr="00E6431C">
        <w:t>s.</w:t>
      </w:r>
    </w:p>
    <w:p w:rsidR="00603712" w:rsidRPr="00E6431C" w:rsidRDefault="00A90E70" w:rsidP="005F4E00">
      <w:pPr>
        <w:pStyle w:val="PR1"/>
      </w:pPr>
      <w:r w:rsidRPr="00E6431C">
        <w:t>Provide conduits smaller than 75</w:t>
      </w:r>
      <w:r w:rsidR="00E6431C" w:rsidRPr="00E6431C">
        <w:t> mm (</w:t>
      </w:r>
      <w:r w:rsidRPr="00E6431C">
        <w:t>3</w:t>
      </w:r>
      <w:r w:rsidR="00E6431C" w:rsidRPr="00E6431C">
        <w:t> inches)</w:t>
      </w:r>
      <w:r w:rsidRPr="00E6431C">
        <w:t xml:space="preserve"> with junction boxes on both sides of expansion joint. Connect conduits to junction boxes with sufficient </w:t>
      </w:r>
      <w:r w:rsidR="00154275" w:rsidRPr="00E6431C">
        <w:t xml:space="preserve">flexible conduit </w:t>
      </w:r>
      <w:r w:rsidRPr="00E6431C">
        <w:t>slack to produce 125</w:t>
      </w:r>
      <w:r w:rsidR="00E6431C" w:rsidRPr="00E6431C">
        <w:t> mm (</w:t>
      </w:r>
      <w:r w:rsidRPr="00E6431C">
        <w:t>5</w:t>
      </w:r>
      <w:r w:rsidR="00E6431C" w:rsidRPr="00E6431C">
        <w:t> inch)</w:t>
      </w:r>
      <w:r w:rsidRPr="00E6431C">
        <w:t xml:space="preserve"> vertical drop midway between ends. </w:t>
      </w:r>
      <w:r w:rsidR="00154275" w:rsidRPr="00E6431C">
        <w:t xml:space="preserve">Install copper green ground bonding jumper at </w:t>
      </w:r>
      <w:r w:rsidR="0025035B" w:rsidRPr="00E6431C">
        <w:t>f</w:t>
      </w:r>
      <w:r w:rsidRPr="00E6431C">
        <w:t xml:space="preserve">lexible conduit. </w:t>
      </w:r>
      <w:r w:rsidR="00154275" w:rsidRPr="00E6431C">
        <w:t>E</w:t>
      </w:r>
      <w:r w:rsidRPr="00E6431C">
        <w:t>xpansion and deflection couplings as specified above for 375</w:t>
      </w:r>
      <w:r w:rsidR="00E6431C" w:rsidRPr="00E6431C">
        <w:t> mm (</w:t>
      </w:r>
      <w:r w:rsidRPr="00E6431C">
        <w:t>15</w:t>
      </w:r>
      <w:r w:rsidR="00E6431C" w:rsidRPr="00E6431C">
        <w:t> inches)</w:t>
      </w:r>
      <w:r w:rsidRPr="00E6431C">
        <w:t xml:space="preserve"> and larger conduits are </w:t>
      </w:r>
      <w:r w:rsidR="00154275" w:rsidRPr="00E6431C">
        <w:t xml:space="preserve">also </w:t>
      </w:r>
      <w:r w:rsidRPr="00E6431C">
        <w:t>acceptable.</w:t>
      </w:r>
    </w:p>
    <w:p w:rsidR="00603712" w:rsidRPr="00E6431C" w:rsidRDefault="00A90E70" w:rsidP="005F4E00">
      <w:pPr>
        <w:pStyle w:val="PR1"/>
      </w:pPr>
      <w:r w:rsidRPr="00E6431C">
        <w:t>Install expansion and deflection couplings where shown</w:t>
      </w:r>
      <w:r w:rsidR="001D620B" w:rsidRPr="00E6431C">
        <w:t xml:space="preserve"> on </w:t>
      </w:r>
      <w:r w:rsidR="00D63C84" w:rsidRPr="00E6431C">
        <w:t>D</w:t>
      </w:r>
      <w:r w:rsidR="001D620B" w:rsidRPr="00E6431C">
        <w:t>rawings</w:t>
      </w:r>
      <w:r w:rsidRPr="00E6431C">
        <w:t>.</w:t>
      </w:r>
    </w:p>
    <w:p w:rsidR="000E1C54" w:rsidRPr="00E6431C" w:rsidRDefault="00A90E70" w:rsidP="005F4E00">
      <w:pPr>
        <w:pStyle w:val="CMT"/>
      </w:pPr>
      <w:r w:rsidRPr="00E6431C">
        <w:t>SPEC WRITER NOTES</w:t>
      </w:r>
      <w:r w:rsidR="00E6431C" w:rsidRPr="00E6431C">
        <w:t xml:space="preserve">: </w:t>
      </w:r>
      <w:r w:rsidRPr="00E6431C">
        <w:t>Include the following paragraph for seismic areas only.</w:t>
      </w:r>
    </w:p>
    <w:p w:rsidR="00603712" w:rsidRPr="00E6431C" w:rsidRDefault="00A90E70" w:rsidP="005F4E00">
      <w:pPr>
        <w:pStyle w:val="PR1"/>
      </w:pPr>
      <w:r w:rsidRPr="00E6431C">
        <w:t>Seismic Areas</w:t>
      </w:r>
      <w:r w:rsidR="00E6431C" w:rsidRPr="00E6431C">
        <w:t xml:space="preserve">: </w:t>
      </w:r>
      <w:r w:rsidR="00D63C84" w:rsidRPr="00E6431C">
        <w:t>P</w:t>
      </w:r>
      <w:r w:rsidRPr="00E6431C">
        <w:t>rovide conduits rigidly secured to building structure on opposite sides of building expansion joint with junction boxes on both sides of joint. Connect conduits to junction boxes with 375</w:t>
      </w:r>
      <w:r w:rsidR="00E6431C" w:rsidRPr="00E6431C">
        <w:t> mm (</w:t>
      </w:r>
      <w:r w:rsidRPr="00E6431C">
        <w:t>15</w:t>
      </w:r>
      <w:r w:rsidR="00E6431C" w:rsidRPr="00E6431C">
        <w:t> inches)</w:t>
      </w:r>
      <w:r w:rsidRPr="00E6431C">
        <w:t xml:space="preserve"> of slack flexible conduit. </w:t>
      </w:r>
      <w:r w:rsidR="001D620B" w:rsidRPr="00E6431C">
        <w:t xml:space="preserve">Install copper green </w:t>
      </w:r>
      <w:r w:rsidR="0031147E" w:rsidRPr="00E6431C">
        <w:t>ground bonding jumper at f</w:t>
      </w:r>
      <w:r w:rsidRPr="00E6431C">
        <w:t>lexible conduit.</w:t>
      </w:r>
    </w:p>
    <w:p w:rsidR="00603712" w:rsidRPr="00E6431C" w:rsidRDefault="00A90E70" w:rsidP="005F4E00">
      <w:pPr>
        <w:pStyle w:val="ART"/>
      </w:pPr>
      <w:r w:rsidRPr="00E6431C">
        <w:t>CONDUIT SUPPORT INSTALLATION</w:t>
      </w:r>
    </w:p>
    <w:p w:rsidR="00603712" w:rsidRPr="00E6431C" w:rsidRDefault="00A90E70" w:rsidP="005F4E00">
      <w:pPr>
        <w:pStyle w:val="PR1"/>
      </w:pPr>
      <w:r w:rsidRPr="00E6431C">
        <w:t xml:space="preserve">Safe </w:t>
      </w:r>
      <w:r w:rsidR="009A1801" w:rsidRPr="00E6431C">
        <w:t>W</w:t>
      </w:r>
      <w:r w:rsidRPr="00E6431C">
        <w:t xml:space="preserve">orking </w:t>
      </w:r>
      <w:r w:rsidR="009A1801" w:rsidRPr="00E6431C">
        <w:t>L</w:t>
      </w:r>
      <w:r w:rsidRPr="00E6431C">
        <w:t>oad</w:t>
      </w:r>
      <w:r w:rsidR="00E6431C" w:rsidRPr="00E6431C">
        <w:t xml:space="preserve">: </w:t>
      </w:r>
      <w:r w:rsidR="009A1801" w:rsidRPr="00E6431C">
        <w:t>Maximum</w:t>
      </w:r>
      <w:r w:rsidRPr="00E6431C">
        <w:t xml:space="preserve"> 1/4 of </w:t>
      </w:r>
      <w:r w:rsidR="00616350" w:rsidRPr="00E6431C">
        <w:t xml:space="preserve">fastening devices </w:t>
      </w:r>
      <w:r w:rsidRPr="00E6431C">
        <w:t>proof test load.</w:t>
      </w:r>
    </w:p>
    <w:p w:rsidR="00603712" w:rsidRPr="00E6431C" w:rsidRDefault="001431C6" w:rsidP="005F4E00">
      <w:pPr>
        <w:pStyle w:val="PR1"/>
      </w:pPr>
      <w:r w:rsidRPr="00E6431C">
        <w:t>Provide</w:t>
      </w:r>
      <w:r w:rsidR="00A90E70" w:rsidRPr="00E6431C">
        <w:t xml:space="preserve"> pipe straps or individual conduit hangers </w:t>
      </w:r>
      <w:r w:rsidRPr="00E6431C">
        <w:t>to</w:t>
      </w:r>
      <w:r w:rsidR="00A90E70" w:rsidRPr="00E6431C">
        <w:t xml:space="preserve"> support individual conduits</w:t>
      </w:r>
      <w:r w:rsidRPr="00E6431C">
        <w:t xml:space="preserve"> with 2.5</w:t>
      </w:r>
      <w:r w:rsidR="00E6431C" w:rsidRPr="00E6431C">
        <w:t> m (</w:t>
      </w:r>
      <w:r w:rsidRPr="00E6431C">
        <w:t>8 foot) on center m</w:t>
      </w:r>
      <w:r w:rsidR="00A90E70" w:rsidRPr="00E6431C">
        <w:t>aximum distance between supports.</w:t>
      </w:r>
    </w:p>
    <w:p w:rsidR="00603712" w:rsidRPr="00E6431C" w:rsidRDefault="00A90E70" w:rsidP="005F4E00">
      <w:pPr>
        <w:pStyle w:val="PR1"/>
      </w:pPr>
      <w:r w:rsidRPr="00E6431C">
        <w:t xml:space="preserve">Support multiple conduit runs with trapeze hangers. </w:t>
      </w:r>
      <w:r w:rsidR="00BD5971" w:rsidRPr="00E6431C">
        <w:t>Provide</w:t>
      </w:r>
      <w:r w:rsidRPr="00E6431C">
        <w:t xml:space="preserve"> trapeze hangers designed to support load equal to or greater than sum of </w:t>
      </w:r>
      <w:r w:rsidR="00BD5971" w:rsidRPr="00E6431C">
        <w:t>conduit</w:t>
      </w:r>
      <w:r w:rsidRPr="00E6431C">
        <w:t xml:space="preserve"> weights, wires, hanger itself, and 90</w:t>
      </w:r>
      <w:r w:rsidR="00E6431C" w:rsidRPr="00E6431C">
        <w:t> kg (</w:t>
      </w:r>
      <w:r w:rsidRPr="00E6431C">
        <w:t>200</w:t>
      </w:r>
      <w:r w:rsidR="00E6431C" w:rsidRPr="00E6431C">
        <w:t> lbs.)</w:t>
      </w:r>
      <w:r w:rsidRPr="00E6431C">
        <w:t>. Attach each conduit with U</w:t>
      </w:r>
      <w:r w:rsidR="00E6431C" w:rsidRPr="00E6431C">
        <w:noBreakHyphen/>
      </w:r>
      <w:r w:rsidRPr="00E6431C">
        <w:t>bolts or other approved fasteners.</w:t>
      </w:r>
    </w:p>
    <w:p w:rsidR="00603712" w:rsidRPr="00E6431C" w:rsidRDefault="00A90E70" w:rsidP="005F4E00">
      <w:pPr>
        <w:pStyle w:val="PR1"/>
      </w:pPr>
      <w:r w:rsidRPr="00E6431C">
        <w:t>Support conduit independently of junction boxes, pull boxes, fixtures, suspended ceiling T</w:t>
      </w:r>
      <w:r w:rsidR="00E6431C" w:rsidRPr="00E6431C">
        <w:noBreakHyphen/>
      </w:r>
      <w:r w:rsidRPr="00E6431C">
        <w:t>bars, angle supports, and similar items.</w:t>
      </w:r>
    </w:p>
    <w:p w:rsidR="00603712" w:rsidRPr="00E6431C" w:rsidRDefault="00A90E70" w:rsidP="005F4E00">
      <w:pPr>
        <w:pStyle w:val="PR1"/>
      </w:pPr>
      <w:r w:rsidRPr="00E6431C">
        <w:t>Fasteners and Supports in Solid Masonry and Concrete</w:t>
      </w:r>
      <w:r w:rsidR="00E6431C" w:rsidRPr="00E6431C">
        <w:t>:</w:t>
      </w:r>
    </w:p>
    <w:p w:rsidR="00603712" w:rsidRPr="00E6431C" w:rsidRDefault="00A90E70" w:rsidP="005F4E00">
      <w:pPr>
        <w:pStyle w:val="PR2"/>
      </w:pPr>
      <w:r w:rsidRPr="00E6431C">
        <w:t>New Construction</w:t>
      </w:r>
      <w:r w:rsidR="00E6431C" w:rsidRPr="00E6431C">
        <w:t xml:space="preserve">: </w:t>
      </w:r>
      <w:r w:rsidR="00067E41" w:rsidRPr="00E6431C">
        <w:t>S</w:t>
      </w:r>
      <w:r w:rsidRPr="00E6431C">
        <w:t xml:space="preserve">teel or malleable iron concrete inserts set in place before </w:t>
      </w:r>
      <w:r w:rsidR="00067E41" w:rsidRPr="00E6431C">
        <w:t xml:space="preserve">concrete </w:t>
      </w:r>
      <w:r w:rsidRPr="00E6431C">
        <w:t>plac</w:t>
      </w:r>
      <w:r w:rsidR="00067E41" w:rsidRPr="00E6431C">
        <w:t>ement</w:t>
      </w:r>
      <w:r w:rsidRPr="00E6431C">
        <w:t>.</w:t>
      </w:r>
    </w:p>
    <w:p w:rsidR="00603712" w:rsidRPr="00E6431C" w:rsidRDefault="00A90E70" w:rsidP="005F4E00">
      <w:pPr>
        <w:pStyle w:val="PR2"/>
      </w:pPr>
      <w:r w:rsidRPr="00E6431C">
        <w:t>Existing Construction</w:t>
      </w:r>
      <w:r w:rsidR="00E6431C" w:rsidRPr="00E6431C">
        <w:t>:</w:t>
      </w:r>
    </w:p>
    <w:p w:rsidR="00603712" w:rsidRPr="00E6431C" w:rsidRDefault="00A90E70" w:rsidP="005F4E00">
      <w:pPr>
        <w:pStyle w:val="PR3"/>
      </w:pPr>
      <w:r w:rsidRPr="00E6431C">
        <w:t>Steel expansion anchors minimum 6</w:t>
      </w:r>
      <w:r w:rsidR="00E6431C" w:rsidRPr="00E6431C">
        <w:t> mm (</w:t>
      </w:r>
      <w:r w:rsidRPr="00E6431C">
        <w:t>1/4</w:t>
      </w:r>
      <w:r w:rsidR="00E6431C" w:rsidRPr="00E6431C">
        <w:t> inch)</w:t>
      </w:r>
      <w:r w:rsidRPr="00E6431C">
        <w:t xml:space="preserve"> bolt size and minimum 28</w:t>
      </w:r>
      <w:r w:rsidR="00E6431C" w:rsidRPr="00E6431C">
        <w:t> mm (</w:t>
      </w:r>
      <w:r w:rsidRPr="00E6431C">
        <w:t>1</w:t>
      </w:r>
      <w:r w:rsidR="00E6431C" w:rsidRPr="00E6431C">
        <w:noBreakHyphen/>
      </w:r>
      <w:r w:rsidRPr="00E6431C">
        <w:t>1/8</w:t>
      </w:r>
      <w:r w:rsidR="00E6431C" w:rsidRPr="00E6431C">
        <w:t> inch)</w:t>
      </w:r>
      <w:r w:rsidRPr="00E6431C">
        <w:t xml:space="preserve"> embedment.</w:t>
      </w:r>
    </w:p>
    <w:p w:rsidR="00603712" w:rsidRPr="00E6431C" w:rsidRDefault="00A90E70" w:rsidP="005F4E00">
      <w:pPr>
        <w:pStyle w:val="PR3"/>
      </w:pPr>
      <w:r w:rsidRPr="00E6431C">
        <w:t>Power set fasteners minimum 6</w:t>
      </w:r>
      <w:r w:rsidR="00E6431C" w:rsidRPr="00E6431C">
        <w:t> mm (</w:t>
      </w:r>
      <w:r w:rsidRPr="00E6431C">
        <w:t>1/4</w:t>
      </w:r>
      <w:r w:rsidR="00E6431C" w:rsidRPr="00E6431C">
        <w:t> inch)</w:t>
      </w:r>
      <w:r w:rsidRPr="00E6431C">
        <w:t xml:space="preserve"> diameter with depth of penetration minimum 75</w:t>
      </w:r>
      <w:r w:rsidR="00E6431C" w:rsidRPr="00E6431C">
        <w:t> mm (</w:t>
      </w:r>
      <w:r w:rsidRPr="00E6431C">
        <w:t>3</w:t>
      </w:r>
      <w:r w:rsidR="00E6431C" w:rsidRPr="00E6431C">
        <w:t> inches)</w:t>
      </w:r>
      <w:r w:rsidRPr="00E6431C">
        <w:t>.</w:t>
      </w:r>
    </w:p>
    <w:p w:rsidR="00603712" w:rsidRPr="00E6431C" w:rsidRDefault="00A51351" w:rsidP="005F4E00">
      <w:pPr>
        <w:pStyle w:val="PR3"/>
      </w:pPr>
      <w:r w:rsidRPr="00E6431C">
        <w:t>Provide</w:t>
      </w:r>
      <w:r w:rsidR="00A90E70" w:rsidRPr="00E6431C">
        <w:t xml:space="preserve"> vibration and shock resistant anchors and fasteners for attaching to concrete ceilings.</w:t>
      </w:r>
    </w:p>
    <w:p w:rsidR="00603712" w:rsidRPr="00E6431C" w:rsidRDefault="00A90E70" w:rsidP="005F4E00">
      <w:pPr>
        <w:pStyle w:val="PR1"/>
      </w:pPr>
      <w:r w:rsidRPr="00E6431C">
        <w:t>Hollow Masonry</w:t>
      </w:r>
      <w:r w:rsidR="00E6431C" w:rsidRPr="00E6431C">
        <w:t xml:space="preserve">: </w:t>
      </w:r>
      <w:r w:rsidRPr="00E6431C">
        <w:t>Toggle bolts are permitted.</w:t>
      </w:r>
    </w:p>
    <w:p w:rsidR="00603712" w:rsidRPr="00E6431C" w:rsidRDefault="00A90E70" w:rsidP="005F4E00">
      <w:pPr>
        <w:pStyle w:val="PR1"/>
      </w:pPr>
      <w:r w:rsidRPr="00E6431C">
        <w:t xml:space="preserve">Bolts supported only by plaster or gypsum wallboard are </w:t>
      </w:r>
      <w:r w:rsidR="0086009A" w:rsidRPr="00E6431C">
        <w:t>not acceptable</w:t>
      </w:r>
      <w:r w:rsidRPr="00E6431C">
        <w:t>.</w:t>
      </w:r>
    </w:p>
    <w:p w:rsidR="00603712" w:rsidRPr="00E6431C" w:rsidRDefault="00A90E70" w:rsidP="005F4E00">
      <w:pPr>
        <w:pStyle w:val="PR1"/>
      </w:pPr>
      <w:r w:rsidRPr="00E6431C">
        <w:t>Metal Structures</w:t>
      </w:r>
      <w:r w:rsidR="00E6431C" w:rsidRPr="00E6431C">
        <w:t xml:space="preserve">: </w:t>
      </w:r>
      <w:r w:rsidR="006A30F5" w:rsidRPr="00E6431C">
        <w:t>Provide</w:t>
      </w:r>
      <w:r w:rsidRPr="00E6431C">
        <w:t xml:space="preserve"> machine screw fasteners or other devices</w:t>
      </w:r>
      <w:r w:rsidR="00D63C84" w:rsidRPr="00E6431C">
        <w:t>,</w:t>
      </w:r>
      <w:r w:rsidRPr="00E6431C">
        <w:t xml:space="preserve"> designed and approved for application.</w:t>
      </w:r>
    </w:p>
    <w:p w:rsidR="00603712" w:rsidRPr="00E6431C" w:rsidRDefault="00A90E70" w:rsidP="005F4E00">
      <w:pPr>
        <w:pStyle w:val="PR1"/>
      </w:pPr>
      <w:r w:rsidRPr="00E6431C">
        <w:t xml:space="preserve">Attachment by wood plugs, rawl plug, plastic, lead or soft metal anchors, or wood blocking and bolts supported only by plaster is </w:t>
      </w:r>
      <w:r w:rsidR="0086009A" w:rsidRPr="00E6431C">
        <w:t>not acceptable</w:t>
      </w:r>
      <w:r w:rsidRPr="00E6431C">
        <w:t>.</w:t>
      </w:r>
    </w:p>
    <w:p w:rsidR="00603712" w:rsidRPr="00E6431C" w:rsidRDefault="00A90E70" w:rsidP="005F4E00">
      <w:pPr>
        <w:pStyle w:val="PR1"/>
      </w:pPr>
      <w:r w:rsidRPr="00E6431C">
        <w:t>Chain, wire, or perforated strap to support or fasten conduit</w:t>
      </w:r>
      <w:r w:rsidR="007E0F01" w:rsidRPr="00E6431C">
        <w:t xml:space="preserve"> is </w:t>
      </w:r>
      <w:r w:rsidR="0086009A" w:rsidRPr="00E6431C">
        <w:t>not acceptable</w:t>
      </w:r>
      <w:r w:rsidRPr="00E6431C">
        <w:t>.</w:t>
      </w:r>
    </w:p>
    <w:p w:rsidR="00603712" w:rsidRPr="00E6431C" w:rsidRDefault="00A90E70" w:rsidP="005F4E00">
      <w:pPr>
        <w:pStyle w:val="PR1"/>
      </w:pPr>
      <w:r w:rsidRPr="00E6431C">
        <w:t xml:space="preserve">Spring steel type supports or fasteners are </w:t>
      </w:r>
      <w:r w:rsidR="0086009A" w:rsidRPr="00E6431C">
        <w:t>not acceptable</w:t>
      </w:r>
      <w:r w:rsidRPr="00E6431C">
        <w:t xml:space="preserve"> except</w:t>
      </w:r>
      <w:r w:rsidR="000E1C54" w:rsidRPr="00E6431C">
        <w:t xml:space="preserve"> </w:t>
      </w:r>
      <w:r w:rsidR="006628A3" w:rsidRPr="00E6431C">
        <w:t>as h</w:t>
      </w:r>
      <w:r w:rsidRPr="00E6431C">
        <w:t>orizontal and vertical supports/fasteners within walls.</w:t>
      </w:r>
    </w:p>
    <w:p w:rsidR="00603712" w:rsidRPr="00E6431C" w:rsidRDefault="00A90E70" w:rsidP="005F4E00">
      <w:pPr>
        <w:pStyle w:val="PR1"/>
      </w:pPr>
      <w:r w:rsidRPr="00E6431C">
        <w:t>Vertical Supports</w:t>
      </w:r>
      <w:r w:rsidR="00E6431C" w:rsidRPr="00E6431C">
        <w:t xml:space="preserve">: </w:t>
      </w:r>
      <w:r w:rsidR="000F00E6" w:rsidRPr="00E6431C">
        <w:t>Provide riser clamps and supports at v</w:t>
      </w:r>
      <w:r w:rsidRPr="00E6431C">
        <w:t>ertical conduit runs according to</w:t>
      </w:r>
      <w:r w:rsidR="000F00E6" w:rsidRPr="00E6431C">
        <w:t xml:space="preserve"> </w:t>
      </w:r>
      <w:r w:rsidR="00E6431C" w:rsidRPr="00E6431C">
        <w:t>NFPA </w:t>
      </w:r>
      <w:r w:rsidR="00C37D0E" w:rsidRPr="00E6431C">
        <w:t>70</w:t>
      </w:r>
      <w:r w:rsidRPr="00E6431C">
        <w:t xml:space="preserve"> and as shown</w:t>
      </w:r>
      <w:r w:rsidR="000F00E6" w:rsidRPr="00E6431C">
        <w:t xml:space="preserve"> on drawings</w:t>
      </w:r>
      <w:r w:rsidRPr="00E6431C">
        <w:t xml:space="preserve">. Provide </w:t>
      </w:r>
      <w:r w:rsidR="00742692" w:rsidRPr="00E6431C">
        <w:t xml:space="preserve">cable and wire </w:t>
      </w:r>
      <w:r w:rsidRPr="00E6431C">
        <w:t>supports with fittings that include internal wedges and retaining collars.</w:t>
      </w:r>
    </w:p>
    <w:p w:rsidR="00603712" w:rsidRPr="00E6431C" w:rsidRDefault="00A90E70" w:rsidP="005F4E00">
      <w:pPr>
        <w:pStyle w:val="ART"/>
      </w:pPr>
      <w:r w:rsidRPr="00E6431C">
        <w:t>BOX INSTALLATION</w:t>
      </w:r>
    </w:p>
    <w:p w:rsidR="00603712" w:rsidRPr="00E6431C" w:rsidRDefault="00A90E70" w:rsidP="005F4E00">
      <w:pPr>
        <w:pStyle w:val="PR1"/>
      </w:pPr>
      <w:r w:rsidRPr="00E6431C">
        <w:t>Boxes for Concealed Conduits</w:t>
      </w:r>
      <w:r w:rsidR="00E6431C" w:rsidRPr="00E6431C">
        <w:t>:</w:t>
      </w:r>
    </w:p>
    <w:p w:rsidR="00603712" w:rsidRPr="00E6431C" w:rsidRDefault="00A90E70" w:rsidP="005F4E00">
      <w:pPr>
        <w:pStyle w:val="PR2"/>
      </w:pPr>
      <w:r w:rsidRPr="00E6431C">
        <w:t>Flush mounted.</w:t>
      </w:r>
    </w:p>
    <w:p w:rsidR="00603712" w:rsidRPr="00E6431C" w:rsidRDefault="00A90E70" w:rsidP="005F4E00">
      <w:pPr>
        <w:pStyle w:val="PR2"/>
      </w:pPr>
      <w:r w:rsidRPr="00E6431C">
        <w:t>Provide raised covers for boxes to suit wall or ceiling, construction and finish.</w:t>
      </w:r>
    </w:p>
    <w:p w:rsidR="00603712" w:rsidRPr="00E6431C" w:rsidRDefault="00A90E70" w:rsidP="005F4E00">
      <w:pPr>
        <w:pStyle w:val="PR1"/>
      </w:pPr>
      <w:r w:rsidRPr="00E6431C">
        <w:t>In addition to boxes shown</w:t>
      </w:r>
      <w:r w:rsidR="00020854" w:rsidRPr="00E6431C">
        <w:t xml:space="preserve"> on drawings</w:t>
      </w:r>
      <w:r w:rsidRPr="00E6431C">
        <w:t xml:space="preserve">, install additional boxes where </w:t>
      </w:r>
      <w:r w:rsidR="00020854" w:rsidRPr="00E6431C">
        <w:t>required</w:t>
      </w:r>
      <w:r w:rsidRPr="00E6431C">
        <w:t xml:space="preserve"> to prevent damage to cables and wires during pulling in operations.</w:t>
      </w:r>
    </w:p>
    <w:p w:rsidR="00603712" w:rsidRPr="00E6431C" w:rsidRDefault="00A90E70" w:rsidP="005F4E00">
      <w:pPr>
        <w:pStyle w:val="PR1"/>
      </w:pPr>
      <w:r w:rsidRPr="00E6431C">
        <w:t xml:space="preserve">Remove knockouts </w:t>
      </w:r>
      <w:r w:rsidR="00020854" w:rsidRPr="00E6431C">
        <w:t xml:space="preserve">only </w:t>
      </w:r>
      <w:r w:rsidRPr="00E6431C">
        <w:t>as required and plug unused openings.</w:t>
      </w:r>
      <w:r w:rsidR="000E1C54" w:rsidRPr="00E6431C">
        <w:t xml:space="preserve"> </w:t>
      </w:r>
      <w:r w:rsidR="00020854" w:rsidRPr="00E6431C">
        <w:t>Provide</w:t>
      </w:r>
      <w:r w:rsidRPr="00E6431C">
        <w:t xml:space="preserve"> threaded plugs for cast metal boxes and snap</w:t>
      </w:r>
      <w:r w:rsidR="00E6431C" w:rsidRPr="00E6431C">
        <w:noBreakHyphen/>
      </w:r>
      <w:r w:rsidRPr="00E6431C">
        <w:t>in metal covers for sheet metal boxes.</w:t>
      </w:r>
    </w:p>
    <w:p w:rsidR="00AC0DE6" w:rsidRPr="00E6431C" w:rsidRDefault="00A10872" w:rsidP="00AC0DE6">
      <w:pPr>
        <w:pStyle w:val="PR1"/>
      </w:pPr>
      <w:r w:rsidRPr="00E6431C">
        <w:t>Back</w:t>
      </w:r>
      <w:r w:rsidR="00E6431C" w:rsidRPr="00E6431C">
        <w:noBreakHyphen/>
      </w:r>
      <w:r w:rsidRPr="00E6431C">
        <w:t>to</w:t>
      </w:r>
      <w:r w:rsidR="00E6431C" w:rsidRPr="00E6431C">
        <w:noBreakHyphen/>
      </w:r>
      <w:r w:rsidRPr="00E6431C">
        <w:t>back o</w:t>
      </w:r>
      <w:r w:rsidR="00AC0DE6" w:rsidRPr="00E6431C">
        <w:t xml:space="preserve">utlet boxes in same wall are </w:t>
      </w:r>
      <w:r w:rsidR="0086009A" w:rsidRPr="00E6431C">
        <w:t>not acceptable</w:t>
      </w:r>
      <w:r w:rsidR="00AC0DE6" w:rsidRPr="00E6431C">
        <w:t xml:space="preserve">. </w:t>
      </w:r>
      <w:r w:rsidRPr="00E6431C">
        <w:t>Maintain</w:t>
      </w:r>
      <w:r w:rsidR="00AC0DE6" w:rsidRPr="00E6431C">
        <w:t xml:space="preserve"> minimum 600</w:t>
      </w:r>
      <w:r w:rsidR="00E6431C" w:rsidRPr="00E6431C">
        <w:t> mm (</w:t>
      </w:r>
      <w:r w:rsidR="00AC0DE6" w:rsidRPr="00E6431C">
        <w:t>24</w:t>
      </w:r>
      <w:r w:rsidR="00E6431C" w:rsidRPr="00E6431C">
        <w:t> inches)</w:t>
      </w:r>
      <w:r w:rsidR="00AC0DE6" w:rsidRPr="00E6431C">
        <w:t>, center</w:t>
      </w:r>
      <w:r w:rsidR="00E6431C" w:rsidRPr="00E6431C">
        <w:noBreakHyphen/>
      </w:r>
      <w:r w:rsidR="00AC0DE6" w:rsidRPr="00E6431C">
        <w:t>to</w:t>
      </w:r>
      <w:r w:rsidR="00E6431C" w:rsidRPr="00E6431C">
        <w:noBreakHyphen/>
      </w:r>
      <w:r w:rsidR="00AC0DE6" w:rsidRPr="00E6431C">
        <w:t>center lateral spacing between boxes.</w:t>
      </w:r>
    </w:p>
    <w:p w:rsidR="00AC0DE6" w:rsidRPr="00E6431C" w:rsidRDefault="00AC0DE6" w:rsidP="00AC0DE6">
      <w:pPr>
        <w:pStyle w:val="PR1"/>
      </w:pPr>
      <w:r w:rsidRPr="00E6431C">
        <w:t>Minimum outlet box for ground fault interrupter (GFI) receptacles</w:t>
      </w:r>
      <w:r w:rsidR="00E6431C" w:rsidRPr="00E6431C">
        <w:t xml:space="preserve">: </w:t>
      </w:r>
      <w:r w:rsidRPr="00E6431C">
        <w:t>100</w:t>
      </w:r>
      <w:r w:rsidR="00E6431C" w:rsidRPr="00E6431C">
        <w:t> mm (</w:t>
      </w:r>
      <w:r w:rsidRPr="00E6431C">
        <w:t>4</w:t>
      </w:r>
      <w:r w:rsidR="00E6431C" w:rsidRPr="00E6431C">
        <w:t> inches)</w:t>
      </w:r>
      <w:r w:rsidRPr="00E6431C">
        <w:t xml:space="preserve"> square by 55</w:t>
      </w:r>
      <w:r w:rsidR="00E6431C" w:rsidRPr="00E6431C">
        <w:t> mm (</w:t>
      </w:r>
      <w:r w:rsidRPr="00E6431C">
        <w:t>2</w:t>
      </w:r>
      <w:r w:rsidR="00E6431C" w:rsidRPr="00E6431C">
        <w:noBreakHyphen/>
      </w:r>
      <w:r w:rsidRPr="00E6431C">
        <w:t>1/8</w:t>
      </w:r>
      <w:r w:rsidR="00E6431C" w:rsidRPr="00E6431C">
        <w:t> inches)</w:t>
      </w:r>
      <w:r w:rsidRPr="00E6431C">
        <w:t xml:space="preserve"> deep, with device covers </w:t>
      </w:r>
      <w:r w:rsidR="00A23AD2" w:rsidRPr="00E6431C">
        <w:t>coordinated with</w:t>
      </w:r>
      <w:r w:rsidRPr="00E6431C">
        <w:t xml:space="preserve"> wall material and thickness.</w:t>
      </w:r>
    </w:p>
    <w:p w:rsidR="00603712" w:rsidRPr="00E6431C" w:rsidRDefault="00A90E70" w:rsidP="005F4E00">
      <w:pPr>
        <w:pStyle w:val="PR1"/>
      </w:pPr>
      <w:r w:rsidRPr="00E6431C">
        <w:t xml:space="preserve">Stencil or install phenolic nameplates on </w:t>
      </w:r>
      <w:r w:rsidR="00AD15D7" w:rsidRPr="00E6431C">
        <w:t xml:space="preserve">box </w:t>
      </w:r>
      <w:r w:rsidRPr="00E6431C">
        <w:t>covers identified on riser diagrams</w:t>
      </w:r>
      <w:r w:rsidR="00E6431C" w:rsidRPr="00E6431C">
        <w:t xml:space="preserve">; </w:t>
      </w:r>
      <w:r w:rsidRPr="00E6431C">
        <w:t>for example "SIG</w:t>
      </w:r>
      <w:r w:rsidR="00E6431C" w:rsidRPr="00E6431C">
        <w:noBreakHyphen/>
      </w:r>
      <w:r w:rsidRPr="00E6431C">
        <w:t>FA JB No. 1".</w:t>
      </w:r>
    </w:p>
    <w:p w:rsidR="00AC0DE6" w:rsidRPr="00E6431C" w:rsidRDefault="005B7DDC" w:rsidP="00AC0DE6">
      <w:pPr>
        <w:pStyle w:val="PR1"/>
      </w:pPr>
      <w:r w:rsidRPr="00E6431C">
        <w:t>Identify circuits on</w:t>
      </w:r>
      <w:r w:rsidR="00965452" w:rsidRPr="00E6431C">
        <w:t xml:space="preserve"> </w:t>
      </w:r>
      <w:r w:rsidR="00AD15D7" w:rsidRPr="00E6431C">
        <w:t>b</w:t>
      </w:r>
      <w:r w:rsidR="00AC0DE6" w:rsidRPr="00E6431C">
        <w:t xml:space="preserve">ranch </w:t>
      </w:r>
      <w:r w:rsidR="00AD15D7" w:rsidRPr="00E6431C">
        <w:t>c</w:t>
      </w:r>
      <w:r w:rsidR="00AC0DE6" w:rsidRPr="00E6431C">
        <w:t>ircuit junction box covers</w:t>
      </w:r>
      <w:r w:rsidRPr="00E6431C">
        <w:t xml:space="preserve"> </w:t>
      </w:r>
      <w:r w:rsidR="00AC0DE6" w:rsidRPr="00E6431C">
        <w:t>with black marker.</w:t>
      </w:r>
    </w:p>
    <w:p w:rsidR="00603712" w:rsidRPr="00E6431C" w:rsidRDefault="00E6431C" w:rsidP="005F4E00">
      <w:pPr>
        <w:pStyle w:val="ART"/>
      </w:pPr>
      <w:r>
        <w:t>// COMMUNICATION // AND // ELECTRONIC SAFETY AND SECURITY // SYSTEM CONDUIT</w:t>
      </w:r>
    </w:p>
    <w:p w:rsidR="00603712" w:rsidRPr="00E6431C" w:rsidRDefault="00A90E70" w:rsidP="005F4E00">
      <w:pPr>
        <w:pStyle w:val="PR1"/>
      </w:pPr>
      <w:r w:rsidRPr="00E6431C">
        <w:t>Install communication raceway system as shown on drawings.</w:t>
      </w:r>
    </w:p>
    <w:p w:rsidR="00603712" w:rsidRPr="00E6431C" w:rsidRDefault="00A90E70" w:rsidP="005F4E00">
      <w:pPr>
        <w:pStyle w:val="PR1"/>
      </w:pPr>
      <w:r w:rsidRPr="00E6431C">
        <w:t xml:space="preserve">Minimum </w:t>
      </w:r>
      <w:r w:rsidR="00D02EC9" w:rsidRPr="00E6431C">
        <w:t>C</w:t>
      </w:r>
      <w:r w:rsidRPr="00E6431C">
        <w:t xml:space="preserve">onduit </w:t>
      </w:r>
      <w:r w:rsidR="00D02EC9" w:rsidRPr="00E6431C">
        <w:t>S</w:t>
      </w:r>
      <w:r w:rsidRPr="00E6431C">
        <w:t>ize</w:t>
      </w:r>
      <w:r w:rsidR="00E6431C" w:rsidRPr="00E6431C">
        <w:t xml:space="preserve">: </w:t>
      </w:r>
      <w:r w:rsidRPr="00E6431C">
        <w:t>19</w:t>
      </w:r>
      <w:r w:rsidR="00E6431C" w:rsidRPr="00E6431C">
        <w:t> mm (</w:t>
      </w:r>
      <w:r w:rsidRPr="00E6431C">
        <w:t>3/4</w:t>
      </w:r>
      <w:r w:rsidR="00E6431C" w:rsidRPr="00E6431C">
        <w:t> inch)</w:t>
      </w:r>
      <w:r w:rsidRPr="00E6431C">
        <w:t>, but minimum size shown on drawings.</w:t>
      </w:r>
    </w:p>
    <w:p w:rsidR="00603712" w:rsidRPr="00E6431C" w:rsidRDefault="003E792A" w:rsidP="005F4E00">
      <w:pPr>
        <w:pStyle w:val="PR1"/>
      </w:pPr>
      <w:r w:rsidRPr="00E6431C">
        <w:t>Equip</w:t>
      </w:r>
      <w:r w:rsidR="005B7DDC" w:rsidRPr="00E6431C">
        <w:t xml:space="preserve"> </w:t>
      </w:r>
      <w:r w:rsidR="00A90E70" w:rsidRPr="00E6431C">
        <w:t>conduit ends with insulated bushings.</w:t>
      </w:r>
    </w:p>
    <w:p w:rsidR="00603712" w:rsidRPr="00E6431C" w:rsidRDefault="00125724" w:rsidP="005F4E00">
      <w:pPr>
        <w:pStyle w:val="PR1"/>
      </w:pPr>
      <w:r w:rsidRPr="00E6431C">
        <w:t>Provide pull boxes after every two 90 degree bends at</w:t>
      </w:r>
      <w:r w:rsidR="005B7DDC" w:rsidRPr="00E6431C">
        <w:t xml:space="preserve"> </w:t>
      </w:r>
      <w:r w:rsidR="00A90E70" w:rsidRPr="00E6431C">
        <w:t>100</w:t>
      </w:r>
      <w:r w:rsidR="00E6431C" w:rsidRPr="00E6431C">
        <w:t> mm (</w:t>
      </w:r>
      <w:r w:rsidRPr="00E6431C">
        <w:t>4</w:t>
      </w:r>
      <w:r w:rsidR="00E6431C" w:rsidRPr="00E6431C">
        <w:t> inch)</w:t>
      </w:r>
      <w:r w:rsidR="00A90E70" w:rsidRPr="00E6431C">
        <w:t xml:space="preserve"> conduits within buildings. Size boxes </w:t>
      </w:r>
      <w:r w:rsidR="00FB28AE" w:rsidRPr="00E6431C">
        <w:t xml:space="preserve">according to </w:t>
      </w:r>
      <w:r w:rsidR="00E6431C" w:rsidRPr="00E6431C">
        <w:t>NFPA </w:t>
      </w:r>
      <w:r w:rsidR="00C37D0E" w:rsidRPr="00E6431C">
        <w:t>70</w:t>
      </w:r>
      <w:r w:rsidR="00A90E70" w:rsidRPr="00E6431C">
        <w:t>.</w:t>
      </w:r>
    </w:p>
    <w:p w:rsidR="00603712" w:rsidRPr="00E6431C" w:rsidRDefault="006960F5" w:rsidP="005F4E00">
      <w:pPr>
        <w:pStyle w:val="PR1"/>
      </w:pPr>
      <w:r w:rsidRPr="00E6431C">
        <w:t>Terminate v</w:t>
      </w:r>
      <w:r w:rsidR="00A90E70" w:rsidRPr="00E6431C">
        <w:t>ertical conduits/sleeves through closet floors minimum 75</w:t>
      </w:r>
      <w:r w:rsidR="00E6431C" w:rsidRPr="00E6431C">
        <w:t> mm (</w:t>
      </w:r>
      <w:r w:rsidR="00A90E70" w:rsidRPr="00E6431C">
        <w:t>3</w:t>
      </w:r>
      <w:r w:rsidR="00E6431C" w:rsidRPr="00E6431C">
        <w:t> inches)</w:t>
      </w:r>
      <w:r w:rsidR="00A90E70" w:rsidRPr="00E6431C">
        <w:t xml:space="preserve"> below floor and minimum 75</w:t>
      </w:r>
      <w:r w:rsidR="00E6431C" w:rsidRPr="00E6431C">
        <w:t> mm (</w:t>
      </w:r>
      <w:r w:rsidR="00A90E70" w:rsidRPr="00E6431C">
        <w:t>3</w:t>
      </w:r>
      <w:r w:rsidR="00E6431C" w:rsidRPr="00E6431C">
        <w:t> inches)</w:t>
      </w:r>
      <w:r w:rsidR="00A90E70" w:rsidRPr="00E6431C">
        <w:t xml:space="preserve"> below ceiling of floor below.</w:t>
      </w:r>
    </w:p>
    <w:p w:rsidR="00603712" w:rsidRPr="00E6431C" w:rsidRDefault="00A90E70" w:rsidP="005F4E00">
      <w:pPr>
        <w:pStyle w:val="PR1"/>
      </w:pPr>
      <w:r w:rsidRPr="00E6431C">
        <w:t>Terminate conduit runs to</w:t>
      </w:r>
      <w:r w:rsidR="00E0676C" w:rsidRPr="00E6431C">
        <w:t xml:space="preserve"> and </w:t>
      </w:r>
      <w:r w:rsidRPr="00E6431C">
        <w:t xml:space="preserve">from </w:t>
      </w:r>
      <w:r w:rsidR="00502442" w:rsidRPr="00E6431C">
        <w:t>closet</w:t>
      </w:r>
      <w:r w:rsidRPr="00E6431C">
        <w:t xml:space="preserve"> backboard or interstitial space at top or bottom of backboard. Conduits </w:t>
      </w:r>
      <w:r w:rsidR="009F7ECE" w:rsidRPr="00E6431C">
        <w:t>to</w:t>
      </w:r>
      <w:r w:rsidRPr="00E6431C">
        <w:t xml:space="preserve"> enter communication closets next to wall and be flush with backboard.</w:t>
      </w:r>
    </w:p>
    <w:p w:rsidR="00603712" w:rsidRPr="00E6431C" w:rsidRDefault="00A90E70" w:rsidP="005F4E00">
      <w:pPr>
        <w:pStyle w:val="PR1"/>
      </w:pPr>
      <w:r w:rsidRPr="00E6431C">
        <w:t>W</w:t>
      </w:r>
      <w:r w:rsidR="00AA3A93" w:rsidRPr="00E6431C">
        <w:t>h</w:t>
      </w:r>
      <w:r w:rsidRPr="00E6431C">
        <w:t xml:space="preserve">ere drilling is </w:t>
      </w:r>
      <w:r w:rsidR="00AA3A93" w:rsidRPr="00E6431C">
        <w:t>required</w:t>
      </w:r>
      <w:r w:rsidRPr="00E6431C">
        <w:t xml:space="preserve"> for vertical conduits, locate holes </w:t>
      </w:r>
      <w:r w:rsidR="00812114" w:rsidRPr="00E6431C">
        <w:t>where approved in</w:t>
      </w:r>
      <w:r w:rsidRPr="00E6431C">
        <w:t xml:space="preserve"> structural sections</w:t>
      </w:r>
      <w:r w:rsidR="00812114" w:rsidRPr="00E6431C">
        <w:t>,</w:t>
      </w:r>
      <w:r w:rsidRPr="00E6431C">
        <w:t xml:space="preserve"> such as ribs or beams.</w:t>
      </w:r>
    </w:p>
    <w:p w:rsidR="00603712" w:rsidRPr="00E6431C" w:rsidRDefault="00812114" w:rsidP="005F4E00">
      <w:pPr>
        <w:pStyle w:val="PR1"/>
      </w:pPr>
      <w:r w:rsidRPr="00E6431C">
        <w:t>Seal</w:t>
      </w:r>
      <w:r w:rsidR="005B7DDC" w:rsidRPr="00E6431C">
        <w:t xml:space="preserve"> </w:t>
      </w:r>
      <w:r w:rsidR="00A90E70" w:rsidRPr="00E6431C">
        <w:t>empty conduits located in communication closets or on backboards with standard non</w:t>
      </w:r>
      <w:r w:rsidR="00E6431C" w:rsidRPr="00E6431C">
        <w:noBreakHyphen/>
      </w:r>
      <w:r w:rsidR="00A90E70" w:rsidRPr="00E6431C">
        <w:t>hardening duct seal compound to prevent</w:t>
      </w:r>
      <w:r w:rsidRPr="00E6431C">
        <w:t xml:space="preserve"> moisture and gas</w:t>
      </w:r>
      <w:r w:rsidR="00A90E70" w:rsidRPr="00E6431C">
        <w:t xml:space="preserve"> entr</w:t>
      </w:r>
      <w:r w:rsidRPr="00E6431C">
        <w:t>y</w:t>
      </w:r>
      <w:r w:rsidR="00A90E70" w:rsidRPr="00E6431C">
        <w:t xml:space="preserve"> and to meet fire resistance requirements.</w:t>
      </w:r>
    </w:p>
    <w:p w:rsidR="00603712" w:rsidRPr="00E6431C" w:rsidRDefault="00812114" w:rsidP="00E6431C">
      <w:pPr>
        <w:pStyle w:val="PR1"/>
        <w:spacing w:after="240"/>
      </w:pPr>
      <w:r w:rsidRPr="00E6431C">
        <w:t>Maximum four quarter turns (90 degree bends) are permitted in c</w:t>
      </w:r>
      <w:r w:rsidR="00A90E70" w:rsidRPr="00E6431C">
        <w:t>onduit runs between pull boxes/backboards. Minimum communication conduit bend</w:t>
      </w:r>
      <w:r w:rsidR="00885E7A" w:rsidRPr="00E6431C">
        <w:t xml:space="preserve"> radius</w:t>
      </w:r>
      <w:r w:rsidR="00A90E70" w:rsidRPr="00E6431C">
        <w:t xml:space="preserve"> as follows (special long radius)</w:t>
      </w:r>
      <w:r w:rsidR="00E6431C" w:rsidRPr="00E6431C">
        <w:t>:</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18"/>
        <w:gridCol w:w="4320"/>
      </w:tblGrid>
      <w:tr w:rsidR="00603712" w:rsidRPr="00E6431C" w:rsidTr="00E6431C">
        <w:trPr>
          <w:cantSplit/>
          <w:tblHeader/>
        </w:trPr>
        <w:tc>
          <w:tcPr>
            <w:tcW w:w="3618" w:type="dxa"/>
            <w:shd w:val="clear" w:color="auto" w:fill="auto"/>
          </w:tcPr>
          <w:p w:rsidR="000E1C54" w:rsidRPr="00E6431C" w:rsidRDefault="00A90E70" w:rsidP="005F4E00">
            <w:r w:rsidRPr="00E6431C">
              <w:t>Sizes of Conduit</w:t>
            </w:r>
          </w:p>
          <w:p w:rsidR="00603712" w:rsidRPr="00E6431C" w:rsidRDefault="00A90E70" w:rsidP="005F4E00">
            <w:r w:rsidRPr="00E6431C">
              <w:t>Trade Size</w:t>
            </w:r>
          </w:p>
        </w:tc>
        <w:tc>
          <w:tcPr>
            <w:tcW w:w="4320" w:type="dxa"/>
            <w:shd w:val="clear" w:color="auto" w:fill="auto"/>
          </w:tcPr>
          <w:p w:rsidR="000E1C54" w:rsidRPr="00E6431C" w:rsidRDefault="00A90E70" w:rsidP="005F4E00">
            <w:r w:rsidRPr="00E6431C">
              <w:t>Radius of Conduit Bends</w:t>
            </w:r>
          </w:p>
          <w:p w:rsidR="00603712" w:rsidRPr="00E6431C" w:rsidRDefault="00A90E70" w:rsidP="005F4E00">
            <w:r w:rsidRPr="00E6431C">
              <w:t>mm, Inches</w:t>
            </w:r>
          </w:p>
        </w:tc>
      </w:tr>
      <w:tr w:rsidR="00603712" w:rsidRPr="00E6431C" w:rsidTr="00E6431C">
        <w:trPr>
          <w:cantSplit/>
        </w:trPr>
        <w:tc>
          <w:tcPr>
            <w:tcW w:w="3618" w:type="dxa"/>
            <w:shd w:val="clear" w:color="auto" w:fill="auto"/>
          </w:tcPr>
          <w:p w:rsidR="00603712" w:rsidRPr="00E6431C" w:rsidRDefault="00A90E70" w:rsidP="005F4E00">
            <w:r w:rsidRPr="00E6431C">
              <w:t>3/4</w:t>
            </w:r>
          </w:p>
        </w:tc>
        <w:tc>
          <w:tcPr>
            <w:tcW w:w="4320" w:type="dxa"/>
            <w:shd w:val="clear" w:color="auto" w:fill="auto"/>
          </w:tcPr>
          <w:p w:rsidR="00603712" w:rsidRPr="00E6431C" w:rsidRDefault="00A90E70" w:rsidP="005F4E00">
            <w:r w:rsidRPr="00E6431C">
              <w:t>150 (6)</w:t>
            </w:r>
          </w:p>
        </w:tc>
      </w:tr>
      <w:tr w:rsidR="00603712" w:rsidRPr="00E6431C" w:rsidTr="00E6431C">
        <w:trPr>
          <w:cantSplit/>
        </w:trPr>
        <w:tc>
          <w:tcPr>
            <w:tcW w:w="3618" w:type="dxa"/>
            <w:shd w:val="clear" w:color="auto" w:fill="auto"/>
          </w:tcPr>
          <w:p w:rsidR="00603712" w:rsidRPr="00E6431C" w:rsidRDefault="00A90E70" w:rsidP="005F4E00">
            <w:r w:rsidRPr="00E6431C">
              <w:t>1</w:t>
            </w:r>
          </w:p>
        </w:tc>
        <w:tc>
          <w:tcPr>
            <w:tcW w:w="4320" w:type="dxa"/>
            <w:shd w:val="clear" w:color="auto" w:fill="auto"/>
          </w:tcPr>
          <w:p w:rsidR="00603712" w:rsidRPr="00E6431C" w:rsidRDefault="00A90E70" w:rsidP="005F4E00">
            <w:r w:rsidRPr="00E6431C">
              <w:t>230 (9)</w:t>
            </w:r>
          </w:p>
        </w:tc>
      </w:tr>
      <w:tr w:rsidR="00603712" w:rsidRPr="00E6431C" w:rsidTr="00E6431C">
        <w:trPr>
          <w:cantSplit/>
        </w:trPr>
        <w:tc>
          <w:tcPr>
            <w:tcW w:w="3618" w:type="dxa"/>
            <w:shd w:val="clear" w:color="auto" w:fill="auto"/>
          </w:tcPr>
          <w:p w:rsidR="00603712" w:rsidRPr="00E6431C" w:rsidRDefault="00A90E70" w:rsidP="005F4E00">
            <w:r w:rsidRPr="00E6431C">
              <w:t>1</w:t>
            </w:r>
            <w:r w:rsidR="00E6431C" w:rsidRPr="00E6431C">
              <w:noBreakHyphen/>
            </w:r>
            <w:r w:rsidRPr="00E6431C">
              <w:t>1/4</w:t>
            </w:r>
          </w:p>
        </w:tc>
        <w:tc>
          <w:tcPr>
            <w:tcW w:w="4320" w:type="dxa"/>
            <w:shd w:val="clear" w:color="auto" w:fill="auto"/>
          </w:tcPr>
          <w:p w:rsidR="00603712" w:rsidRPr="00E6431C" w:rsidRDefault="00A90E70" w:rsidP="005F4E00">
            <w:r w:rsidRPr="00E6431C">
              <w:t>350 (14)</w:t>
            </w:r>
          </w:p>
        </w:tc>
      </w:tr>
      <w:tr w:rsidR="00603712" w:rsidRPr="00E6431C" w:rsidTr="00E6431C">
        <w:trPr>
          <w:cantSplit/>
        </w:trPr>
        <w:tc>
          <w:tcPr>
            <w:tcW w:w="3618" w:type="dxa"/>
            <w:shd w:val="clear" w:color="auto" w:fill="auto"/>
          </w:tcPr>
          <w:p w:rsidR="00603712" w:rsidRPr="00E6431C" w:rsidRDefault="00A90E70" w:rsidP="005F4E00">
            <w:r w:rsidRPr="00E6431C">
              <w:t>1</w:t>
            </w:r>
            <w:r w:rsidR="00E6431C" w:rsidRPr="00E6431C">
              <w:noBreakHyphen/>
            </w:r>
            <w:r w:rsidRPr="00E6431C">
              <w:t>1/2</w:t>
            </w:r>
          </w:p>
        </w:tc>
        <w:tc>
          <w:tcPr>
            <w:tcW w:w="4320" w:type="dxa"/>
            <w:shd w:val="clear" w:color="auto" w:fill="auto"/>
          </w:tcPr>
          <w:p w:rsidR="00603712" w:rsidRPr="00E6431C" w:rsidRDefault="00A90E70" w:rsidP="005F4E00">
            <w:r w:rsidRPr="00E6431C">
              <w:t>430 (17)</w:t>
            </w:r>
          </w:p>
        </w:tc>
      </w:tr>
      <w:tr w:rsidR="00603712" w:rsidRPr="00E6431C" w:rsidTr="00E6431C">
        <w:trPr>
          <w:cantSplit/>
        </w:trPr>
        <w:tc>
          <w:tcPr>
            <w:tcW w:w="3618" w:type="dxa"/>
            <w:shd w:val="clear" w:color="auto" w:fill="auto"/>
          </w:tcPr>
          <w:p w:rsidR="00603712" w:rsidRPr="00E6431C" w:rsidRDefault="00A90E70" w:rsidP="005F4E00">
            <w:r w:rsidRPr="00E6431C">
              <w:t>2</w:t>
            </w:r>
          </w:p>
        </w:tc>
        <w:tc>
          <w:tcPr>
            <w:tcW w:w="4320" w:type="dxa"/>
            <w:shd w:val="clear" w:color="auto" w:fill="auto"/>
          </w:tcPr>
          <w:p w:rsidR="00603712" w:rsidRPr="00E6431C" w:rsidRDefault="00A90E70" w:rsidP="005F4E00">
            <w:r w:rsidRPr="00E6431C">
              <w:t>525 (21)</w:t>
            </w:r>
          </w:p>
        </w:tc>
      </w:tr>
      <w:tr w:rsidR="00603712" w:rsidRPr="00E6431C" w:rsidTr="00E6431C">
        <w:trPr>
          <w:cantSplit/>
        </w:trPr>
        <w:tc>
          <w:tcPr>
            <w:tcW w:w="3618" w:type="dxa"/>
            <w:shd w:val="clear" w:color="auto" w:fill="auto"/>
          </w:tcPr>
          <w:p w:rsidR="00603712" w:rsidRPr="00E6431C" w:rsidRDefault="00A90E70" w:rsidP="005F4E00">
            <w:r w:rsidRPr="00E6431C">
              <w:t>2</w:t>
            </w:r>
            <w:r w:rsidR="00E6431C" w:rsidRPr="00E6431C">
              <w:noBreakHyphen/>
            </w:r>
            <w:r w:rsidRPr="00E6431C">
              <w:t>1/2</w:t>
            </w:r>
          </w:p>
        </w:tc>
        <w:tc>
          <w:tcPr>
            <w:tcW w:w="4320" w:type="dxa"/>
            <w:shd w:val="clear" w:color="auto" w:fill="auto"/>
          </w:tcPr>
          <w:p w:rsidR="00603712" w:rsidRPr="00E6431C" w:rsidRDefault="00A90E70" w:rsidP="005F4E00">
            <w:r w:rsidRPr="00E6431C">
              <w:t>635 (25)</w:t>
            </w:r>
          </w:p>
        </w:tc>
      </w:tr>
      <w:tr w:rsidR="00603712" w:rsidRPr="00E6431C" w:rsidTr="00E6431C">
        <w:trPr>
          <w:cantSplit/>
        </w:trPr>
        <w:tc>
          <w:tcPr>
            <w:tcW w:w="3618" w:type="dxa"/>
            <w:shd w:val="clear" w:color="auto" w:fill="auto"/>
          </w:tcPr>
          <w:p w:rsidR="00603712" w:rsidRPr="00E6431C" w:rsidRDefault="00A90E70" w:rsidP="005F4E00">
            <w:r w:rsidRPr="00E6431C">
              <w:t>3</w:t>
            </w:r>
          </w:p>
        </w:tc>
        <w:tc>
          <w:tcPr>
            <w:tcW w:w="4320" w:type="dxa"/>
            <w:shd w:val="clear" w:color="auto" w:fill="auto"/>
          </w:tcPr>
          <w:p w:rsidR="00603712" w:rsidRPr="00E6431C" w:rsidRDefault="00A90E70" w:rsidP="005F4E00">
            <w:r w:rsidRPr="00E6431C">
              <w:t>775 (31)</w:t>
            </w:r>
          </w:p>
        </w:tc>
      </w:tr>
      <w:tr w:rsidR="00603712" w:rsidRPr="00E6431C" w:rsidTr="00E6431C">
        <w:trPr>
          <w:cantSplit/>
        </w:trPr>
        <w:tc>
          <w:tcPr>
            <w:tcW w:w="3618" w:type="dxa"/>
            <w:shd w:val="clear" w:color="auto" w:fill="auto"/>
          </w:tcPr>
          <w:p w:rsidR="00603712" w:rsidRPr="00E6431C" w:rsidRDefault="00A90E70" w:rsidP="005F4E00">
            <w:r w:rsidRPr="00E6431C">
              <w:t>3</w:t>
            </w:r>
            <w:r w:rsidR="00E6431C" w:rsidRPr="00E6431C">
              <w:noBreakHyphen/>
            </w:r>
            <w:r w:rsidRPr="00E6431C">
              <w:t>1/2</w:t>
            </w:r>
          </w:p>
        </w:tc>
        <w:tc>
          <w:tcPr>
            <w:tcW w:w="4320" w:type="dxa"/>
            <w:shd w:val="clear" w:color="auto" w:fill="auto"/>
          </w:tcPr>
          <w:p w:rsidR="00603712" w:rsidRPr="00E6431C" w:rsidRDefault="00A90E70" w:rsidP="005F4E00">
            <w:r w:rsidRPr="00E6431C">
              <w:t>900 (36)</w:t>
            </w:r>
          </w:p>
        </w:tc>
      </w:tr>
      <w:tr w:rsidR="00603712" w:rsidRPr="00E6431C" w:rsidTr="00E6431C">
        <w:trPr>
          <w:cantSplit/>
        </w:trPr>
        <w:tc>
          <w:tcPr>
            <w:tcW w:w="3618" w:type="dxa"/>
            <w:shd w:val="clear" w:color="auto" w:fill="auto"/>
          </w:tcPr>
          <w:p w:rsidR="00603712" w:rsidRPr="00E6431C" w:rsidRDefault="00A90E70" w:rsidP="005F4E00">
            <w:r w:rsidRPr="00E6431C">
              <w:t>4</w:t>
            </w:r>
          </w:p>
        </w:tc>
        <w:tc>
          <w:tcPr>
            <w:tcW w:w="4320" w:type="dxa"/>
            <w:shd w:val="clear" w:color="auto" w:fill="auto"/>
          </w:tcPr>
          <w:p w:rsidR="00603712" w:rsidRPr="00E6431C" w:rsidRDefault="00A90E70" w:rsidP="005F4E00">
            <w:r w:rsidRPr="00E6431C">
              <w:t>1125 (45)</w:t>
            </w:r>
          </w:p>
        </w:tc>
      </w:tr>
    </w:tbl>
    <w:p w:rsidR="00603712" w:rsidRPr="00E6431C" w:rsidRDefault="00A90E70" w:rsidP="00E6431C">
      <w:pPr>
        <w:pStyle w:val="PR1"/>
        <w:spacing w:before="240"/>
      </w:pPr>
      <w:r w:rsidRPr="00E6431C">
        <w:t>Provide 19</w:t>
      </w:r>
      <w:r w:rsidR="00E6431C" w:rsidRPr="00E6431C">
        <w:t> mm (</w:t>
      </w:r>
      <w:r w:rsidRPr="00E6431C">
        <w:t>3/4</w:t>
      </w:r>
      <w:r w:rsidR="00E6431C" w:rsidRPr="00E6431C">
        <w:t> inch)</w:t>
      </w:r>
      <w:r w:rsidRPr="00E6431C">
        <w:t xml:space="preserve"> thick fire retardant </w:t>
      </w:r>
      <w:r w:rsidR="00885E7A" w:rsidRPr="00E6431C">
        <w:t xml:space="preserve">treated </w:t>
      </w:r>
      <w:r w:rsidRPr="00E6431C">
        <w:t xml:space="preserve">plywood specified in </w:t>
      </w:r>
      <w:r w:rsidR="00E6431C" w:rsidRPr="00E6431C">
        <w:t>Section 06 10 00</w:t>
      </w:r>
      <w:r w:rsidRPr="00E6431C">
        <w:t>, ROUGH CARPENTRY on communication closet</w:t>
      </w:r>
      <w:r w:rsidR="00885E7A" w:rsidRPr="00E6431C">
        <w:t xml:space="preserve"> walls</w:t>
      </w:r>
      <w:r w:rsidRPr="00E6431C">
        <w:t xml:space="preserve"> where shown on drawings</w:t>
      </w:r>
      <w:r w:rsidR="000E1C54" w:rsidRPr="00E6431C">
        <w:t>.</w:t>
      </w:r>
      <w:r w:rsidRPr="00E6431C">
        <w:t xml:space="preserve"> </w:t>
      </w:r>
      <w:r w:rsidR="00885E7A" w:rsidRPr="00E6431C">
        <w:t>Install</w:t>
      </w:r>
      <w:r w:rsidRPr="00E6431C">
        <w:t xml:space="preserve"> plywood with bottom edge 300</w:t>
      </w:r>
      <w:r w:rsidR="00E6431C" w:rsidRPr="00E6431C">
        <w:t> mm (</w:t>
      </w:r>
      <w:r w:rsidR="00885E7A" w:rsidRPr="00E6431C">
        <w:t>1</w:t>
      </w:r>
      <w:r w:rsidR="0086009A" w:rsidRPr="00E6431C">
        <w:t xml:space="preserve"> </w:t>
      </w:r>
      <w:r w:rsidRPr="00E6431C">
        <w:t>foot) above finished floor.</w:t>
      </w:r>
    </w:p>
    <w:p w:rsidR="00603712" w:rsidRPr="00E6431C" w:rsidRDefault="0086009A" w:rsidP="005F4E00">
      <w:pPr>
        <w:pStyle w:val="PR1"/>
      </w:pPr>
      <w:r w:rsidRPr="00E6431C">
        <w:t xml:space="preserve">Provide </w:t>
      </w:r>
      <w:r w:rsidR="00A90E70" w:rsidRPr="00E6431C">
        <w:t>and pull wire in</w:t>
      </w:r>
      <w:r w:rsidR="005B7DDC" w:rsidRPr="00E6431C">
        <w:t xml:space="preserve"> </w:t>
      </w:r>
      <w:r w:rsidR="00A90E70" w:rsidRPr="00E6431C">
        <w:t>empty conduits</w:t>
      </w:r>
      <w:r w:rsidR="00CD3905" w:rsidRPr="00E6431C">
        <w:t>, except</w:t>
      </w:r>
      <w:r w:rsidR="0025035B" w:rsidRPr="00E6431C">
        <w:t xml:space="preserve"> </w:t>
      </w:r>
      <w:r w:rsidR="00CD3905" w:rsidRPr="00E6431C">
        <w:t>through floor s</w:t>
      </w:r>
      <w:r w:rsidR="00A90E70" w:rsidRPr="00E6431C">
        <w:t>leeves.</w:t>
      </w:r>
    </w:p>
    <w:p w:rsidR="00BE4300" w:rsidRPr="00E6431C" w:rsidRDefault="00BE4300" w:rsidP="00CB0D9B">
      <w:pPr>
        <w:pStyle w:val="ART"/>
      </w:pPr>
      <w:r w:rsidRPr="00E6431C">
        <w:t>FIRESTOPPING</w:t>
      </w:r>
    </w:p>
    <w:p w:rsidR="00CD5408" w:rsidRPr="00E6431C" w:rsidRDefault="00E6431C" w:rsidP="00CD5408">
      <w:pPr>
        <w:pStyle w:val="PR1"/>
      </w:pPr>
      <w:r>
        <w:t>Firestopping: Where conduits, wireways, and other // communications // and // electronic safety and security // raceways pass through fire partitions, fire walls, smoke partitions, or floors, install fire stop that provides an effective barrier against spread of fire, smoke and gases as specified in Section 07 84 00, FIRESTOPPING, with only rock wool fiber or silicone foam sealant. Completely fill and seal clearances between raceways and openings with fire stop material.</w:t>
      </w:r>
    </w:p>
    <w:p w:rsidR="00CD5408" w:rsidRPr="00E6431C" w:rsidRDefault="00CD5408" w:rsidP="00CD5408">
      <w:pPr>
        <w:pStyle w:val="CMT"/>
      </w:pPr>
      <w:r w:rsidRPr="00E6431C">
        <w:t>SPEC WRITER NOTES</w:t>
      </w:r>
      <w:r w:rsidR="00E6431C" w:rsidRPr="00E6431C">
        <w:t xml:space="preserve">: </w:t>
      </w:r>
      <w:r w:rsidRPr="00E6431C">
        <w:t>Verify that roof penetration details are shown on drawings.</w:t>
      </w:r>
    </w:p>
    <w:p w:rsidR="00BE4300" w:rsidRPr="00E6431C" w:rsidRDefault="00BE4300" w:rsidP="00BE4300">
      <w:pPr>
        <w:pStyle w:val="ART"/>
      </w:pPr>
      <w:r w:rsidRPr="00E6431C">
        <w:t>WATERPROOFING</w:t>
      </w:r>
    </w:p>
    <w:p w:rsidR="00CD5408" w:rsidRPr="00E6431C" w:rsidRDefault="00CD5408" w:rsidP="00CD5408">
      <w:pPr>
        <w:pStyle w:val="PR1"/>
      </w:pPr>
      <w:r w:rsidRPr="00E6431C">
        <w:t>Waterproofing</w:t>
      </w:r>
      <w:r w:rsidR="00E6431C" w:rsidRPr="00E6431C">
        <w:t xml:space="preserve">: </w:t>
      </w:r>
      <w:r w:rsidRPr="00E6431C">
        <w:t>At floor, exterior wall, and roof conduit penetrations, co</w:t>
      </w:r>
      <w:r w:rsidR="00426CD8" w:rsidRPr="00E6431C">
        <w:t>mpletely seal clearances around</w:t>
      </w:r>
      <w:r w:rsidRPr="00E6431C">
        <w:t xml:space="preserve"> conduit and make watertight as specified in </w:t>
      </w:r>
      <w:r w:rsidR="00E6431C" w:rsidRPr="00E6431C">
        <w:t>Section 07 92 00</w:t>
      </w:r>
      <w:r w:rsidRPr="00E6431C">
        <w:t>, JOINT SEALANTS.</w:t>
      </w:r>
    </w:p>
    <w:p w:rsidR="00F1374B" w:rsidRPr="00E6431C" w:rsidRDefault="00F1374B" w:rsidP="005C1D95">
      <w:pPr>
        <w:pStyle w:val="ART"/>
      </w:pPr>
      <w:r w:rsidRPr="00E6431C">
        <w:t>CLEANING</w:t>
      </w:r>
    </w:p>
    <w:p w:rsidR="00F1374B" w:rsidRPr="00E6431C" w:rsidRDefault="00F1374B" w:rsidP="00F1374B">
      <w:pPr>
        <w:pStyle w:val="PR1"/>
      </w:pPr>
      <w:r w:rsidRPr="00E6431C">
        <w:t>Remove and legally dispose of</w:t>
      </w:r>
      <w:r w:rsidR="005B7DDC" w:rsidRPr="00E6431C">
        <w:t xml:space="preserve"> </w:t>
      </w:r>
      <w:r w:rsidRPr="00E6431C">
        <w:t>debris and excess material from project site.</w:t>
      </w:r>
    </w:p>
    <w:p w:rsidR="00603712" w:rsidRPr="00E6431C" w:rsidRDefault="00C66CEA" w:rsidP="005F4E00">
      <w:pPr>
        <w:pStyle w:val="EOS"/>
      </w:pPr>
      <w:r>
        <w:t>- - - E N D - - -</w:t>
      </w:r>
    </w:p>
    <w:sectPr w:rsidR="00603712" w:rsidRPr="00E6431C" w:rsidSect="00C66CEA">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D2" w:rsidRDefault="002E6DD2">
      <w:pPr>
        <w:spacing w:line="240" w:lineRule="auto"/>
      </w:pPr>
      <w:r>
        <w:separator/>
      </w:r>
    </w:p>
  </w:endnote>
  <w:endnote w:type="continuationSeparator" w:id="0">
    <w:p w:rsidR="002E6DD2" w:rsidRDefault="002E6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1C" w:rsidRDefault="00C66CEA" w:rsidP="00C66CEA">
    <w:pPr>
      <w:pStyle w:val="FTR"/>
    </w:pPr>
    <w:r>
      <w:t>CONDUITS AND BACKBOXES FOR COMMUNICATIONS SYSTEMS</w:t>
    </w:r>
  </w:p>
  <w:p w:rsidR="00C66CEA" w:rsidRPr="00C66CEA" w:rsidRDefault="00C66CEA" w:rsidP="00C66CEA">
    <w:pPr>
      <w:pStyle w:val="FTR"/>
    </w:pPr>
    <w:r>
      <w:t xml:space="preserve">27 05 33 - </w:t>
    </w:r>
    <w:r>
      <w:fldChar w:fldCharType="begin"/>
    </w:r>
    <w:r>
      <w:instrText xml:space="preserve"> PAGE  \* MERGEFORMAT </w:instrText>
    </w:r>
    <w:r>
      <w:fldChar w:fldCharType="separate"/>
    </w:r>
    <w:r w:rsidR="005263B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D2" w:rsidRDefault="002E6DD2">
      <w:pPr>
        <w:spacing w:line="240" w:lineRule="auto"/>
      </w:pPr>
      <w:r>
        <w:separator/>
      </w:r>
    </w:p>
  </w:footnote>
  <w:footnote w:type="continuationSeparator" w:id="0">
    <w:p w:rsidR="002E6DD2" w:rsidRDefault="002E6D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0B" w:rsidRDefault="00C66CEA" w:rsidP="00C66CEA">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12"/>
    <w:rsid w:val="0000027E"/>
    <w:rsid w:val="00020854"/>
    <w:rsid w:val="000305A0"/>
    <w:rsid w:val="000447A8"/>
    <w:rsid w:val="0005712A"/>
    <w:rsid w:val="00067443"/>
    <w:rsid w:val="00067E41"/>
    <w:rsid w:val="0007755B"/>
    <w:rsid w:val="00077E6C"/>
    <w:rsid w:val="000854F2"/>
    <w:rsid w:val="0009629D"/>
    <w:rsid w:val="00096614"/>
    <w:rsid w:val="000A0B73"/>
    <w:rsid w:val="000A591F"/>
    <w:rsid w:val="000B1CD1"/>
    <w:rsid w:val="000B34C1"/>
    <w:rsid w:val="000B53D4"/>
    <w:rsid w:val="000D004B"/>
    <w:rsid w:val="000D1275"/>
    <w:rsid w:val="000D489B"/>
    <w:rsid w:val="000E1C54"/>
    <w:rsid w:val="000F0036"/>
    <w:rsid w:val="000F00E6"/>
    <w:rsid w:val="000F60CB"/>
    <w:rsid w:val="00125724"/>
    <w:rsid w:val="00141CEB"/>
    <w:rsid w:val="001431C6"/>
    <w:rsid w:val="00154275"/>
    <w:rsid w:val="0017373A"/>
    <w:rsid w:val="001C0029"/>
    <w:rsid w:val="001D433A"/>
    <w:rsid w:val="001D620B"/>
    <w:rsid w:val="001E0CD8"/>
    <w:rsid w:val="0025035B"/>
    <w:rsid w:val="002665B0"/>
    <w:rsid w:val="002A0EEB"/>
    <w:rsid w:val="002A35F9"/>
    <w:rsid w:val="002A7D2E"/>
    <w:rsid w:val="002B19CF"/>
    <w:rsid w:val="002B3A07"/>
    <w:rsid w:val="002B7579"/>
    <w:rsid w:val="002E17C5"/>
    <w:rsid w:val="002E6DD2"/>
    <w:rsid w:val="0031147E"/>
    <w:rsid w:val="0031246C"/>
    <w:rsid w:val="00343B5A"/>
    <w:rsid w:val="0034498F"/>
    <w:rsid w:val="00350B6C"/>
    <w:rsid w:val="00371298"/>
    <w:rsid w:val="00371B70"/>
    <w:rsid w:val="00384AA7"/>
    <w:rsid w:val="003864E3"/>
    <w:rsid w:val="00386E0A"/>
    <w:rsid w:val="00392555"/>
    <w:rsid w:val="00393EBE"/>
    <w:rsid w:val="00397BA3"/>
    <w:rsid w:val="003A7138"/>
    <w:rsid w:val="003D5618"/>
    <w:rsid w:val="003E792A"/>
    <w:rsid w:val="00405D86"/>
    <w:rsid w:val="00421C63"/>
    <w:rsid w:val="00426CD8"/>
    <w:rsid w:val="00431E51"/>
    <w:rsid w:val="004333EA"/>
    <w:rsid w:val="00446272"/>
    <w:rsid w:val="00470333"/>
    <w:rsid w:val="00485E7B"/>
    <w:rsid w:val="004968FD"/>
    <w:rsid w:val="004A6494"/>
    <w:rsid w:val="004A761D"/>
    <w:rsid w:val="004C22ED"/>
    <w:rsid w:val="004C7DFC"/>
    <w:rsid w:val="004D4E7D"/>
    <w:rsid w:val="00502442"/>
    <w:rsid w:val="00514ECF"/>
    <w:rsid w:val="00523809"/>
    <w:rsid w:val="005263BB"/>
    <w:rsid w:val="00567C50"/>
    <w:rsid w:val="00571810"/>
    <w:rsid w:val="00575F44"/>
    <w:rsid w:val="0058569B"/>
    <w:rsid w:val="00593CD1"/>
    <w:rsid w:val="005960E0"/>
    <w:rsid w:val="005B3702"/>
    <w:rsid w:val="005B499B"/>
    <w:rsid w:val="005B7DDC"/>
    <w:rsid w:val="005C1D95"/>
    <w:rsid w:val="005D5DD6"/>
    <w:rsid w:val="005F4126"/>
    <w:rsid w:val="005F4E00"/>
    <w:rsid w:val="005F5342"/>
    <w:rsid w:val="00603712"/>
    <w:rsid w:val="00616350"/>
    <w:rsid w:val="006179E1"/>
    <w:rsid w:val="0062157C"/>
    <w:rsid w:val="00623923"/>
    <w:rsid w:val="00635684"/>
    <w:rsid w:val="006628A3"/>
    <w:rsid w:val="00686B43"/>
    <w:rsid w:val="006960F5"/>
    <w:rsid w:val="006A30F5"/>
    <w:rsid w:val="006D344F"/>
    <w:rsid w:val="006D52EF"/>
    <w:rsid w:val="006E6E0A"/>
    <w:rsid w:val="006F7B4A"/>
    <w:rsid w:val="007018E0"/>
    <w:rsid w:val="0073063F"/>
    <w:rsid w:val="00742692"/>
    <w:rsid w:val="00743AE6"/>
    <w:rsid w:val="00751252"/>
    <w:rsid w:val="00755042"/>
    <w:rsid w:val="007841A0"/>
    <w:rsid w:val="007A31EF"/>
    <w:rsid w:val="007A3D33"/>
    <w:rsid w:val="007B3434"/>
    <w:rsid w:val="007C6F65"/>
    <w:rsid w:val="007D7870"/>
    <w:rsid w:val="007E0F01"/>
    <w:rsid w:val="007E68BF"/>
    <w:rsid w:val="007F4056"/>
    <w:rsid w:val="007F4489"/>
    <w:rsid w:val="007F6AFD"/>
    <w:rsid w:val="007F7A7B"/>
    <w:rsid w:val="00812114"/>
    <w:rsid w:val="0083704A"/>
    <w:rsid w:val="008415F6"/>
    <w:rsid w:val="008512AD"/>
    <w:rsid w:val="00857BB4"/>
    <w:rsid w:val="0086009A"/>
    <w:rsid w:val="008742AC"/>
    <w:rsid w:val="0087491A"/>
    <w:rsid w:val="00885E7A"/>
    <w:rsid w:val="00893056"/>
    <w:rsid w:val="008954A5"/>
    <w:rsid w:val="008B0E6E"/>
    <w:rsid w:val="008B1EC0"/>
    <w:rsid w:val="008E3BC8"/>
    <w:rsid w:val="009001CF"/>
    <w:rsid w:val="009157DF"/>
    <w:rsid w:val="009429A9"/>
    <w:rsid w:val="00944D10"/>
    <w:rsid w:val="00965452"/>
    <w:rsid w:val="0097455A"/>
    <w:rsid w:val="00975294"/>
    <w:rsid w:val="00990761"/>
    <w:rsid w:val="009A1801"/>
    <w:rsid w:val="009F7ECE"/>
    <w:rsid w:val="00A02467"/>
    <w:rsid w:val="00A10872"/>
    <w:rsid w:val="00A150A7"/>
    <w:rsid w:val="00A1670E"/>
    <w:rsid w:val="00A23AD2"/>
    <w:rsid w:val="00A51351"/>
    <w:rsid w:val="00A8122A"/>
    <w:rsid w:val="00A90E70"/>
    <w:rsid w:val="00A9548A"/>
    <w:rsid w:val="00AA22D6"/>
    <w:rsid w:val="00AA3A93"/>
    <w:rsid w:val="00AA714E"/>
    <w:rsid w:val="00AB1B4F"/>
    <w:rsid w:val="00AB76D0"/>
    <w:rsid w:val="00AB79E4"/>
    <w:rsid w:val="00AC0DE6"/>
    <w:rsid w:val="00AD15D7"/>
    <w:rsid w:val="00AF620F"/>
    <w:rsid w:val="00B02A44"/>
    <w:rsid w:val="00B24562"/>
    <w:rsid w:val="00B310A1"/>
    <w:rsid w:val="00B32435"/>
    <w:rsid w:val="00B4054C"/>
    <w:rsid w:val="00B80048"/>
    <w:rsid w:val="00B838BE"/>
    <w:rsid w:val="00B84BFF"/>
    <w:rsid w:val="00B96A2A"/>
    <w:rsid w:val="00BA4E0B"/>
    <w:rsid w:val="00BD5971"/>
    <w:rsid w:val="00BE4300"/>
    <w:rsid w:val="00C01248"/>
    <w:rsid w:val="00C23F83"/>
    <w:rsid w:val="00C36766"/>
    <w:rsid w:val="00C37D0E"/>
    <w:rsid w:val="00C5778A"/>
    <w:rsid w:val="00C66CEA"/>
    <w:rsid w:val="00CA23FA"/>
    <w:rsid w:val="00CB0D9B"/>
    <w:rsid w:val="00CB19E6"/>
    <w:rsid w:val="00CC4957"/>
    <w:rsid w:val="00CD3905"/>
    <w:rsid w:val="00CD5408"/>
    <w:rsid w:val="00CE2D9F"/>
    <w:rsid w:val="00D02EC9"/>
    <w:rsid w:val="00D1690C"/>
    <w:rsid w:val="00D16AA7"/>
    <w:rsid w:val="00D250A4"/>
    <w:rsid w:val="00D26A6D"/>
    <w:rsid w:val="00D274AE"/>
    <w:rsid w:val="00D43CEF"/>
    <w:rsid w:val="00D57A44"/>
    <w:rsid w:val="00D63C84"/>
    <w:rsid w:val="00D674D5"/>
    <w:rsid w:val="00D850C3"/>
    <w:rsid w:val="00DD136F"/>
    <w:rsid w:val="00E0676C"/>
    <w:rsid w:val="00E160A9"/>
    <w:rsid w:val="00E1641F"/>
    <w:rsid w:val="00E6431C"/>
    <w:rsid w:val="00E81D92"/>
    <w:rsid w:val="00EB62F9"/>
    <w:rsid w:val="00ED41B2"/>
    <w:rsid w:val="00EE0048"/>
    <w:rsid w:val="00EE32EB"/>
    <w:rsid w:val="00F010B1"/>
    <w:rsid w:val="00F05EB3"/>
    <w:rsid w:val="00F1374B"/>
    <w:rsid w:val="00F216FA"/>
    <w:rsid w:val="00F21718"/>
    <w:rsid w:val="00F26B6E"/>
    <w:rsid w:val="00F41915"/>
    <w:rsid w:val="00F438DF"/>
    <w:rsid w:val="00F5577C"/>
    <w:rsid w:val="00F55E59"/>
    <w:rsid w:val="00F601D1"/>
    <w:rsid w:val="00F73355"/>
    <w:rsid w:val="00FB13BC"/>
    <w:rsid w:val="00FB241E"/>
    <w:rsid w:val="00FB28AE"/>
    <w:rsid w:val="00FB2EA5"/>
    <w:rsid w:val="00FC7922"/>
    <w:rsid w:val="00FD58C0"/>
    <w:rsid w:val="00FE715A"/>
    <w:rsid w:val="00FF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EA"/>
    <w:pPr>
      <w:spacing w:line="360" w:lineRule="auto"/>
    </w:pPr>
    <w:rPr>
      <w:rFonts w:ascii="Courier New" w:hAnsi="Courier New"/>
      <w:color w:val="auto"/>
      <w:sz w:val="20"/>
    </w:rPr>
  </w:style>
  <w:style w:type="paragraph" w:styleId="Heading1">
    <w:name w:val="heading 1"/>
    <w:basedOn w:val="Normal"/>
    <w:next w:val="Normal"/>
    <w:link w:val="Heading1Char"/>
    <w:qFormat/>
    <w:rsid w:val="00C66CE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66CE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66CE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66CE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66CE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66CE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66CE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C66CE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C66CE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C66CEA"/>
    <w:pPr>
      <w:tabs>
        <w:tab w:val="right" w:pos="9360"/>
      </w:tabs>
      <w:suppressAutoHyphens/>
      <w:spacing w:line="240" w:lineRule="auto"/>
      <w:jc w:val="center"/>
    </w:pPr>
  </w:style>
  <w:style w:type="paragraph" w:customStyle="1" w:styleId="SCT">
    <w:name w:val="SCT"/>
    <w:basedOn w:val="Normal"/>
    <w:next w:val="PRT"/>
    <w:rsid w:val="00C66CEA"/>
    <w:pPr>
      <w:suppressAutoHyphens/>
      <w:spacing w:line="240" w:lineRule="auto"/>
      <w:jc w:val="center"/>
    </w:pPr>
    <w:rPr>
      <w:b/>
    </w:rPr>
  </w:style>
  <w:style w:type="paragraph" w:customStyle="1" w:styleId="PRN">
    <w:name w:val="PRN"/>
    <w:basedOn w:val="Normal"/>
    <w:rsid w:val="00C66CE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C66CE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C66CEA"/>
    <w:pPr>
      <w:suppressAutoHyphens/>
      <w:spacing w:before="240"/>
      <w:jc w:val="center"/>
    </w:pPr>
  </w:style>
  <w:style w:type="character" w:customStyle="1" w:styleId="Heading1Char">
    <w:name w:val="Heading 1 Char"/>
    <w:basedOn w:val="DefaultParagraphFont"/>
    <w:link w:val="Heading1"/>
    <w:rsid w:val="005F4E00"/>
    <w:rPr>
      <w:rFonts w:ascii="Arial" w:hAnsi="Arial"/>
      <w:b/>
      <w:color w:val="auto"/>
      <w:kern w:val="28"/>
      <w:sz w:val="28"/>
    </w:rPr>
  </w:style>
  <w:style w:type="paragraph" w:customStyle="1" w:styleId="OMN">
    <w:name w:val="OMN"/>
    <w:basedOn w:val="Normal"/>
    <w:rsid w:val="00C66CE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C66CEA"/>
    <w:pPr>
      <w:keepNext/>
      <w:numPr>
        <w:numId w:val="2"/>
      </w:numPr>
      <w:suppressAutoHyphens/>
      <w:spacing w:before="240"/>
      <w:jc w:val="both"/>
      <w:outlineLvl w:val="0"/>
    </w:pPr>
    <w:rPr>
      <w:b/>
    </w:rPr>
  </w:style>
  <w:style w:type="paragraph" w:customStyle="1" w:styleId="ART">
    <w:name w:val="ART"/>
    <w:basedOn w:val="Normal"/>
    <w:next w:val="PR1"/>
    <w:rsid w:val="00C66CE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C66CEA"/>
    <w:pPr>
      <w:numPr>
        <w:ilvl w:val="4"/>
        <w:numId w:val="2"/>
      </w:numPr>
      <w:tabs>
        <w:tab w:val="clear" w:pos="864"/>
        <w:tab w:val="left" w:pos="720"/>
      </w:tabs>
      <w:suppressAutoHyphens/>
      <w:ind w:left="720" w:hanging="432"/>
      <w:outlineLvl w:val="2"/>
    </w:pPr>
  </w:style>
  <w:style w:type="paragraph" w:customStyle="1" w:styleId="PR2">
    <w:name w:val="PR2"/>
    <w:basedOn w:val="Normal"/>
    <w:rsid w:val="00C66CE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C66CE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C66CE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C66CEA"/>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C66CEA"/>
    <w:rPr>
      <w:rFonts w:ascii="Calibri Light" w:hAnsi="Calibri Light"/>
      <w:b/>
      <w:bCs/>
      <w:i/>
      <w:iCs/>
      <w:color w:val="auto"/>
      <w:sz w:val="28"/>
      <w:szCs w:val="28"/>
    </w:rPr>
  </w:style>
  <w:style w:type="character" w:customStyle="1" w:styleId="Heading3Char">
    <w:name w:val="Heading 3 Char"/>
    <w:link w:val="Heading3"/>
    <w:semiHidden/>
    <w:rsid w:val="00C66CEA"/>
    <w:rPr>
      <w:rFonts w:ascii="Calibri Light" w:hAnsi="Calibri Light"/>
      <w:b/>
      <w:bCs/>
      <w:color w:val="auto"/>
      <w:sz w:val="26"/>
      <w:szCs w:val="26"/>
    </w:rPr>
  </w:style>
  <w:style w:type="character" w:customStyle="1" w:styleId="Heading4Char">
    <w:name w:val="Heading 4 Char"/>
    <w:link w:val="Heading4"/>
    <w:semiHidden/>
    <w:rsid w:val="00C66CEA"/>
    <w:rPr>
      <w:rFonts w:ascii="Calibri" w:hAnsi="Calibri"/>
      <w:b/>
      <w:bCs/>
      <w:color w:val="auto"/>
      <w:sz w:val="28"/>
      <w:szCs w:val="28"/>
    </w:rPr>
  </w:style>
  <w:style w:type="character" w:customStyle="1" w:styleId="Heading5Char">
    <w:name w:val="Heading 5 Char"/>
    <w:link w:val="Heading5"/>
    <w:semiHidden/>
    <w:rsid w:val="00C66CEA"/>
    <w:rPr>
      <w:rFonts w:ascii="Calibri" w:hAnsi="Calibri"/>
      <w:b/>
      <w:bCs/>
      <w:i/>
      <w:iCs/>
      <w:color w:val="auto"/>
      <w:sz w:val="26"/>
      <w:szCs w:val="26"/>
    </w:rPr>
  </w:style>
  <w:style w:type="character" w:customStyle="1" w:styleId="Heading6Char">
    <w:name w:val="Heading 6 Char"/>
    <w:link w:val="Heading6"/>
    <w:semiHidden/>
    <w:rsid w:val="00C66CEA"/>
    <w:rPr>
      <w:rFonts w:ascii="Calibri" w:hAnsi="Calibri"/>
      <w:b/>
      <w:bCs/>
      <w:color w:val="auto"/>
      <w:sz w:val="22"/>
      <w:szCs w:val="22"/>
    </w:rPr>
  </w:style>
  <w:style w:type="character" w:customStyle="1" w:styleId="Heading7Char">
    <w:name w:val="Heading 7 Char"/>
    <w:link w:val="Heading7"/>
    <w:semiHidden/>
    <w:rsid w:val="00C66CEA"/>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C66CEA"/>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C66CEA"/>
  </w:style>
  <w:style w:type="character" w:customStyle="1" w:styleId="NAM">
    <w:name w:val="NAM"/>
    <w:basedOn w:val="DefaultParagraphFont"/>
    <w:rsid w:val="00C66CEA"/>
  </w:style>
  <w:style w:type="character" w:customStyle="1" w:styleId="Heading9Char">
    <w:name w:val="Heading 9 Char"/>
    <w:link w:val="Heading9"/>
    <w:semiHidden/>
    <w:rsid w:val="00C66CEA"/>
    <w:rPr>
      <w:rFonts w:ascii="Calibri Light" w:hAnsi="Calibri Light"/>
      <w:color w:val="auto"/>
      <w:sz w:val="22"/>
      <w:szCs w:val="22"/>
    </w:rPr>
  </w:style>
  <w:style w:type="paragraph" w:customStyle="1" w:styleId="HDR">
    <w:name w:val="HDR"/>
    <w:basedOn w:val="Normal"/>
    <w:rsid w:val="00C66CEA"/>
    <w:pPr>
      <w:tabs>
        <w:tab w:val="right" w:pos="9360"/>
      </w:tabs>
      <w:suppressAutoHyphens/>
      <w:spacing w:line="240" w:lineRule="auto"/>
    </w:pPr>
  </w:style>
  <w:style w:type="character" w:customStyle="1" w:styleId="PR1Char">
    <w:name w:val="PR1 Char"/>
    <w:link w:val="PR1"/>
    <w:rsid w:val="00C66CEA"/>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F4E00"/>
    <w:pPr>
      <w:tabs>
        <w:tab w:val="center" w:pos="4680"/>
        <w:tab w:val="right" w:pos="9360"/>
      </w:tabs>
      <w:spacing w:line="240" w:lineRule="auto"/>
    </w:pPr>
  </w:style>
  <w:style w:type="character" w:customStyle="1" w:styleId="HeaderChar">
    <w:name w:val="Header Char"/>
    <w:basedOn w:val="DefaultParagraphFont"/>
    <w:link w:val="Header"/>
    <w:uiPriority w:val="99"/>
    <w:rsid w:val="005F4E00"/>
    <w:rPr>
      <w:rFonts w:ascii="Courier New" w:hAnsi="Courier New"/>
      <w:color w:val="auto"/>
      <w:sz w:val="20"/>
    </w:rPr>
  </w:style>
  <w:style w:type="paragraph" w:styleId="Footer">
    <w:name w:val="footer"/>
    <w:basedOn w:val="Normal"/>
    <w:link w:val="FooterChar"/>
    <w:uiPriority w:val="99"/>
    <w:unhideWhenUsed/>
    <w:rsid w:val="005F4E00"/>
    <w:pPr>
      <w:tabs>
        <w:tab w:val="center" w:pos="4680"/>
        <w:tab w:val="right" w:pos="9360"/>
      </w:tabs>
      <w:spacing w:line="240" w:lineRule="auto"/>
    </w:pPr>
  </w:style>
  <w:style w:type="character" w:customStyle="1" w:styleId="FooterChar">
    <w:name w:val="Footer Char"/>
    <w:basedOn w:val="DefaultParagraphFont"/>
    <w:link w:val="Footer"/>
    <w:uiPriority w:val="99"/>
    <w:rsid w:val="005F4E00"/>
    <w:rPr>
      <w:rFonts w:ascii="Courier New" w:hAnsi="Courier New"/>
      <w:color w:val="auto"/>
      <w:sz w:val="20"/>
    </w:rPr>
  </w:style>
  <w:style w:type="paragraph" w:styleId="BalloonText">
    <w:name w:val="Balloon Text"/>
    <w:basedOn w:val="Normal"/>
    <w:link w:val="BalloonTextChar"/>
    <w:uiPriority w:val="99"/>
    <w:semiHidden/>
    <w:unhideWhenUsed/>
    <w:rsid w:val="003D56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18"/>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EA"/>
    <w:pPr>
      <w:spacing w:line="360" w:lineRule="auto"/>
    </w:pPr>
    <w:rPr>
      <w:rFonts w:ascii="Courier New" w:hAnsi="Courier New"/>
      <w:color w:val="auto"/>
      <w:sz w:val="20"/>
    </w:rPr>
  </w:style>
  <w:style w:type="paragraph" w:styleId="Heading1">
    <w:name w:val="heading 1"/>
    <w:basedOn w:val="Normal"/>
    <w:next w:val="Normal"/>
    <w:link w:val="Heading1Char"/>
    <w:qFormat/>
    <w:rsid w:val="00C66CE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66CE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66CE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66CE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66CE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66CE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66CE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C66CE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C66CE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C66CEA"/>
    <w:pPr>
      <w:tabs>
        <w:tab w:val="right" w:pos="9360"/>
      </w:tabs>
      <w:suppressAutoHyphens/>
      <w:spacing w:line="240" w:lineRule="auto"/>
      <w:jc w:val="center"/>
    </w:pPr>
  </w:style>
  <w:style w:type="paragraph" w:customStyle="1" w:styleId="SCT">
    <w:name w:val="SCT"/>
    <w:basedOn w:val="Normal"/>
    <w:next w:val="PRT"/>
    <w:rsid w:val="00C66CEA"/>
    <w:pPr>
      <w:suppressAutoHyphens/>
      <w:spacing w:line="240" w:lineRule="auto"/>
      <w:jc w:val="center"/>
    </w:pPr>
    <w:rPr>
      <w:b/>
    </w:rPr>
  </w:style>
  <w:style w:type="paragraph" w:customStyle="1" w:styleId="PRN">
    <w:name w:val="PRN"/>
    <w:basedOn w:val="Normal"/>
    <w:rsid w:val="00C66CE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C66CE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C66CEA"/>
    <w:pPr>
      <w:suppressAutoHyphens/>
      <w:spacing w:before="240"/>
      <w:jc w:val="center"/>
    </w:pPr>
  </w:style>
  <w:style w:type="character" w:customStyle="1" w:styleId="Heading1Char">
    <w:name w:val="Heading 1 Char"/>
    <w:basedOn w:val="DefaultParagraphFont"/>
    <w:link w:val="Heading1"/>
    <w:rsid w:val="005F4E00"/>
    <w:rPr>
      <w:rFonts w:ascii="Arial" w:hAnsi="Arial"/>
      <w:b/>
      <w:color w:val="auto"/>
      <w:kern w:val="28"/>
      <w:sz w:val="28"/>
    </w:rPr>
  </w:style>
  <w:style w:type="paragraph" w:customStyle="1" w:styleId="OMN">
    <w:name w:val="OMN"/>
    <w:basedOn w:val="Normal"/>
    <w:rsid w:val="00C66CE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C66CEA"/>
    <w:pPr>
      <w:keepNext/>
      <w:numPr>
        <w:numId w:val="2"/>
      </w:numPr>
      <w:suppressAutoHyphens/>
      <w:spacing w:before="240"/>
      <w:jc w:val="both"/>
      <w:outlineLvl w:val="0"/>
    </w:pPr>
    <w:rPr>
      <w:b/>
    </w:rPr>
  </w:style>
  <w:style w:type="paragraph" w:customStyle="1" w:styleId="ART">
    <w:name w:val="ART"/>
    <w:basedOn w:val="Normal"/>
    <w:next w:val="PR1"/>
    <w:rsid w:val="00C66CE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C66CEA"/>
    <w:pPr>
      <w:numPr>
        <w:ilvl w:val="4"/>
        <w:numId w:val="2"/>
      </w:numPr>
      <w:tabs>
        <w:tab w:val="clear" w:pos="864"/>
        <w:tab w:val="left" w:pos="720"/>
      </w:tabs>
      <w:suppressAutoHyphens/>
      <w:ind w:left="720" w:hanging="432"/>
      <w:outlineLvl w:val="2"/>
    </w:pPr>
  </w:style>
  <w:style w:type="paragraph" w:customStyle="1" w:styleId="PR2">
    <w:name w:val="PR2"/>
    <w:basedOn w:val="Normal"/>
    <w:rsid w:val="00C66CE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C66CE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C66CE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C66CEA"/>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C66CEA"/>
    <w:rPr>
      <w:rFonts w:ascii="Calibri Light" w:hAnsi="Calibri Light"/>
      <w:b/>
      <w:bCs/>
      <w:i/>
      <w:iCs/>
      <w:color w:val="auto"/>
      <w:sz w:val="28"/>
      <w:szCs w:val="28"/>
    </w:rPr>
  </w:style>
  <w:style w:type="character" w:customStyle="1" w:styleId="Heading3Char">
    <w:name w:val="Heading 3 Char"/>
    <w:link w:val="Heading3"/>
    <w:semiHidden/>
    <w:rsid w:val="00C66CEA"/>
    <w:rPr>
      <w:rFonts w:ascii="Calibri Light" w:hAnsi="Calibri Light"/>
      <w:b/>
      <w:bCs/>
      <w:color w:val="auto"/>
      <w:sz w:val="26"/>
      <w:szCs w:val="26"/>
    </w:rPr>
  </w:style>
  <w:style w:type="character" w:customStyle="1" w:styleId="Heading4Char">
    <w:name w:val="Heading 4 Char"/>
    <w:link w:val="Heading4"/>
    <w:semiHidden/>
    <w:rsid w:val="00C66CEA"/>
    <w:rPr>
      <w:rFonts w:ascii="Calibri" w:hAnsi="Calibri"/>
      <w:b/>
      <w:bCs/>
      <w:color w:val="auto"/>
      <w:sz w:val="28"/>
      <w:szCs w:val="28"/>
    </w:rPr>
  </w:style>
  <w:style w:type="character" w:customStyle="1" w:styleId="Heading5Char">
    <w:name w:val="Heading 5 Char"/>
    <w:link w:val="Heading5"/>
    <w:semiHidden/>
    <w:rsid w:val="00C66CEA"/>
    <w:rPr>
      <w:rFonts w:ascii="Calibri" w:hAnsi="Calibri"/>
      <w:b/>
      <w:bCs/>
      <w:i/>
      <w:iCs/>
      <w:color w:val="auto"/>
      <w:sz w:val="26"/>
      <w:szCs w:val="26"/>
    </w:rPr>
  </w:style>
  <w:style w:type="character" w:customStyle="1" w:styleId="Heading6Char">
    <w:name w:val="Heading 6 Char"/>
    <w:link w:val="Heading6"/>
    <w:semiHidden/>
    <w:rsid w:val="00C66CEA"/>
    <w:rPr>
      <w:rFonts w:ascii="Calibri" w:hAnsi="Calibri"/>
      <w:b/>
      <w:bCs/>
      <w:color w:val="auto"/>
      <w:sz w:val="22"/>
      <w:szCs w:val="22"/>
    </w:rPr>
  </w:style>
  <w:style w:type="character" w:customStyle="1" w:styleId="Heading7Char">
    <w:name w:val="Heading 7 Char"/>
    <w:link w:val="Heading7"/>
    <w:semiHidden/>
    <w:rsid w:val="00C66CEA"/>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C66CEA"/>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C66CEA"/>
  </w:style>
  <w:style w:type="character" w:customStyle="1" w:styleId="NAM">
    <w:name w:val="NAM"/>
    <w:basedOn w:val="DefaultParagraphFont"/>
    <w:rsid w:val="00C66CEA"/>
  </w:style>
  <w:style w:type="character" w:customStyle="1" w:styleId="Heading9Char">
    <w:name w:val="Heading 9 Char"/>
    <w:link w:val="Heading9"/>
    <w:semiHidden/>
    <w:rsid w:val="00C66CEA"/>
    <w:rPr>
      <w:rFonts w:ascii="Calibri Light" w:hAnsi="Calibri Light"/>
      <w:color w:val="auto"/>
      <w:sz w:val="22"/>
      <w:szCs w:val="22"/>
    </w:rPr>
  </w:style>
  <w:style w:type="paragraph" w:customStyle="1" w:styleId="HDR">
    <w:name w:val="HDR"/>
    <w:basedOn w:val="Normal"/>
    <w:rsid w:val="00C66CEA"/>
    <w:pPr>
      <w:tabs>
        <w:tab w:val="right" w:pos="9360"/>
      </w:tabs>
      <w:suppressAutoHyphens/>
      <w:spacing w:line="240" w:lineRule="auto"/>
    </w:pPr>
  </w:style>
  <w:style w:type="character" w:customStyle="1" w:styleId="PR1Char">
    <w:name w:val="PR1 Char"/>
    <w:link w:val="PR1"/>
    <w:rsid w:val="00C66CEA"/>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F4E00"/>
    <w:pPr>
      <w:tabs>
        <w:tab w:val="center" w:pos="4680"/>
        <w:tab w:val="right" w:pos="9360"/>
      </w:tabs>
      <w:spacing w:line="240" w:lineRule="auto"/>
    </w:pPr>
  </w:style>
  <w:style w:type="character" w:customStyle="1" w:styleId="HeaderChar">
    <w:name w:val="Header Char"/>
    <w:basedOn w:val="DefaultParagraphFont"/>
    <w:link w:val="Header"/>
    <w:uiPriority w:val="99"/>
    <w:rsid w:val="005F4E00"/>
    <w:rPr>
      <w:rFonts w:ascii="Courier New" w:hAnsi="Courier New"/>
      <w:color w:val="auto"/>
      <w:sz w:val="20"/>
    </w:rPr>
  </w:style>
  <w:style w:type="paragraph" w:styleId="Footer">
    <w:name w:val="footer"/>
    <w:basedOn w:val="Normal"/>
    <w:link w:val="FooterChar"/>
    <w:uiPriority w:val="99"/>
    <w:unhideWhenUsed/>
    <w:rsid w:val="005F4E00"/>
    <w:pPr>
      <w:tabs>
        <w:tab w:val="center" w:pos="4680"/>
        <w:tab w:val="right" w:pos="9360"/>
      </w:tabs>
      <w:spacing w:line="240" w:lineRule="auto"/>
    </w:pPr>
  </w:style>
  <w:style w:type="character" w:customStyle="1" w:styleId="FooterChar">
    <w:name w:val="Footer Char"/>
    <w:basedOn w:val="DefaultParagraphFont"/>
    <w:link w:val="Footer"/>
    <w:uiPriority w:val="99"/>
    <w:rsid w:val="005F4E00"/>
    <w:rPr>
      <w:rFonts w:ascii="Courier New" w:hAnsi="Courier New"/>
      <w:color w:val="auto"/>
      <w:sz w:val="20"/>
    </w:rPr>
  </w:style>
  <w:style w:type="paragraph" w:styleId="BalloonText">
    <w:name w:val="Balloon Text"/>
    <w:basedOn w:val="Normal"/>
    <w:link w:val="BalloonTextChar"/>
    <w:uiPriority w:val="99"/>
    <w:semiHidden/>
    <w:unhideWhenUsed/>
    <w:rsid w:val="003D56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18"/>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TotalTime>
  <Pages>12</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27 05 33 - CONDUITS AND BACKBOXES FOR COMMUNICATIONS SYSTEMS</vt:lpstr>
    </vt:vector>
  </TitlesOfParts>
  <Company>Department of Veterans Affairs</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33 - CONDUITS AND BACKBOXES FOR COMMUNICATIONS SYSTEMS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2016-10-17T13:57:00Z</dcterms:created>
  <dcterms:modified xsi:type="dcterms:W3CDTF">2016-10-17T13:57:00Z</dcterms:modified>
</cp:coreProperties>
</file>