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F36" w:rsidRPr="00FC2F36" w:rsidRDefault="00FC2F36" w:rsidP="00FC2F36">
      <w:pPr>
        <w:suppressAutoHyphens/>
        <w:spacing w:after="240"/>
        <w:ind w:left="360"/>
        <w:jc w:val="center"/>
        <w:rPr>
          <w:rFonts w:cs="Courier New"/>
          <w:b/>
          <w:caps/>
        </w:rPr>
      </w:pPr>
      <w:bookmarkStart w:id="0" w:name="_GoBack"/>
      <w:bookmarkEnd w:id="0"/>
      <w:r w:rsidRPr="00FC2F36">
        <w:rPr>
          <w:rFonts w:cs="Courier New"/>
          <w:b/>
          <w:caps/>
        </w:rPr>
        <w:t>SECTION 22 05 11</w:t>
      </w:r>
      <w:r w:rsidRPr="00FC2F36">
        <w:rPr>
          <w:rFonts w:cs="Courier New"/>
          <w:b/>
          <w:caps/>
        </w:rPr>
        <w:br/>
        <w:t>COMMON WORK RESULTS FOR PLUMBING</w:t>
      </w:r>
    </w:p>
    <w:p w:rsidR="00FC2F36" w:rsidRPr="00FC2F36" w:rsidRDefault="00FC2F36" w:rsidP="00EB6634">
      <w:pPr>
        <w:tabs>
          <w:tab w:val="left" w:pos="4680"/>
        </w:tabs>
        <w:suppressAutoHyphens/>
        <w:spacing w:after="0"/>
        <w:ind w:left="4320"/>
        <w:rPr>
          <w:rFonts w:cs="Courier New"/>
        </w:rPr>
      </w:pPr>
      <w:r w:rsidRPr="00FC2F36">
        <w:rPr>
          <w:rFonts w:cs="Courier New"/>
        </w:rPr>
        <w:t xml:space="preserve">SPEC WRITER NOTES: </w:t>
      </w:r>
    </w:p>
    <w:p w:rsidR="00EB6634" w:rsidRDefault="00FC2F36" w:rsidP="00EB6634">
      <w:pPr>
        <w:pStyle w:val="ListParagraph"/>
        <w:numPr>
          <w:ilvl w:val="0"/>
          <w:numId w:val="3"/>
        </w:numPr>
        <w:tabs>
          <w:tab w:val="left" w:pos="4680"/>
        </w:tabs>
        <w:suppressAutoHyphens/>
        <w:spacing w:after="0"/>
        <w:ind w:left="4320"/>
        <w:rPr>
          <w:rFonts w:cs="Courier New"/>
        </w:rPr>
      </w:pPr>
      <w:r w:rsidRPr="00EB6634">
        <w:rPr>
          <w:rFonts w:cs="Courier New"/>
        </w:rPr>
        <w:t>Use this section only for NCA projects.</w:t>
      </w:r>
    </w:p>
    <w:p w:rsidR="00EB6634" w:rsidRDefault="00FC2F36" w:rsidP="00EB6634">
      <w:pPr>
        <w:pStyle w:val="ListParagraph"/>
        <w:numPr>
          <w:ilvl w:val="0"/>
          <w:numId w:val="3"/>
        </w:numPr>
        <w:tabs>
          <w:tab w:val="left" w:pos="4680"/>
        </w:tabs>
        <w:suppressAutoHyphens/>
        <w:spacing w:after="0"/>
        <w:ind w:left="4320"/>
        <w:rPr>
          <w:rFonts w:cs="Courier New"/>
        </w:rPr>
      </w:pPr>
      <w:r w:rsidRPr="00EB6634">
        <w:rPr>
          <w:rFonts w:cs="Courier New"/>
        </w:rPr>
        <w:t>Delete between //</w:t>
      </w:r>
      <w:r w:rsidRPr="00EB6634">
        <w:rPr>
          <w:rFonts w:cs="Courier New"/>
        </w:rPr>
        <w:noBreakHyphen/>
      </w:r>
      <w:r w:rsidRPr="00EB6634">
        <w:rPr>
          <w:rFonts w:cs="Courier New"/>
        </w:rPr>
        <w:noBreakHyphen/>
      </w:r>
      <w:r w:rsidRPr="00EB6634">
        <w:rPr>
          <w:rFonts w:cs="Courier New"/>
        </w:rPr>
        <w:noBreakHyphen/>
      </w:r>
      <w:r w:rsidRPr="00EB6634">
        <w:rPr>
          <w:rFonts w:cs="Courier New"/>
        </w:rPr>
        <w:noBreakHyphen/>
        <w:t>// if not applicable to project. Also delete any other item or paragraph not applicable in the secti</w:t>
      </w:r>
      <w:r w:rsidR="00EB6634">
        <w:rPr>
          <w:rFonts w:cs="Courier New"/>
        </w:rPr>
        <w:t>on and renumber the paragraphs.</w:t>
      </w:r>
    </w:p>
    <w:p w:rsidR="00EB6634" w:rsidRPr="00EB6634" w:rsidRDefault="00FC2F36" w:rsidP="00EB6634">
      <w:pPr>
        <w:pStyle w:val="ListParagraph"/>
        <w:numPr>
          <w:ilvl w:val="0"/>
          <w:numId w:val="3"/>
        </w:numPr>
        <w:tabs>
          <w:tab w:val="left" w:pos="4680"/>
        </w:tabs>
        <w:suppressAutoHyphens/>
        <w:spacing w:after="0"/>
        <w:ind w:left="4320"/>
      </w:pPr>
      <w:r w:rsidRPr="00FC2F36">
        <w:rPr>
          <w:rFonts w:cs="Courier New"/>
        </w:rPr>
        <w:t>The spec writer shall review the Physical Security Design Manual for VA Facilities to determine and include any Life Safety requirements called out.</w:t>
      </w:r>
    </w:p>
    <w:p w:rsidR="00FC2F36" w:rsidRDefault="00FC2F36" w:rsidP="00EB6634">
      <w:pPr>
        <w:pStyle w:val="ListParagraph"/>
        <w:numPr>
          <w:ilvl w:val="0"/>
          <w:numId w:val="3"/>
        </w:numPr>
        <w:tabs>
          <w:tab w:val="left" w:pos="4680"/>
        </w:tabs>
        <w:suppressAutoHyphens/>
        <w:spacing w:after="0"/>
        <w:ind w:left="4320"/>
      </w:pPr>
      <w:r w:rsidRPr="00EB6634">
        <w:rPr>
          <w:rFonts w:cs="Courier New"/>
        </w:rPr>
        <w:t>The “Safe Drinking Water Act” (SDWA) was originally passed into law in 1974. It was amended several times. The “Reduction of Lead in Drinking Water Act” was passed in January 2011 and amends the SDWA to the new lead free standard to include NSF 61 and NSF 372.</w:t>
      </w:r>
    </w:p>
    <w:p w:rsidR="00FC2F36" w:rsidRDefault="00FC2F36" w:rsidP="00066EC8"/>
    <w:p w:rsidR="00EB6634" w:rsidRDefault="00EB6634" w:rsidP="00EB6634">
      <w:pPr>
        <w:pStyle w:val="PART"/>
      </w:pPr>
      <w:r>
        <w:t xml:space="preserve">GENERAL </w:t>
      </w:r>
    </w:p>
    <w:p w:rsidR="00EB6634" w:rsidRPr="00EB6634" w:rsidRDefault="00EB6634" w:rsidP="00EB6634">
      <w:pPr>
        <w:pStyle w:val="ArticleB"/>
      </w:pPr>
      <w:r>
        <w:t>DESCRIPTION</w:t>
      </w:r>
    </w:p>
    <w:p w:rsidR="00EB6634" w:rsidRDefault="00EB6634" w:rsidP="00EB6634">
      <w:pPr>
        <w:pStyle w:val="Level1"/>
      </w:pPr>
      <w:r>
        <w:t xml:space="preserve">The requirements of this Section apply to all sections of Division 22. </w:t>
      </w:r>
    </w:p>
    <w:p w:rsidR="00EB6634" w:rsidRDefault="00EB6634" w:rsidP="00EB6634">
      <w:pPr>
        <w:pStyle w:val="Level1"/>
      </w:pPr>
      <w:r>
        <w:t>Definitions:</w:t>
      </w:r>
    </w:p>
    <w:p w:rsidR="00EB6634" w:rsidRDefault="00EB6634" w:rsidP="00EB6634">
      <w:pPr>
        <w:pStyle w:val="Level2"/>
      </w:pPr>
      <w:r>
        <w:t xml:space="preserve">Exposed: Piping and equipment exposed to view in finished rooms. </w:t>
      </w:r>
    </w:p>
    <w:p w:rsidR="00EB6634" w:rsidRDefault="00EB6634" w:rsidP="00EB6634">
      <w:pPr>
        <w:pStyle w:val="Level1"/>
      </w:pPr>
      <w:r>
        <w:t>Abbreviations/Acronyms:</w:t>
      </w:r>
    </w:p>
    <w:p w:rsidR="00EB6634" w:rsidRDefault="00EB6634" w:rsidP="00EB6634">
      <w:pPr>
        <w:pStyle w:val="Level2"/>
      </w:pPr>
      <w:r>
        <w:t>ABS: Acrylonitrile Butadiene Styrene</w:t>
      </w:r>
    </w:p>
    <w:p w:rsidR="00EB6634" w:rsidRDefault="00EB6634" w:rsidP="00EB6634">
      <w:pPr>
        <w:pStyle w:val="Level2"/>
      </w:pPr>
      <w:r>
        <w:t>AC: Alternating Current</w:t>
      </w:r>
    </w:p>
    <w:p w:rsidR="00EB6634" w:rsidRDefault="00EB6634" w:rsidP="00EB6634">
      <w:pPr>
        <w:pStyle w:val="Level2"/>
      </w:pPr>
      <w:r>
        <w:t>ACR: Air Conditioning</w:t>
      </w:r>
    </w:p>
    <w:p w:rsidR="00EB6634" w:rsidRDefault="00EB6634" w:rsidP="00EB6634">
      <w:pPr>
        <w:pStyle w:val="Level2"/>
      </w:pPr>
      <w:r>
        <w:t>AI: Analog Input</w:t>
      </w:r>
    </w:p>
    <w:p w:rsidR="00EB6634" w:rsidRDefault="00EB6634" w:rsidP="00EB6634">
      <w:pPr>
        <w:pStyle w:val="Level20"/>
        <w:tabs>
          <w:tab w:val="clear" w:pos="1080"/>
          <w:tab w:val="left" w:pos="1170"/>
        </w:tabs>
      </w:pPr>
      <w:r>
        <w:t>5.</w:t>
      </w:r>
      <w:r>
        <w:tab/>
        <w:t>AISI: American Iron and Steel Institute</w:t>
      </w:r>
    </w:p>
    <w:p w:rsidR="00EB6634" w:rsidRDefault="00EB6634" w:rsidP="00EB6634">
      <w:pPr>
        <w:pStyle w:val="Level20"/>
        <w:tabs>
          <w:tab w:val="clear" w:pos="1080"/>
          <w:tab w:val="left" w:pos="1170"/>
        </w:tabs>
      </w:pPr>
      <w:r>
        <w:t>6.</w:t>
      </w:r>
      <w:r>
        <w:tab/>
        <w:t>AO: Analog Output</w:t>
      </w:r>
    </w:p>
    <w:p w:rsidR="00EB6634" w:rsidRDefault="00EB6634" w:rsidP="00EB6634">
      <w:pPr>
        <w:pStyle w:val="Level20"/>
        <w:tabs>
          <w:tab w:val="clear" w:pos="1080"/>
          <w:tab w:val="left" w:pos="1170"/>
        </w:tabs>
      </w:pPr>
      <w:r>
        <w:t>7.</w:t>
      </w:r>
      <w:r>
        <w:tab/>
        <w:t>AWG: American Wire Gauge</w:t>
      </w:r>
    </w:p>
    <w:p w:rsidR="00EB6634" w:rsidRDefault="00EB6634" w:rsidP="00EB6634">
      <w:pPr>
        <w:pStyle w:val="Level20"/>
        <w:tabs>
          <w:tab w:val="clear" w:pos="1080"/>
          <w:tab w:val="left" w:pos="1170"/>
        </w:tabs>
      </w:pPr>
      <w:r>
        <w:t>8.</w:t>
      </w:r>
      <w:r>
        <w:tab/>
      </w:r>
      <w:proofErr w:type="spellStart"/>
      <w:r>
        <w:t>BACnet</w:t>
      </w:r>
      <w:proofErr w:type="spellEnd"/>
      <w:r>
        <w:t>: Building Automation and Control Network</w:t>
      </w:r>
    </w:p>
    <w:p w:rsidR="00EB6634" w:rsidRDefault="00EB6634" w:rsidP="00EB6634">
      <w:pPr>
        <w:pStyle w:val="Level20"/>
        <w:tabs>
          <w:tab w:val="clear" w:pos="1080"/>
          <w:tab w:val="left" w:pos="1170"/>
        </w:tabs>
      </w:pPr>
      <w:r>
        <w:t>9.</w:t>
      </w:r>
      <w:r>
        <w:tab/>
      </w:r>
      <w:proofErr w:type="spellStart"/>
      <w:r>
        <w:t>BAg</w:t>
      </w:r>
      <w:proofErr w:type="spellEnd"/>
      <w:r>
        <w:t>: Silver-Copper-Zinc Brazing Alloy</w:t>
      </w:r>
    </w:p>
    <w:p w:rsidR="00EB6634" w:rsidRDefault="00EB6634" w:rsidP="00EB6634">
      <w:pPr>
        <w:pStyle w:val="Level20"/>
        <w:tabs>
          <w:tab w:val="clear" w:pos="1080"/>
          <w:tab w:val="left" w:pos="1170"/>
        </w:tabs>
      </w:pPr>
      <w:r>
        <w:t>10.</w:t>
      </w:r>
      <w:r>
        <w:tab/>
        <w:t>BAS: Building Automation System</w:t>
      </w:r>
    </w:p>
    <w:p w:rsidR="00EB6634" w:rsidRDefault="00EB6634" w:rsidP="00EB6634">
      <w:pPr>
        <w:pStyle w:val="Level20"/>
        <w:tabs>
          <w:tab w:val="clear" w:pos="1080"/>
          <w:tab w:val="left" w:pos="1170"/>
        </w:tabs>
      </w:pPr>
      <w:r>
        <w:t>11.</w:t>
      </w:r>
      <w:r>
        <w:tab/>
      </w:r>
      <w:proofErr w:type="spellStart"/>
      <w:r>
        <w:t>BCuP</w:t>
      </w:r>
      <w:proofErr w:type="spellEnd"/>
      <w:r>
        <w:t>: Silver-Copper-Phosphorus Brazing Alloy</w:t>
      </w:r>
    </w:p>
    <w:p w:rsidR="00EB6634" w:rsidRDefault="00EB6634" w:rsidP="00EB6634">
      <w:pPr>
        <w:pStyle w:val="Level20"/>
        <w:tabs>
          <w:tab w:val="clear" w:pos="1080"/>
          <w:tab w:val="left" w:pos="1170"/>
        </w:tabs>
      </w:pPr>
      <w:r>
        <w:t>12.</w:t>
      </w:r>
      <w:r>
        <w:tab/>
        <w:t>BSG: Borosilicate Glass Pipe</w:t>
      </w:r>
    </w:p>
    <w:p w:rsidR="00EB6634" w:rsidRDefault="00EB6634" w:rsidP="00EB6634">
      <w:pPr>
        <w:pStyle w:val="Level20"/>
        <w:tabs>
          <w:tab w:val="clear" w:pos="1080"/>
          <w:tab w:val="left" w:pos="1170"/>
        </w:tabs>
      </w:pPr>
      <w:r>
        <w:t>13.</w:t>
      </w:r>
      <w:r>
        <w:tab/>
        <w:t>CDA: Copper Development Association</w:t>
      </w:r>
    </w:p>
    <w:p w:rsidR="00EB6634" w:rsidRDefault="00EB6634" w:rsidP="00EB6634">
      <w:pPr>
        <w:pStyle w:val="Level20"/>
        <w:tabs>
          <w:tab w:val="clear" w:pos="1080"/>
          <w:tab w:val="left" w:pos="1170"/>
        </w:tabs>
      </w:pPr>
      <w:r>
        <w:t>14.</w:t>
      </w:r>
      <w:r>
        <w:tab/>
        <w:t>C: Celsius</w:t>
      </w:r>
    </w:p>
    <w:p w:rsidR="00EB6634" w:rsidRDefault="00EB6634" w:rsidP="00EB6634">
      <w:pPr>
        <w:pStyle w:val="Level20"/>
        <w:tabs>
          <w:tab w:val="clear" w:pos="1080"/>
          <w:tab w:val="left" w:pos="1170"/>
        </w:tabs>
      </w:pPr>
      <w:r>
        <w:t>15.</w:t>
      </w:r>
      <w:r>
        <w:tab/>
        <w:t>CLR: Color</w:t>
      </w:r>
    </w:p>
    <w:p w:rsidR="00EB6634" w:rsidRDefault="00EB6634" w:rsidP="00EB6634">
      <w:pPr>
        <w:pStyle w:val="Level20"/>
        <w:tabs>
          <w:tab w:val="clear" w:pos="1080"/>
          <w:tab w:val="left" w:pos="1170"/>
        </w:tabs>
      </w:pPr>
      <w:r>
        <w:t>16.</w:t>
      </w:r>
      <w:r>
        <w:tab/>
        <w:t>CO: Carbon Monoxide</w:t>
      </w:r>
    </w:p>
    <w:p w:rsidR="00EB6634" w:rsidRDefault="00EB6634" w:rsidP="00EB6634">
      <w:pPr>
        <w:pStyle w:val="Level20"/>
        <w:tabs>
          <w:tab w:val="clear" w:pos="1080"/>
          <w:tab w:val="left" w:pos="1170"/>
        </w:tabs>
      </w:pPr>
      <w:r>
        <w:t>17.</w:t>
      </w:r>
      <w:r>
        <w:tab/>
        <w:t>COR: Contracting Officer’s Representative</w:t>
      </w:r>
    </w:p>
    <w:p w:rsidR="00EB6634" w:rsidRDefault="00EB6634" w:rsidP="00EB6634">
      <w:pPr>
        <w:pStyle w:val="Level20"/>
        <w:tabs>
          <w:tab w:val="clear" w:pos="1080"/>
          <w:tab w:val="left" w:pos="1170"/>
        </w:tabs>
      </w:pPr>
      <w:r>
        <w:lastRenderedPageBreak/>
        <w:t>18.</w:t>
      </w:r>
      <w:r>
        <w:tab/>
        <w:t>CPVC: Chlorinated Polyvinyl Chloride</w:t>
      </w:r>
    </w:p>
    <w:p w:rsidR="00EB6634" w:rsidRDefault="00EB6634" w:rsidP="00EB6634">
      <w:pPr>
        <w:pStyle w:val="Level20"/>
        <w:tabs>
          <w:tab w:val="clear" w:pos="1080"/>
          <w:tab w:val="left" w:pos="1170"/>
        </w:tabs>
      </w:pPr>
      <w:r>
        <w:t>19.</w:t>
      </w:r>
      <w:r>
        <w:tab/>
        <w:t>CR: Chloroprene</w:t>
      </w:r>
    </w:p>
    <w:p w:rsidR="00EB6634" w:rsidRDefault="00EB6634" w:rsidP="00EB6634">
      <w:pPr>
        <w:pStyle w:val="Level20"/>
        <w:tabs>
          <w:tab w:val="clear" w:pos="1080"/>
          <w:tab w:val="left" w:pos="1170"/>
        </w:tabs>
      </w:pPr>
      <w:r>
        <w:t>20.</w:t>
      </w:r>
      <w:r>
        <w:tab/>
        <w:t>CRS: Corrosion Resistant Steel</w:t>
      </w:r>
    </w:p>
    <w:p w:rsidR="00EB6634" w:rsidRDefault="00EB6634" w:rsidP="00EB6634">
      <w:pPr>
        <w:pStyle w:val="Level20"/>
        <w:tabs>
          <w:tab w:val="clear" w:pos="1080"/>
          <w:tab w:val="left" w:pos="1170"/>
        </w:tabs>
      </w:pPr>
      <w:r>
        <w:t>21.</w:t>
      </w:r>
      <w:r>
        <w:tab/>
        <w:t>CWP: Cold Working Pressure</w:t>
      </w:r>
    </w:p>
    <w:p w:rsidR="00EB6634" w:rsidRDefault="00EB6634" w:rsidP="00EB6634">
      <w:pPr>
        <w:pStyle w:val="Level20"/>
        <w:tabs>
          <w:tab w:val="clear" w:pos="1080"/>
          <w:tab w:val="left" w:pos="1170"/>
        </w:tabs>
      </w:pPr>
      <w:r>
        <w:t>22.</w:t>
      </w:r>
      <w:r>
        <w:tab/>
      </w:r>
      <w:proofErr w:type="spellStart"/>
      <w:r>
        <w:t>CxA</w:t>
      </w:r>
      <w:proofErr w:type="spellEnd"/>
      <w:r>
        <w:t>: Commissioning Agent</w:t>
      </w:r>
    </w:p>
    <w:p w:rsidR="00EB6634" w:rsidRDefault="00EB6634" w:rsidP="00EB6634">
      <w:pPr>
        <w:pStyle w:val="Level20"/>
        <w:tabs>
          <w:tab w:val="clear" w:pos="1080"/>
          <w:tab w:val="left" w:pos="1170"/>
        </w:tabs>
      </w:pPr>
      <w:r>
        <w:t>23.</w:t>
      </w:r>
      <w:r>
        <w:tab/>
      </w:r>
      <w:proofErr w:type="spellStart"/>
      <w:proofErr w:type="gramStart"/>
      <w:r>
        <w:t>db</w:t>
      </w:r>
      <w:proofErr w:type="spellEnd"/>
      <w:r>
        <w:t>(</w:t>
      </w:r>
      <w:proofErr w:type="gramEnd"/>
      <w:r>
        <w:t>A): Decibels (A weighted)</w:t>
      </w:r>
    </w:p>
    <w:p w:rsidR="00EB6634" w:rsidRDefault="00EB6634" w:rsidP="00EB6634">
      <w:pPr>
        <w:pStyle w:val="Level20"/>
        <w:tabs>
          <w:tab w:val="clear" w:pos="1080"/>
          <w:tab w:val="left" w:pos="1170"/>
        </w:tabs>
      </w:pPr>
      <w:r>
        <w:t>24.</w:t>
      </w:r>
      <w:r>
        <w:tab/>
        <w:t>DDC: Direct Digital Control</w:t>
      </w:r>
    </w:p>
    <w:p w:rsidR="00EB6634" w:rsidRDefault="00EB6634" w:rsidP="00EB6634">
      <w:pPr>
        <w:pStyle w:val="Level20"/>
        <w:tabs>
          <w:tab w:val="clear" w:pos="1080"/>
          <w:tab w:val="left" w:pos="1170"/>
        </w:tabs>
      </w:pPr>
      <w:r>
        <w:t>25.</w:t>
      </w:r>
      <w:r>
        <w:tab/>
        <w:t>DI: Digital Input</w:t>
      </w:r>
    </w:p>
    <w:p w:rsidR="00EB6634" w:rsidRDefault="00EB6634" w:rsidP="00EB6634">
      <w:pPr>
        <w:pStyle w:val="Level20"/>
        <w:tabs>
          <w:tab w:val="clear" w:pos="1080"/>
          <w:tab w:val="left" w:pos="1170"/>
        </w:tabs>
      </w:pPr>
      <w:r>
        <w:t>26.</w:t>
      </w:r>
      <w:r>
        <w:tab/>
        <w:t>DISS: Diameter Index Safety System</w:t>
      </w:r>
    </w:p>
    <w:p w:rsidR="00EB6634" w:rsidRDefault="00EB6634" w:rsidP="00EB6634">
      <w:pPr>
        <w:pStyle w:val="Level20"/>
        <w:tabs>
          <w:tab w:val="clear" w:pos="1080"/>
          <w:tab w:val="left" w:pos="1170"/>
        </w:tabs>
      </w:pPr>
      <w:r>
        <w:t>27.</w:t>
      </w:r>
      <w:r>
        <w:tab/>
        <w:t>DO: Digital Output</w:t>
      </w:r>
    </w:p>
    <w:p w:rsidR="00EB6634" w:rsidRDefault="00EB6634" w:rsidP="00EB6634">
      <w:pPr>
        <w:pStyle w:val="Level20"/>
        <w:tabs>
          <w:tab w:val="clear" w:pos="1080"/>
          <w:tab w:val="left" w:pos="1170"/>
        </w:tabs>
      </w:pPr>
      <w:r>
        <w:t>28.</w:t>
      </w:r>
      <w:r>
        <w:tab/>
        <w:t>DVD: Digital Video Disc</w:t>
      </w:r>
    </w:p>
    <w:p w:rsidR="00EB6634" w:rsidRDefault="00EB6634" w:rsidP="00EB6634">
      <w:pPr>
        <w:pStyle w:val="Level20"/>
        <w:tabs>
          <w:tab w:val="clear" w:pos="1080"/>
          <w:tab w:val="left" w:pos="1170"/>
        </w:tabs>
      </w:pPr>
      <w:r>
        <w:t>29.</w:t>
      </w:r>
      <w:r>
        <w:tab/>
        <w:t>DN: Diameter Nominal</w:t>
      </w:r>
    </w:p>
    <w:p w:rsidR="00EB6634" w:rsidRDefault="00EB6634" w:rsidP="00EB6634">
      <w:pPr>
        <w:pStyle w:val="Level20"/>
        <w:tabs>
          <w:tab w:val="clear" w:pos="1080"/>
          <w:tab w:val="left" w:pos="1170"/>
        </w:tabs>
      </w:pPr>
      <w:r>
        <w:t>30.</w:t>
      </w:r>
      <w:r>
        <w:tab/>
        <w:t>DWV: Drainage, Waste and Vent</w:t>
      </w:r>
    </w:p>
    <w:p w:rsidR="00EB6634" w:rsidRDefault="00EB6634" w:rsidP="00EB6634">
      <w:pPr>
        <w:pStyle w:val="Level20"/>
        <w:tabs>
          <w:tab w:val="clear" w:pos="1080"/>
          <w:tab w:val="left" w:pos="1170"/>
        </w:tabs>
      </w:pPr>
      <w:r>
        <w:t>31.</w:t>
      </w:r>
      <w:r>
        <w:tab/>
        <w:t>ECC: Engineering Control Center</w:t>
      </w:r>
    </w:p>
    <w:p w:rsidR="00EB6634" w:rsidRDefault="00EB6634" w:rsidP="00EB6634">
      <w:pPr>
        <w:pStyle w:val="Level20"/>
        <w:tabs>
          <w:tab w:val="clear" w:pos="1080"/>
          <w:tab w:val="left" w:pos="1170"/>
        </w:tabs>
      </w:pPr>
      <w:r>
        <w:t>32.</w:t>
      </w:r>
      <w:r>
        <w:tab/>
        <w:t>EPDM: Ethylene Propylene Diene Monomer</w:t>
      </w:r>
    </w:p>
    <w:p w:rsidR="00EB6634" w:rsidRDefault="00EB6634" w:rsidP="00EB6634">
      <w:pPr>
        <w:pStyle w:val="Level20"/>
        <w:tabs>
          <w:tab w:val="clear" w:pos="1080"/>
          <w:tab w:val="left" w:pos="1170"/>
        </w:tabs>
      </w:pPr>
      <w:r>
        <w:t>33.</w:t>
      </w:r>
      <w:r>
        <w:tab/>
        <w:t xml:space="preserve">EPT: Ethylene Propylene </w:t>
      </w:r>
      <w:proofErr w:type="spellStart"/>
      <w:r>
        <w:t>Terpolymer</w:t>
      </w:r>
      <w:proofErr w:type="spellEnd"/>
    </w:p>
    <w:p w:rsidR="00EB6634" w:rsidRDefault="00EB6634" w:rsidP="00EB6634">
      <w:pPr>
        <w:pStyle w:val="Level20"/>
        <w:tabs>
          <w:tab w:val="clear" w:pos="1080"/>
          <w:tab w:val="left" w:pos="1170"/>
        </w:tabs>
      </w:pPr>
      <w:r>
        <w:t>34.</w:t>
      </w:r>
      <w:r>
        <w:tab/>
        <w:t>ETO: Ethylene Oxide</w:t>
      </w:r>
    </w:p>
    <w:p w:rsidR="00EB6634" w:rsidRDefault="00EB6634" w:rsidP="00EB6634">
      <w:pPr>
        <w:pStyle w:val="Level20"/>
        <w:tabs>
          <w:tab w:val="clear" w:pos="1080"/>
          <w:tab w:val="left" w:pos="1170"/>
        </w:tabs>
      </w:pPr>
      <w:r>
        <w:t>35.</w:t>
      </w:r>
      <w:r>
        <w:tab/>
        <w:t>F: Fahrenheit</w:t>
      </w:r>
    </w:p>
    <w:p w:rsidR="00EB6634" w:rsidRDefault="00EB6634" w:rsidP="00EB6634">
      <w:pPr>
        <w:pStyle w:val="Level20"/>
        <w:tabs>
          <w:tab w:val="clear" w:pos="1080"/>
          <w:tab w:val="left" w:pos="1170"/>
        </w:tabs>
      </w:pPr>
      <w:r>
        <w:t>36.</w:t>
      </w:r>
      <w:r>
        <w:tab/>
        <w:t>FAR: Federal Acquisition Regulations</w:t>
      </w:r>
    </w:p>
    <w:p w:rsidR="00EB6634" w:rsidRDefault="00EB6634" w:rsidP="00EB6634">
      <w:pPr>
        <w:pStyle w:val="Level20"/>
        <w:tabs>
          <w:tab w:val="clear" w:pos="1080"/>
          <w:tab w:val="left" w:pos="1170"/>
        </w:tabs>
      </w:pPr>
      <w:r>
        <w:t>37.</w:t>
      </w:r>
      <w:r>
        <w:tab/>
        <w:t>FD: Floor Drain</w:t>
      </w:r>
    </w:p>
    <w:p w:rsidR="00EB6634" w:rsidRDefault="00EB6634" w:rsidP="00EB6634">
      <w:pPr>
        <w:pStyle w:val="Level20"/>
        <w:tabs>
          <w:tab w:val="clear" w:pos="1080"/>
          <w:tab w:val="left" w:pos="1170"/>
        </w:tabs>
      </w:pPr>
      <w:r>
        <w:t>38.</w:t>
      </w:r>
      <w:r>
        <w:tab/>
        <w:t>FED: Federal</w:t>
      </w:r>
    </w:p>
    <w:p w:rsidR="00EB6634" w:rsidRDefault="00EB6634" w:rsidP="00EB6634">
      <w:pPr>
        <w:pStyle w:val="Level20"/>
        <w:tabs>
          <w:tab w:val="clear" w:pos="1080"/>
          <w:tab w:val="left" w:pos="1170"/>
        </w:tabs>
      </w:pPr>
      <w:r>
        <w:t>39.</w:t>
      </w:r>
      <w:r>
        <w:tab/>
        <w:t>FG: Fiberglass</w:t>
      </w:r>
    </w:p>
    <w:p w:rsidR="00EB6634" w:rsidRDefault="00EB6634" w:rsidP="00EB6634">
      <w:pPr>
        <w:pStyle w:val="Level20"/>
        <w:tabs>
          <w:tab w:val="clear" w:pos="1080"/>
          <w:tab w:val="left" w:pos="1170"/>
        </w:tabs>
      </w:pPr>
      <w:r>
        <w:t>40.</w:t>
      </w:r>
      <w:r>
        <w:tab/>
        <w:t>FNPT: Female National Pipe Thread</w:t>
      </w:r>
    </w:p>
    <w:p w:rsidR="00EB6634" w:rsidRDefault="00EB6634" w:rsidP="00EB6634">
      <w:pPr>
        <w:pStyle w:val="Level20"/>
        <w:tabs>
          <w:tab w:val="clear" w:pos="1080"/>
          <w:tab w:val="left" w:pos="1170"/>
        </w:tabs>
      </w:pPr>
      <w:r>
        <w:t>41.</w:t>
      </w:r>
      <w:r>
        <w:tab/>
        <w:t xml:space="preserve">FPM: </w:t>
      </w:r>
      <w:proofErr w:type="spellStart"/>
      <w:r>
        <w:t>Fluoroelastomer</w:t>
      </w:r>
      <w:proofErr w:type="spellEnd"/>
      <w:r>
        <w:t xml:space="preserve"> Polymer</w:t>
      </w:r>
    </w:p>
    <w:p w:rsidR="00EB6634" w:rsidRDefault="00EB6634" w:rsidP="00EB6634">
      <w:pPr>
        <w:pStyle w:val="Level20"/>
        <w:tabs>
          <w:tab w:val="clear" w:pos="1080"/>
          <w:tab w:val="left" w:pos="1170"/>
        </w:tabs>
      </w:pPr>
      <w:r>
        <w:t>42.</w:t>
      </w:r>
      <w:r>
        <w:tab/>
        <w:t xml:space="preserve">GPM: Gallons </w:t>
      </w:r>
      <w:proofErr w:type="gramStart"/>
      <w:r>
        <w:t>Per</w:t>
      </w:r>
      <w:proofErr w:type="gramEnd"/>
      <w:r>
        <w:t xml:space="preserve"> Minute</w:t>
      </w:r>
    </w:p>
    <w:p w:rsidR="00EB6634" w:rsidRDefault="00EB6634" w:rsidP="00EB6634">
      <w:pPr>
        <w:pStyle w:val="Level20"/>
        <w:tabs>
          <w:tab w:val="clear" w:pos="1080"/>
          <w:tab w:val="left" w:pos="1170"/>
        </w:tabs>
      </w:pPr>
      <w:r>
        <w:t>43.</w:t>
      </w:r>
      <w:r>
        <w:tab/>
        <w:t>HDPE: High Density Polyethylene</w:t>
      </w:r>
    </w:p>
    <w:p w:rsidR="00EB6634" w:rsidRDefault="00EB6634" w:rsidP="00EB6634">
      <w:pPr>
        <w:pStyle w:val="Level20"/>
        <w:tabs>
          <w:tab w:val="clear" w:pos="1080"/>
          <w:tab w:val="left" w:pos="1170"/>
        </w:tabs>
      </w:pPr>
      <w:r>
        <w:t>44.</w:t>
      </w:r>
      <w:r>
        <w:tab/>
        <w:t>Hg: Mercury</w:t>
      </w:r>
    </w:p>
    <w:p w:rsidR="00EB6634" w:rsidRDefault="00EB6634" w:rsidP="00EB6634">
      <w:pPr>
        <w:pStyle w:val="Level20"/>
        <w:tabs>
          <w:tab w:val="clear" w:pos="1080"/>
          <w:tab w:val="left" w:pos="1170"/>
        </w:tabs>
      </w:pPr>
      <w:r>
        <w:t>45.</w:t>
      </w:r>
      <w:r>
        <w:tab/>
        <w:t>HOA: Hands-Off-Automatic</w:t>
      </w:r>
    </w:p>
    <w:p w:rsidR="00EB6634" w:rsidRDefault="00EB6634" w:rsidP="00EB6634">
      <w:pPr>
        <w:pStyle w:val="Level20"/>
        <w:tabs>
          <w:tab w:val="clear" w:pos="1080"/>
          <w:tab w:val="left" w:pos="1170"/>
        </w:tabs>
      </w:pPr>
      <w:r>
        <w:t>46.</w:t>
      </w:r>
      <w:r>
        <w:tab/>
        <w:t>HP: Horsepower</w:t>
      </w:r>
    </w:p>
    <w:p w:rsidR="00EB6634" w:rsidRDefault="00EB6634" w:rsidP="00EB6634">
      <w:pPr>
        <w:pStyle w:val="Level20"/>
        <w:tabs>
          <w:tab w:val="clear" w:pos="1080"/>
          <w:tab w:val="left" w:pos="1170"/>
        </w:tabs>
      </w:pPr>
      <w:r>
        <w:t>47.</w:t>
      </w:r>
      <w:r>
        <w:tab/>
        <w:t>HVE: High Volume Evacuation</w:t>
      </w:r>
    </w:p>
    <w:p w:rsidR="00EB6634" w:rsidRDefault="00EB6634" w:rsidP="00EB6634">
      <w:pPr>
        <w:pStyle w:val="Level20"/>
        <w:tabs>
          <w:tab w:val="clear" w:pos="1080"/>
          <w:tab w:val="left" w:pos="1170"/>
        </w:tabs>
      </w:pPr>
      <w:r>
        <w:t>48.</w:t>
      </w:r>
      <w:r>
        <w:tab/>
        <w:t>ID: Inside Diameter</w:t>
      </w:r>
    </w:p>
    <w:p w:rsidR="00EB6634" w:rsidRDefault="00EB6634" w:rsidP="00EB6634">
      <w:pPr>
        <w:pStyle w:val="Level20"/>
        <w:tabs>
          <w:tab w:val="clear" w:pos="1080"/>
          <w:tab w:val="left" w:pos="1170"/>
        </w:tabs>
      </w:pPr>
      <w:r>
        <w:t>49.</w:t>
      </w:r>
      <w:r>
        <w:tab/>
        <w:t>IPS: Iron Pipe Size</w:t>
      </w:r>
    </w:p>
    <w:p w:rsidR="00EB6634" w:rsidRDefault="00EB6634" w:rsidP="00EB6634">
      <w:pPr>
        <w:pStyle w:val="Level20"/>
        <w:tabs>
          <w:tab w:val="clear" w:pos="1080"/>
          <w:tab w:val="left" w:pos="1170"/>
        </w:tabs>
      </w:pPr>
      <w:r>
        <w:t>50.</w:t>
      </w:r>
      <w:r>
        <w:tab/>
        <w:t>Kg: Kilogram</w:t>
      </w:r>
    </w:p>
    <w:p w:rsidR="00EB6634" w:rsidRDefault="00EB6634" w:rsidP="00EB6634">
      <w:pPr>
        <w:pStyle w:val="Level20"/>
        <w:tabs>
          <w:tab w:val="clear" w:pos="1080"/>
          <w:tab w:val="left" w:pos="1170"/>
        </w:tabs>
      </w:pPr>
      <w:r>
        <w:t>51.</w:t>
      </w:r>
      <w:r>
        <w:tab/>
      </w:r>
      <w:proofErr w:type="spellStart"/>
      <w:proofErr w:type="gramStart"/>
      <w:r>
        <w:t>kPa</w:t>
      </w:r>
      <w:proofErr w:type="spellEnd"/>
      <w:proofErr w:type="gramEnd"/>
      <w:r>
        <w:t>: Kilopascal</w:t>
      </w:r>
    </w:p>
    <w:p w:rsidR="00EB6634" w:rsidRDefault="00EB6634" w:rsidP="00EB6634">
      <w:pPr>
        <w:pStyle w:val="Level20"/>
        <w:tabs>
          <w:tab w:val="clear" w:pos="1080"/>
          <w:tab w:val="left" w:pos="1170"/>
        </w:tabs>
      </w:pPr>
      <w:r>
        <w:t>52.</w:t>
      </w:r>
      <w:r>
        <w:tab/>
      </w:r>
      <w:proofErr w:type="spellStart"/>
      <w:proofErr w:type="gramStart"/>
      <w:r>
        <w:t>lb</w:t>
      </w:r>
      <w:proofErr w:type="spellEnd"/>
      <w:proofErr w:type="gramEnd"/>
      <w:r>
        <w:t>: Pound</w:t>
      </w:r>
    </w:p>
    <w:p w:rsidR="00EB6634" w:rsidRDefault="00EB6634" w:rsidP="00EB6634">
      <w:pPr>
        <w:pStyle w:val="Level20"/>
        <w:tabs>
          <w:tab w:val="clear" w:pos="1080"/>
          <w:tab w:val="left" w:pos="1170"/>
        </w:tabs>
      </w:pPr>
      <w:r>
        <w:t>53.</w:t>
      </w:r>
      <w:r>
        <w:tab/>
        <w:t xml:space="preserve">L/s: Liters </w:t>
      </w:r>
      <w:proofErr w:type="gramStart"/>
      <w:r>
        <w:t>Per</w:t>
      </w:r>
      <w:proofErr w:type="gramEnd"/>
      <w:r>
        <w:t xml:space="preserve"> Second</w:t>
      </w:r>
    </w:p>
    <w:p w:rsidR="00EB6634" w:rsidRDefault="00EB6634" w:rsidP="00EB6634">
      <w:pPr>
        <w:pStyle w:val="Level20"/>
        <w:tabs>
          <w:tab w:val="clear" w:pos="1080"/>
          <w:tab w:val="left" w:pos="1170"/>
        </w:tabs>
      </w:pPr>
      <w:r>
        <w:t>54.</w:t>
      </w:r>
      <w:r>
        <w:tab/>
        <w:t xml:space="preserve">L/min: Liters </w:t>
      </w:r>
      <w:proofErr w:type="gramStart"/>
      <w:r>
        <w:t>Per</w:t>
      </w:r>
      <w:proofErr w:type="gramEnd"/>
      <w:r>
        <w:t xml:space="preserve"> Minute</w:t>
      </w:r>
    </w:p>
    <w:p w:rsidR="00EB6634" w:rsidRDefault="00EB6634" w:rsidP="00EB6634">
      <w:pPr>
        <w:pStyle w:val="Level20"/>
        <w:tabs>
          <w:tab w:val="clear" w:pos="1080"/>
          <w:tab w:val="left" w:pos="1170"/>
        </w:tabs>
      </w:pPr>
      <w:r>
        <w:lastRenderedPageBreak/>
        <w:t>55.</w:t>
      </w:r>
      <w:r>
        <w:tab/>
        <w:t>MAWP: Maximum Allowable Working Pressure</w:t>
      </w:r>
    </w:p>
    <w:p w:rsidR="00EB6634" w:rsidRDefault="00EB6634" w:rsidP="00EB6634">
      <w:pPr>
        <w:pStyle w:val="Level20"/>
        <w:tabs>
          <w:tab w:val="clear" w:pos="1080"/>
          <w:tab w:val="left" w:pos="1170"/>
        </w:tabs>
      </w:pPr>
      <w:r>
        <w:t>56.</w:t>
      </w:r>
      <w:r>
        <w:tab/>
        <w:t>MAX: Maximum</w:t>
      </w:r>
    </w:p>
    <w:p w:rsidR="00EB6634" w:rsidRDefault="00EB6634" w:rsidP="00EB6634">
      <w:pPr>
        <w:pStyle w:val="Level20"/>
        <w:tabs>
          <w:tab w:val="clear" w:pos="1080"/>
          <w:tab w:val="left" w:pos="1170"/>
        </w:tabs>
      </w:pPr>
      <w:r>
        <w:t>57.</w:t>
      </w:r>
      <w:r>
        <w:tab/>
        <w:t>MED: Medical</w:t>
      </w:r>
    </w:p>
    <w:p w:rsidR="00EB6634" w:rsidRDefault="00EB6634" w:rsidP="00EB6634">
      <w:pPr>
        <w:pStyle w:val="Level20"/>
        <w:tabs>
          <w:tab w:val="clear" w:pos="1080"/>
          <w:tab w:val="left" w:pos="1170"/>
        </w:tabs>
      </w:pPr>
      <w:r>
        <w:t>58.</w:t>
      </w:r>
      <w:r>
        <w:tab/>
      </w:r>
      <w:proofErr w:type="gramStart"/>
      <w:r>
        <w:t>m</w:t>
      </w:r>
      <w:proofErr w:type="gramEnd"/>
      <w:r>
        <w:t>: Meter</w:t>
      </w:r>
    </w:p>
    <w:p w:rsidR="00EB6634" w:rsidRDefault="00EB6634" w:rsidP="00EB6634">
      <w:pPr>
        <w:pStyle w:val="Level20"/>
        <w:tabs>
          <w:tab w:val="clear" w:pos="1080"/>
          <w:tab w:val="left" w:pos="1170"/>
        </w:tabs>
      </w:pPr>
      <w:r>
        <w:t>59.</w:t>
      </w:r>
      <w:r>
        <w:tab/>
        <w:t>MFG: Manufacturer</w:t>
      </w:r>
    </w:p>
    <w:p w:rsidR="00EB6634" w:rsidRDefault="00EB6634" w:rsidP="00EB6634">
      <w:pPr>
        <w:pStyle w:val="Level20"/>
        <w:tabs>
          <w:tab w:val="clear" w:pos="1080"/>
          <w:tab w:val="left" w:pos="1170"/>
        </w:tabs>
      </w:pPr>
      <w:r>
        <w:t>60.</w:t>
      </w:r>
      <w:r>
        <w:tab/>
      </w:r>
      <w:proofErr w:type="gramStart"/>
      <w:r>
        <w:t>mg</w:t>
      </w:r>
      <w:proofErr w:type="gramEnd"/>
      <w:r>
        <w:t>: Milligram</w:t>
      </w:r>
    </w:p>
    <w:p w:rsidR="00EB6634" w:rsidRDefault="00EB6634" w:rsidP="00EB6634">
      <w:pPr>
        <w:pStyle w:val="Level20"/>
        <w:tabs>
          <w:tab w:val="clear" w:pos="1080"/>
          <w:tab w:val="left" w:pos="1170"/>
        </w:tabs>
      </w:pPr>
      <w:r>
        <w:t>61.</w:t>
      </w:r>
      <w:r>
        <w:tab/>
        <w:t>mg/L: Milligrams per Liter</w:t>
      </w:r>
    </w:p>
    <w:p w:rsidR="00EB6634" w:rsidRDefault="00EB6634" w:rsidP="00EB6634">
      <w:pPr>
        <w:pStyle w:val="Level20"/>
        <w:tabs>
          <w:tab w:val="clear" w:pos="1080"/>
          <w:tab w:val="left" w:pos="1170"/>
        </w:tabs>
      </w:pPr>
      <w:r>
        <w:t>62.</w:t>
      </w:r>
      <w:r>
        <w:tab/>
      </w:r>
      <w:proofErr w:type="gramStart"/>
      <w:r>
        <w:t>ml</w:t>
      </w:r>
      <w:proofErr w:type="gramEnd"/>
      <w:r>
        <w:t>: Milliliter</w:t>
      </w:r>
    </w:p>
    <w:p w:rsidR="00EB6634" w:rsidRDefault="00EB6634" w:rsidP="00EB6634">
      <w:pPr>
        <w:pStyle w:val="Level20"/>
        <w:tabs>
          <w:tab w:val="clear" w:pos="1080"/>
          <w:tab w:val="left" w:pos="1170"/>
        </w:tabs>
      </w:pPr>
      <w:r>
        <w:t>63.</w:t>
      </w:r>
      <w:r>
        <w:tab/>
      </w:r>
      <w:proofErr w:type="gramStart"/>
      <w:r>
        <w:t>mm</w:t>
      </w:r>
      <w:proofErr w:type="gramEnd"/>
      <w:r>
        <w:t>: Millimeter</w:t>
      </w:r>
    </w:p>
    <w:p w:rsidR="00EB6634" w:rsidRDefault="00EB6634" w:rsidP="00EB6634">
      <w:pPr>
        <w:pStyle w:val="Level20"/>
        <w:tabs>
          <w:tab w:val="clear" w:pos="1080"/>
          <w:tab w:val="left" w:pos="1170"/>
        </w:tabs>
      </w:pPr>
      <w:r>
        <w:t>64.</w:t>
      </w:r>
      <w:r>
        <w:tab/>
        <w:t>MIN: Minimum</w:t>
      </w:r>
    </w:p>
    <w:p w:rsidR="00EB6634" w:rsidRDefault="00EB6634" w:rsidP="00EB6634">
      <w:pPr>
        <w:pStyle w:val="Level20"/>
        <w:tabs>
          <w:tab w:val="clear" w:pos="1080"/>
          <w:tab w:val="left" w:pos="1170"/>
        </w:tabs>
      </w:pPr>
      <w:r>
        <w:t>65.</w:t>
      </w:r>
      <w:r>
        <w:tab/>
        <w:t>NF: Oil Free Dry (Nitrogen)</w:t>
      </w:r>
    </w:p>
    <w:p w:rsidR="00EB6634" w:rsidRDefault="00EB6634" w:rsidP="00EB6634">
      <w:pPr>
        <w:pStyle w:val="Level20"/>
        <w:tabs>
          <w:tab w:val="clear" w:pos="1080"/>
          <w:tab w:val="left" w:pos="1170"/>
        </w:tabs>
      </w:pPr>
      <w:r>
        <w:t>66.</w:t>
      </w:r>
      <w:r>
        <w:tab/>
        <w:t>NPTF: National Pipe Thread Female</w:t>
      </w:r>
    </w:p>
    <w:p w:rsidR="00EB6634" w:rsidRDefault="00EB6634" w:rsidP="00EB6634">
      <w:pPr>
        <w:pStyle w:val="Level20"/>
        <w:tabs>
          <w:tab w:val="clear" w:pos="1080"/>
          <w:tab w:val="left" w:pos="1170"/>
        </w:tabs>
      </w:pPr>
      <w:r>
        <w:t>67.</w:t>
      </w:r>
      <w:r>
        <w:tab/>
        <w:t>NPS: Nominal Pipe Size</w:t>
      </w:r>
    </w:p>
    <w:p w:rsidR="00EB6634" w:rsidRDefault="00EB6634" w:rsidP="00EB6634">
      <w:pPr>
        <w:pStyle w:val="Level20"/>
        <w:tabs>
          <w:tab w:val="clear" w:pos="1080"/>
          <w:tab w:val="left" w:pos="1170"/>
        </w:tabs>
      </w:pPr>
      <w:r>
        <w:t>68.</w:t>
      </w:r>
      <w:r>
        <w:tab/>
        <w:t>NPT: Nominal Pipe Thread</w:t>
      </w:r>
    </w:p>
    <w:p w:rsidR="00EB6634" w:rsidRDefault="00EB6634" w:rsidP="00EB6634">
      <w:pPr>
        <w:pStyle w:val="Level20"/>
        <w:tabs>
          <w:tab w:val="clear" w:pos="1080"/>
          <w:tab w:val="left" w:pos="1170"/>
        </w:tabs>
      </w:pPr>
      <w:r>
        <w:t>69.</w:t>
      </w:r>
      <w:r>
        <w:tab/>
        <w:t>OD: Outside Diameter</w:t>
      </w:r>
    </w:p>
    <w:p w:rsidR="00EB6634" w:rsidRDefault="00EB6634" w:rsidP="00EB6634">
      <w:pPr>
        <w:pStyle w:val="Level20"/>
        <w:tabs>
          <w:tab w:val="clear" w:pos="1080"/>
          <w:tab w:val="left" w:pos="1170"/>
        </w:tabs>
      </w:pPr>
      <w:r>
        <w:t>70.</w:t>
      </w:r>
      <w:r>
        <w:tab/>
        <w:t>OSD: Open Sight Drain</w:t>
      </w:r>
    </w:p>
    <w:p w:rsidR="00EB6634" w:rsidRDefault="00EB6634" w:rsidP="00EB6634">
      <w:pPr>
        <w:pStyle w:val="Level20"/>
        <w:tabs>
          <w:tab w:val="clear" w:pos="1080"/>
          <w:tab w:val="left" w:pos="1170"/>
        </w:tabs>
      </w:pPr>
      <w:r>
        <w:t>71.</w:t>
      </w:r>
      <w:r>
        <w:tab/>
        <w:t>OS&amp;Y: Outside Stem and Yoke</w:t>
      </w:r>
    </w:p>
    <w:p w:rsidR="00EB6634" w:rsidRDefault="00EB6634" w:rsidP="00EB6634">
      <w:pPr>
        <w:pStyle w:val="Level20"/>
        <w:tabs>
          <w:tab w:val="clear" w:pos="1080"/>
          <w:tab w:val="left" w:pos="1170"/>
        </w:tabs>
      </w:pPr>
      <w:r>
        <w:t>72.</w:t>
      </w:r>
      <w:r>
        <w:tab/>
        <w:t>OXY: Oxygen</w:t>
      </w:r>
    </w:p>
    <w:p w:rsidR="00EB6634" w:rsidRDefault="00EB6634" w:rsidP="00EB6634">
      <w:pPr>
        <w:pStyle w:val="Level20"/>
        <w:tabs>
          <w:tab w:val="clear" w:pos="1080"/>
          <w:tab w:val="left" w:pos="1170"/>
        </w:tabs>
      </w:pPr>
      <w:r>
        <w:t>73.</w:t>
      </w:r>
      <w:r>
        <w:tab/>
        <w:t>PBPU: Prefabricated Bedside Patient Units</w:t>
      </w:r>
    </w:p>
    <w:p w:rsidR="00EB6634" w:rsidRDefault="00EB6634" w:rsidP="00EB6634">
      <w:pPr>
        <w:pStyle w:val="Level20"/>
        <w:tabs>
          <w:tab w:val="clear" w:pos="1080"/>
          <w:tab w:val="left" w:pos="1170"/>
        </w:tabs>
      </w:pPr>
      <w:r>
        <w:t>74.</w:t>
      </w:r>
      <w:r>
        <w:tab/>
        <w:t>PH: Power of Hydrogen</w:t>
      </w:r>
    </w:p>
    <w:p w:rsidR="00EB6634" w:rsidRDefault="00EB6634" w:rsidP="00EB6634">
      <w:pPr>
        <w:pStyle w:val="Level20"/>
        <w:tabs>
          <w:tab w:val="clear" w:pos="1080"/>
          <w:tab w:val="left" w:pos="1170"/>
        </w:tabs>
      </w:pPr>
      <w:r>
        <w:t>75.</w:t>
      </w:r>
      <w:r>
        <w:tab/>
        <w:t>PLC: Programmable Logic Controllers</w:t>
      </w:r>
    </w:p>
    <w:p w:rsidR="00EB6634" w:rsidRDefault="00EB6634" w:rsidP="00EB6634">
      <w:pPr>
        <w:pStyle w:val="Level20"/>
        <w:tabs>
          <w:tab w:val="clear" w:pos="1080"/>
          <w:tab w:val="left" w:pos="1170"/>
        </w:tabs>
      </w:pPr>
      <w:r>
        <w:t>76.</w:t>
      </w:r>
      <w:r>
        <w:tab/>
        <w:t>PP: Polypropylene</w:t>
      </w:r>
    </w:p>
    <w:p w:rsidR="00EB6634" w:rsidRDefault="00EB6634" w:rsidP="00EB6634">
      <w:pPr>
        <w:pStyle w:val="Level20"/>
        <w:tabs>
          <w:tab w:val="clear" w:pos="1080"/>
          <w:tab w:val="left" w:pos="1170"/>
        </w:tabs>
      </w:pPr>
      <w:r>
        <w:t>77.</w:t>
      </w:r>
      <w:r>
        <w:tab/>
        <w:t>PPM: Parts per Million</w:t>
      </w:r>
    </w:p>
    <w:p w:rsidR="00EB6634" w:rsidRDefault="00EB6634" w:rsidP="00EB6634">
      <w:pPr>
        <w:pStyle w:val="Level20"/>
        <w:tabs>
          <w:tab w:val="clear" w:pos="1080"/>
          <w:tab w:val="left" w:pos="1170"/>
        </w:tabs>
      </w:pPr>
      <w:r>
        <w:t>78.</w:t>
      </w:r>
      <w:r>
        <w:tab/>
        <w:t>PSIG: Pounds per Square Inch</w:t>
      </w:r>
    </w:p>
    <w:p w:rsidR="00EB6634" w:rsidRDefault="00EB6634" w:rsidP="00EB6634">
      <w:pPr>
        <w:pStyle w:val="Level20"/>
        <w:tabs>
          <w:tab w:val="clear" w:pos="1080"/>
          <w:tab w:val="left" w:pos="1170"/>
        </w:tabs>
      </w:pPr>
      <w:r>
        <w:t>79.</w:t>
      </w:r>
      <w:r>
        <w:tab/>
        <w:t>PTFE: Polytetrafluoroethylene</w:t>
      </w:r>
    </w:p>
    <w:p w:rsidR="00EB6634" w:rsidRDefault="00EB6634" w:rsidP="00EB6634">
      <w:pPr>
        <w:pStyle w:val="Level20"/>
        <w:tabs>
          <w:tab w:val="clear" w:pos="1080"/>
          <w:tab w:val="left" w:pos="1170"/>
        </w:tabs>
      </w:pPr>
      <w:r>
        <w:t>80.</w:t>
      </w:r>
      <w:r>
        <w:tab/>
        <w:t>PVC: Polyvinyl Chloride</w:t>
      </w:r>
    </w:p>
    <w:p w:rsidR="00EB6634" w:rsidRDefault="00EB6634" w:rsidP="00EB6634">
      <w:pPr>
        <w:pStyle w:val="Level20"/>
        <w:tabs>
          <w:tab w:val="clear" w:pos="1080"/>
          <w:tab w:val="left" w:pos="1170"/>
        </w:tabs>
      </w:pPr>
      <w:r>
        <w:t>81.</w:t>
      </w:r>
      <w:r>
        <w:tab/>
        <w:t xml:space="preserve">PVDF: </w:t>
      </w:r>
      <w:proofErr w:type="spellStart"/>
      <w:r>
        <w:t>Polyvinylidene</w:t>
      </w:r>
      <w:proofErr w:type="spellEnd"/>
      <w:r>
        <w:t xml:space="preserve"> Fluoride</w:t>
      </w:r>
    </w:p>
    <w:p w:rsidR="00EB6634" w:rsidRDefault="00EB6634" w:rsidP="00EB6634">
      <w:pPr>
        <w:pStyle w:val="Level20"/>
        <w:tabs>
          <w:tab w:val="clear" w:pos="1080"/>
          <w:tab w:val="left" w:pos="1170"/>
        </w:tabs>
      </w:pPr>
      <w:r>
        <w:t>82.</w:t>
      </w:r>
      <w:r>
        <w:tab/>
        <w:t>RAD: Radians</w:t>
      </w:r>
    </w:p>
    <w:p w:rsidR="00EB6634" w:rsidRDefault="00EB6634" w:rsidP="00EB6634">
      <w:pPr>
        <w:pStyle w:val="Level20"/>
        <w:tabs>
          <w:tab w:val="clear" w:pos="1080"/>
          <w:tab w:val="left" w:pos="1170"/>
        </w:tabs>
      </w:pPr>
      <w:r>
        <w:t>83.</w:t>
      </w:r>
      <w:r>
        <w:tab/>
        <w:t>RO: Reverse Osmosis</w:t>
      </w:r>
    </w:p>
    <w:p w:rsidR="00EB6634" w:rsidRDefault="00EB6634" w:rsidP="00EB6634">
      <w:pPr>
        <w:pStyle w:val="Level20"/>
        <w:tabs>
          <w:tab w:val="clear" w:pos="1080"/>
          <w:tab w:val="left" w:pos="1170"/>
        </w:tabs>
      </w:pPr>
      <w:r>
        <w:t>84.</w:t>
      </w:r>
      <w:r>
        <w:tab/>
        <w:t xml:space="preserve">RPM: Revolutions </w:t>
      </w:r>
      <w:proofErr w:type="gramStart"/>
      <w:r>
        <w:t>Per</w:t>
      </w:r>
      <w:proofErr w:type="gramEnd"/>
      <w:r>
        <w:t xml:space="preserve"> Minute</w:t>
      </w:r>
    </w:p>
    <w:p w:rsidR="00EB6634" w:rsidRDefault="00EB6634" w:rsidP="00EB6634">
      <w:pPr>
        <w:pStyle w:val="Level20"/>
        <w:tabs>
          <w:tab w:val="clear" w:pos="1080"/>
          <w:tab w:val="left" w:pos="1170"/>
        </w:tabs>
      </w:pPr>
      <w:r>
        <w:t>85.</w:t>
      </w:r>
      <w:r>
        <w:tab/>
        <w:t>RTRP: Reinforced Thermosetting Resin Pipe</w:t>
      </w:r>
    </w:p>
    <w:p w:rsidR="00EB6634" w:rsidRDefault="00EB6634" w:rsidP="00EB6634">
      <w:pPr>
        <w:pStyle w:val="Level20"/>
        <w:tabs>
          <w:tab w:val="clear" w:pos="1080"/>
          <w:tab w:val="left" w:pos="1170"/>
        </w:tabs>
      </w:pPr>
      <w:r>
        <w:t>86.</w:t>
      </w:r>
      <w:r>
        <w:tab/>
        <w:t xml:space="preserve">SCFM: Standard Cubic Feet </w:t>
      </w:r>
      <w:proofErr w:type="gramStart"/>
      <w:r>
        <w:t>Per</w:t>
      </w:r>
      <w:proofErr w:type="gramEnd"/>
      <w:r>
        <w:t xml:space="preserve"> Minute</w:t>
      </w:r>
    </w:p>
    <w:p w:rsidR="00EB6634" w:rsidRDefault="00EB6634" w:rsidP="00EB6634">
      <w:pPr>
        <w:pStyle w:val="Level20"/>
        <w:tabs>
          <w:tab w:val="clear" w:pos="1080"/>
          <w:tab w:val="left" w:pos="1170"/>
        </w:tabs>
      </w:pPr>
      <w:r>
        <w:t>87.</w:t>
      </w:r>
      <w:r>
        <w:tab/>
        <w:t>SDI: Silt Density Index</w:t>
      </w:r>
    </w:p>
    <w:p w:rsidR="00EB6634" w:rsidRDefault="00EB6634" w:rsidP="00EB6634">
      <w:pPr>
        <w:pStyle w:val="Level20"/>
        <w:tabs>
          <w:tab w:val="clear" w:pos="1080"/>
          <w:tab w:val="left" w:pos="1170"/>
        </w:tabs>
      </w:pPr>
      <w:r>
        <w:t>88.</w:t>
      </w:r>
      <w:r>
        <w:tab/>
        <w:t>SPEC: Specification</w:t>
      </w:r>
    </w:p>
    <w:p w:rsidR="00EB6634" w:rsidRDefault="00EB6634" w:rsidP="00EB6634">
      <w:pPr>
        <w:pStyle w:val="Level20"/>
        <w:tabs>
          <w:tab w:val="clear" w:pos="1080"/>
          <w:tab w:val="left" w:pos="1170"/>
        </w:tabs>
      </w:pPr>
      <w:r>
        <w:t>89.</w:t>
      </w:r>
      <w:r>
        <w:tab/>
        <w:t>SPS: Sterile Processing Services</w:t>
      </w:r>
    </w:p>
    <w:p w:rsidR="00EB6634" w:rsidRDefault="00EB6634" w:rsidP="00EB6634">
      <w:pPr>
        <w:pStyle w:val="Level20"/>
        <w:tabs>
          <w:tab w:val="clear" w:pos="1080"/>
          <w:tab w:val="left" w:pos="1170"/>
        </w:tabs>
      </w:pPr>
      <w:r>
        <w:t>90.</w:t>
      </w:r>
      <w:r>
        <w:tab/>
        <w:t>STD: Standard</w:t>
      </w:r>
    </w:p>
    <w:p w:rsidR="00EB6634" w:rsidRDefault="00EB6634" w:rsidP="00EB6634">
      <w:pPr>
        <w:pStyle w:val="Level20"/>
        <w:tabs>
          <w:tab w:val="clear" w:pos="1080"/>
          <w:tab w:val="left" w:pos="1170"/>
        </w:tabs>
      </w:pPr>
      <w:r>
        <w:t>91.</w:t>
      </w:r>
      <w:r>
        <w:tab/>
        <w:t xml:space="preserve">SUS: </w:t>
      </w:r>
      <w:proofErr w:type="spellStart"/>
      <w:r>
        <w:t>Saybolt</w:t>
      </w:r>
      <w:proofErr w:type="spellEnd"/>
      <w:r>
        <w:t xml:space="preserve"> Universal Second</w:t>
      </w:r>
    </w:p>
    <w:p w:rsidR="00EB6634" w:rsidRDefault="00EB6634" w:rsidP="00EB6634">
      <w:pPr>
        <w:pStyle w:val="Level20"/>
        <w:tabs>
          <w:tab w:val="clear" w:pos="1080"/>
          <w:tab w:val="left" w:pos="1170"/>
        </w:tabs>
      </w:pPr>
      <w:r>
        <w:lastRenderedPageBreak/>
        <w:t>92.</w:t>
      </w:r>
      <w:r>
        <w:tab/>
        <w:t>SWP: Steam Working Pressure</w:t>
      </w:r>
    </w:p>
    <w:p w:rsidR="00EB6634" w:rsidRDefault="00EB6634" w:rsidP="00EB6634">
      <w:pPr>
        <w:pStyle w:val="Level20"/>
        <w:tabs>
          <w:tab w:val="clear" w:pos="1080"/>
          <w:tab w:val="left" w:pos="1170"/>
        </w:tabs>
      </w:pPr>
      <w:r>
        <w:t>93.</w:t>
      </w:r>
      <w:r>
        <w:tab/>
        <w:t>TEFC: Totally Enclosed Fan-Cooled</w:t>
      </w:r>
    </w:p>
    <w:p w:rsidR="00EB6634" w:rsidRDefault="00EB6634" w:rsidP="00EB6634">
      <w:pPr>
        <w:pStyle w:val="Level20"/>
        <w:tabs>
          <w:tab w:val="clear" w:pos="1080"/>
          <w:tab w:val="left" w:pos="1170"/>
        </w:tabs>
      </w:pPr>
      <w:r>
        <w:t>94.</w:t>
      </w:r>
      <w:r>
        <w:tab/>
        <w:t xml:space="preserve">TFE: </w:t>
      </w:r>
      <w:proofErr w:type="spellStart"/>
      <w:r>
        <w:t>Tetrafluoroethylene</w:t>
      </w:r>
      <w:proofErr w:type="spellEnd"/>
    </w:p>
    <w:p w:rsidR="00EB6634" w:rsidRDefault="00EB6634" w:rsidP="00EB6634">
      <w:pPr>
        <w:pStyle w:val="Level20"/>
        <w:tabs>
          <w:tab w:val="clear" w:pos="1080"/>
          <w:tab w:val="left" w:pos="1170"/>
        </w:tabs>
      </w:pPr>
      <w:r>
        <w:t>95.</w:t>
      </w:r>
      <w:r>
        <w:tab/>
        <w:t>THHN: Thermoplastic High-Heat Resistant Nylon Coated Wire</w:t>
      </w:r>
    </w:p>
    <w:p w:rsidR="00EB6634" w:rsidRDefault="00EB6634" w:rsidP="00EB6634">
      <w:pPr>
        <w:pStyle w:val="Level20"/>
        <w:tabs>
          <w:tab w:val="clear" w:pos="1080"/>
          <w:tab w:val="left" w:pos="1170"/>
        </w:tabs>
      </w:pPr>
      <w:r>
        <w:t>96.</w:t>
      </w:r>
      <w:r>
        <w:tab/>
        <w:t>THWN: Thermoplastic Heat &amp; Water Resistant Nylon Coated Wire</w:t>
      </w:r>
    </w:p>
    <w:p w:rsidR="00EB6634" w:rsidRDefault="00EB6634" w:rsidP="00EB6634">
      <w:pPr>
        <w:pStyle w:val="Level20"/>
        <w:tabs>
          <w:tab w:val="clear" w:pos="1080"/>
          <w:tab w:val="left" w:pos="1170"/>
        </w:tabs>
      </w:pPr>
      <w:r>
        <w:t>97.</w:t>
      </w:r>
      <w:r>
        <w:tab/>
        <w:t>T/P: Temperature and Pressure</w:t>
      </w:r>
    </w:p>
    <w:p w:rsidR="00EB6634" w:rsidRDefault="00EB6634" w:rsidP="00EB6634">
      <w:pPr>
        <w:pStyle w:val="Level20"/>
        <w:tabs>
          <w:tab w:val="clear" w:pos="1080"/>
          <w:tab w:val="left" w:pos="1170"/>
        </w:tabs>
      </w:pPr>
      <w:r>
        <w:t>98.</w:t>
      </w:r>
      <w:r>
        <w:tab/>
        <w:t>USDA: U.S. Department of Agriculture</w:t>
      </w:r>
    </w:p>
    <w:p w:rsidR="00EB6634" w:rsidRDefault="00EB6634" w:rsidP="00EB6634">
      <w:pPr>
        <w:pStyle w:val="Level20"/>
        <w:tabs>
          <w:tab w:val="clear" w:pos="1080"/>
          <w:tab w:val="left" w:pos="1170"/>
        </w:tabs>
      </w:pPr>
      <w:r>
        <w:t>99.</w:t>
      </w:r>
      <w:r>
        <w:tab/>
        <w:t>V: Volt</w:t>
      </w:r>
    </w:p>
    <w:p w:rsidR="00EB6634" w:rsidRDefault="00EB6634" w:rsidP="00EB6634">
      <w:pPr>
        <w:pStyle w:val="Level20"/>
        <w:tabs>
          <w:tab w:val="clear" w:pos="1080"/>
          <w:tab w:val="left" w:pos="1170"/>
        </w:tabs>
      </w:pPr>
      <w:r>
        <w:t>100.</w:t>
      </w:r>
      <w:r>
        <w:tab/>
        <w:t>VAC: Vacuum</w:t>
      </w:r>
    </w:p>
    <w:p w:rsidR="00EB6634" w:rsidRDefault="00EB6634" w:rsidP="00EB6634">
      <w:pPr>
        <w:pStyle w:val="Level20"/>
        <w:tabs>
          <w:tab w:val="clear" w:pos="1080"/>
          <w:tab w:val="left" w:pos="1170"/>
        </w:tabs>
      </w:pPr>
      <w:r>
        <w:t>101.</w:t>
      </w:r>
      <w:r>
        <w:tab/>
        <w:t>VA: Veterans Administration</w:t>
      </w:r>
    </w:p>
    <w:p w:rsidR="00EB6634" w:rsidRDefault="00EB6634" w:rsidP="00EB6634">
      <w:pPr>
        <w:pStyle w:val="Level20"/>
        <w:tabs>
          <w:tab w:val="clear" w:pos="1080"/>
          <w:tab w:val="left" w:pos="1170"/>
        </w:tabs>
      </w:pPr>
      <w:r>
        <w:t>102.</w:t>
      </w:r>
      <w:r>
        <w:tab/>
        <w:t>VAMC: Veterans Administration Medical Center</w:t>
      </w:r>
    </w:p>
    <w:p w:rsidR="00EB6634" w:rsidRDefault="00EB6634" w:rsidP="00EB6634">
      <w:pPr>
        <w:pStyle w:val="Level20"/>
        <w:tabs>
          <w:tab w:val="clear" w:pos="1080"/>
          <w:tab w:val="left" w:pos="1170"/>
        </w:tabs>
      </w:pPr>
      <w:r>
        <w:t>103.</w:t>
      </w:r>
      <w:r>
        <w:tab/>
        <w:t>VAC: Voltage in Alternating Current</w:t>
      </w:r>
    </w:p>
    <w:p w:rsidR="00EB6634" w:rsidRDefault="00EB6634" w:rsidP="00EB6634">
      <w:pPr>
        <w:pStyle w:val="Level20"/>
        <w:tabs>
          <w:tab w:val="clear" w:pos="1080"/>
          <w:tab w:val="left" w:pos="1170"/>
        </w:tabs>
      </w:pPr>
      <w:r w:rsidRPr="00434E0C">
        <w:t>104.</w:t>
      </w:r>
      <w:r w:rsidRPr="00434E0C">
        <w:tab/>
        <w:t>WAGD: Waste Anesthesia Gas Disposal</w:t>
      </w:r>
    </w:p>
    <w:p w:rsidR="00FC2F36" w:rsidRDefault="00EB6634" w:rsidP="00EB6634">
      <w:pPr>
        <w:pStyle w:val="Level2"/>
        <w:numPr>
          <w:ilvl w:val="3"/>
          <w:numId w:val="6"/>
        </w:numPr>
      </w:pPr>
      <w:r w:rsidRPr="00434E0C">
        <w:t>WOG: Water, Oil, Gas</w:t>
      </w:r>
    </w:p>
    <w:p w:rsidR="00EB6634" w:rsidRDefault="00EB6634" w:rsidP="00EB6634">
      <w:pPr>
        <w:pStyle w:val="ArticleB"/>
      </w:pPr>
      <w:r>
        <w:t xml:space="preserve">RELATED WORK </w:t>
      </w:r>
    </w:p>
    <w:p w:rsidR="009B2C4D" w:rsidRPr="009B2C4D" w:rsidRDefault="009B2C4D" w:rsidP="009B2C4D">
      <w:pPr>
        <w:pStyle w:val="Level1"/>
      </w:pPr>
      <w:r w:rsidRPr="009B2C4D">
        <w:t>//Section 01 00 01, GENERAL REQUIREMENTS (Major NCA Projects).//</w:t>
      </w:r>
    </w:p>
    <w:p w:rsidR="00EB6634" w:rsidRDefault="009B2C4D" w:rsidP="009B2C4D">
      <w:pPr>
        <w:pStyle w:val="Level1"/>
      </w:pPr>
      <w:r w:rsidRPr="009B2C4D">
        <w:t>//Section 01 00 02, GENERAL REQUIREMENTS (Minor NCA Projects).//</w:t>
      </w:r>
    </w:p>
    <w:p w:rsidR="00EB6634" w:rsidRDefault="00EB6634" w:rsidP="00EB6634">
      <w:pPr>
        <w:pStyle w:val="Level1"/>
      </w:pPr>
      <w:r>
        <w:t>Section 01 33 23, SHOP DRAWINGS, PRODUCT DATA, AND SAMPLES.</w:t>
      </w:r>
    </w:p>
    <w:p w:rsidR="00EB6634" w:rsidRDefault="00EB6634" w:rsidP="00EB6634">
      <w:pPr>
        <w:pStyle w:val="Level1"/>
      </w:pPr>
      <w:r>
        <w:t>Section 01 74 19, CONSTRUCTION WASTE MANAGEMENT.</w:t>
      </w:r>
    </w:p>
    <w:p w:rsidR="00EB6634" w:rsidRDefault="00EB6634" w:rsidP="00EB6634">
      <w:pPr>
        <w:pStyle w:val="Level1"/>
      </w:pPr>
      <w:r>
        <w:t>Section 01 81 13, SUSTAINABLE CONSTRUCTION REQUIREMENTS.</w:t>
      </w:r>
    </w:p>
    <w:p w:rsidR="00EB6634" w:rsidRDefault="00EB6634" w:rsidP="00EB6634">
      <w:pPr>
        <w:pStyle w:val="Level1"/>
      </w:pPr>
      <w:r>
        <w:t>//Section 01 91 00, GENERAL COMMISSIONING REQUIREMENTS.//</w:t>
      </w:r>
    </w:p>
    <w:p w:rsidR="00EB6634" w:rsidRDefault="00EB6634" w:rsidP="00EB6634">
      <w:pPr>
        <w:pStyle w:val="Level1"/>
      </w:pPr>
      <w:r>
        <w:t>//Section 02 82 11, TRADITIONAL ASBESTOS ABATEMENT. //</w:t>
      </w:r>
    </w:p>
    <w:p w:rsidR="00EB6634" w:rsidRDefault="00EB6634" w:rsidP="00EB6634">
      <w:pPr>
        <w:pStyle w:val="Level1"/>
      </w:pPr>
      <w:r>
        <w:t>//Section 03 30 00, CAST-IN-PLACE CONCRETE: Concrete and Grout</w:t>
      </w:r>
      <w:proofErr w:type="gramStart"/>
      <w:r>
        <w:t>./</w:t>
      </w:r>
      <w:proofErr w:type="gramEnd"/>
      <w:r>
        <w:t>/</w:t>
      </w:r>
    </w:p>
    <w:p w:rsidR="00FC2F36" w:rsidRDefault="00EB6634" w:rsidP="008C427B">
      <w:pPr>
        <w:pStyle w:val="Level1"/>
      </w:pPr>
      <w:r>
        <w:t>//Section</w:t>
      </w:r>
      <w:r w:rsidR="008C427B" w:rsidRPr="008C427B">
        <w:t xml:space="preserve"> 05 31 00, STEEL DECKING</w:t>
      </w:r>
    </w:p>
    <w:p w:rsidR="00EF4B3F" w:rsidRPr="00434E0C" w:rsidRDefault="00EF4B3F" w:rsidP="00EF4B3F">
      <w:pPr>
        <w:pStyle w:val="Level1"/>
      </w:pPr>
      <w:r w:rsidRPr="00434E0C">
        <w:t>//Section 05 36 00, COMPOSITE METAL DECKING: Building Components for Attachment of Hangers.//</w:t>
      </w:r>
    </w:p>
    <w:p w:rsidR="00EF4B3F" w:rsidRPr="00434E0C" w:rsidRDefault="00EF4B3F" w:rsidP="00EF4B3F">
      <w:pPr>
        <w:pStyle w:val="Level1"/>
      </w:pPr>
      <w:r w:rsidRPr="00434E0C">
        <w:t xml:space="preserve">Section 05 50 00, METAL FABRICATIONS. </w:t>
      </w:r>
    </w:p>
    <w:p w:rsidR="00EF4B3F" w:rsidRPr="00434E0C" w:rsidRDefault="00EF4B3F" w:rsidP="00EF4B3F">
      <w:pPr>
        <w:pStyle w:val="Level1"/>
      </w:pPr>
      <w:r w:rsidRPr="00434E0C">
        <w:t>Section 07 60 00, FLASHING AND SHEET METAL: Flashing for Wall and Roof Penetrations.</w:t>
      </w:r>
    </w:p>
    <w:p w:rsidR="00EF4B3F" w:rsidRPr="00434E0C" w:rsidRDefault="00EF4B3F" w:rsidP="00EF4B3F">
      <w:pPr>
        <w:pStyle w:val="Level1"/>
      </w:pPr>
      <w:r w:rsidRPr="00434E0C">
        <w:t xml:space="preserve">Section 07 84 00, FIRESTOPPING. </w:t>
      </w:r>
    </w:p>
    <w:p w:rsidR="00EF4B3F" w:rsidRPr="00434E0C" w:rsidRDefault="00EF4B3F" w:rsidP="00EF4B3F">
      <w:pPr>
        <w:pStyle w:val="Level1"/>
      </w:pPr>
      <w:r w:rsidRPr="00434E0C">
        <w:t xml:space="preserve">Section 07 92 00, JOINT SEALANTS. </w:t>
      </w:r>
    </w:p>
    <w:p w:rsidR="00EF4B3F" w:rsidRPr="00434E0C" w:rsidRDefault="00EF4B3F" w:rsidP="00EF4B3F">
      <w:pPr>
        <w:pStyle w:val="Level1"/>
      </w:pPr>
      <w:r w:rsidRPr="00434E0C">
        <w:t>Section 09 91 00, PAINTING.</w:t>
      </w:r>
    </w:p>
    <w:p w:rsidR="00EF4B3F" w:rsidRDefault="00EF4B3F" w:rsidP="00EF4B3F">
      <w:pPr>
        <w:pStyle w:val="Level1"/>
      </w:pPr>
      <w:r>
        <w:t>//</w:t>
      </w:r>
      <w:r w:rsidRPr="00434E0C">
        <w:t>Section 13 05 41, SEISMIC RESTRAINT REQUIREMENTS FOR NON-STRUCTURAL COMPONENTS//</w:t>
      </w:r>
    </w:p>
    <w:p w:rsidR="00EF4B3F" w:rsidRDefault="00EF4B3F" w:rsidP="00EF4B3F">
      <w:pPr>
        <w:pStyle w:val="Level1"/>
      </w:pPr>
      <w:r w:rsidRPr="0064096D">
        <w:t>Section 22 05 12, GENERAL MOTOR REQUIREMENTS FOR PLUMBING EQUIPMENT.</w:t>
      </w:r>
    </w:p>
    <w:p w:rsidR="00EF4B3F" w:rsidRDefault="00EF4B3F" w:rsidP="00EF4B3F">
      <w:pPr>
        <w:pStyle w:val="Level1"/>
      </w:pPr>
      <w:r>
        <w:t>Section 22 07 11, PLUMBING INSULATION.</w:t>
      </w:r>
    </w:p>
    <w:p w:rsidR="00EF4B3F" w:rsidRDefault="00EF4B3F" w:rsidP="00EF4B3F">
      <w:pPr>
        <w:pStyle w:val="Level1"/>
      </w:pPr>
      <w:r w:rsidRPr="0064096D">
        <w:t>//Section 22 08 00, COMMISSIONING OF PLUMBING SYSTEMS.//</w:t>
      </w:r>
    </w:p>
    <w:p w:rsidR="00EF4B3F" w:rsidRDefault="00EF4B3F" w:rsidP="00EF4B3F">
      <w:pPr>
        <w:pStyle w:val="Level1"/>
      </w:pPr>
      <w:r>
        <w:lastRenderedPageBreak/>
        <w:t>//</w:t>
      </w:r>
      <w:r w:rsidRPr="0064096D">
        <w:t>Section 23 09 23, DIRECT-DIGITAL CONTROL SYSTEM FOR HVAC</w:t>
      </w:r>
      <w:proofErr w:type="gramStart"/>
      <w:r w:rsidRPr="0064096D">
        <w:t>./</w:t>
      </w:r>
      <w:proofErr w:type="gramEnd"/>
      <w:r w:rsidRPr="0064096D">
        <w:t>/</w:t>
      </w:r>
    </w:p>
    <w:p w:rsidR="00EF4B3F" w:rsidRDefault="00EF4B3F" w:rsidP="00EF4B3F">
      <w:pPr>
        <w:pStyle w:val="Level1"/>
      </w:pPr>
      <w:r>
        <w:t>Section 26 05 11, REQUIREMENTS FOR ELECTRICAL INSTALLATIONS</w:t>
      </w:r>
    </w:p>
    <w:p w:rsidR="00EF4B3F" w:rsidRDefault="00EF4B3F" w:rsidP="00EF4B3F">
      <w:pPr>
        <w:pStyle w:val="Level1"/>
      </w:pPr>
      <w:r w:rsidRPr="0064096D">
        <w:t>Section 26 05 19, LOW-VOLTAGE ELECTRICAL POWER CONDUCTORS AND CABLES.</w:t>
      </w:r>
    </w:p>
    <w:p w:rsidR="00EF4B3F" w:rsidRDefault="00EF4B3F" w:rsidP="00EF4B3F">
      <w:pPr>
        <w:pStyle w:val="Level1"/>
      </w:pPr>
      <w:r>
        <w:t>Section 26 29 11, LOW-VOLTAGE MOTOR STARTERS.</w:t>
      </w:r>
    </w:p>
    <w:p w:rsidR="00FC2F36" w:rsidRDefault="00EF4B3F" w:rsidP="00EF4B3F">
      <w:pPr>
        <w:pStyle w:val="Level1"/>
      </w:pPr>
      <w:r>
        <w:t>//</w:t>
      </w:r>
      <w:r w:rsidRPr="0064096D">
        <w:t>Section 31 20 00, EARTH MOVING: Excavation and Backfill.//</w:t>
      </w:r>
    </w:p>
    <w:p w:rsidR="00EF4B3F" w:rsidRDefault="00EF4B3F" w:rsidP="0060603D">
      <w:pPr>
        <w:pStyle w:val="ArticleB"/>
      </w:pPr>
      <w:r>
        <w:t xml:space="preserve">APPLICABLE PUBLICATIONS </w:t>
      </w:r>
    </w:p>
    <w:p w:rsidR="00EF4B3F" w:rsidRPr="00434E0C" w:rsidRDefault="00EF4B3F" w:rsidP="0060603D">
      <w:pPr>
        <w:pStyle w:val="Level1"/>
      </w:pPr>
      <w:r w:rsidRPr="00434E0C">
        <w:t xml:space="preserve">The publications listed below form a part of this specification to the extent referenced. The publications are referenced in the text by the basic designation only. </w:t>
      </w:r>
    </w:p>
    <w:p w:rsidR="00EF4B3F" w:rsidRPr="00434E0C" w:rsidRDefault="00EF4B3F" w:rsidP="0060603D">
      <w:pPr>
        <w:pStyle w:val="Level1"/>
      </w:pPr>
      <w:r w:rsidRPr="00434E0C">
        <w:t xml:space="preserve">American Society of Mechanical Engineers (ASME): </w:t>
      </w:r>
    </w:p>
    <w:p w:rsidR="00EF4B3F" w:rsidRPr="00434E0C" w:rsidRDefault="00EF4B3F" w:rsidP="00EF4B3F">
      <w:pPr>
        <w:pStyle w:val="Pubs"/>
        <w:numPr>
          <w:ilvl w:val="0"/>
          <w:numId w:val="0"/>
        </w:numPr>
        <w:ind w:left="720"/>
      </w:pPr>
      <w:r w:rsidRPr="00434E0C">
        <w:t xml:space="preserve">Boiler and Pressure Vessel Code (BPVC): </w:t>
      </w:r>
    </w:p>
    <w:p w:rsidR="00EF4B3F" w:rsidRDefault="00EF4B3F" w:rsidP="00EF4B3F">
      <w:pPr>
        <w:pStyle w:val="Pubs"/>
        <w:numPr>
          <w:ilvl w:val="0"/>
          <w:numId w:val="0"/>
        </w:numPr>
        <w:ind w:left="720"/>
      </w:pPr>
      <w:r w:rsidRPr="00434E0C">
        <w:t>SEC IX-2013</w:t>
      </w:r>
      <w:r w:rsidRPr="00434E0C">
        <w:tab/>
        <w:t>Welding and Brazing Qualifications</w:t>
      </w:r>
    </w:p>
    <w:p w:rsidR="00EF4B3F" w:rsidRDefault="00EF4B3F" w:rsidP="00EF4B3F">
      <w:pPr>
        <w:pStyle w:val="Pubs"/>
        <w:numPr>
          <w:ilvl w:val="0"/>
          <w:numId w:val="0"/>
        </w:numPr>
        <w:ind w:left="720"/>
      </w:pPr>
      <w:r w:rsidRPr="00EF2376">
        <w:t>B31.1-2012</w:t>
      </w:r>
      <w:r w:rsidRPr="00EF2376">
        <w:tab/>
        <w:t>Power Piping</w:t>
      </w:r>
    </w:p>
    <w:p w:rsidR="00EF4B3F" w:rsidRDefault="00EF4B3F" w:rsidP="0060603D">
      <w:pPr>
        <w:pStyle w:val="Level1"/>
      </w:pPr>
      <w:r>
        <w:t xml:space="preserve">American Society for Testing and Materials (ASTM): </w:t>
      </w:r>
    </w:p>
    <w:p w:rsidR="00EF4B3F" w:rsidRDefault="00EF4B3F" w:rsidP="00EF4B3F">
      <w:pPr>
        <w:pStyle w:val="Pubs"/>
        <w:numPr>
          <w:ilvl w:val="0"/>
          <w:numId w:val="0"/>
        </w:numPr>
        <w:ind w:left="720"/>
      </w:pPr>
      <w:r>
        <w:t>A36/A36M-2012</w:t>
      </w:r>
      <w:r>
        <w:tab/>
        <w:t>Carbon Structural Steel</w:t>
      </w:r>
    </w:p>
    <w:p w:rsidR="00EF4B3F" w:rsidRDefault="00EF4B3F" w:rsidP="00EF4B3F">
      <w:pPr>
        <w:pStyle w:val="Pubs"/>
        <w:numPr>
          <w:ilvl w:val="0"/>
          <w:numId w:val="0"/>
        </w:numPr>
        <w:ind w:left="720"/>
      </w:pPr>
      <w:r>
        <w:t>A575-96(R2013</w:t>
      </w:r>
      <w:proofErr w:type="gramStart"/>
      <w:r>
        <w:t>)e1</w:t>
      </w:r>
      <w:proofErr w:type="gramEnd"/>
      <w:r>
        <w:tab/>
        <w:t>Steel Bars, Carbon, Merchant Quality, M-Grades</w:t>
      </w:r>
    </w:p>
    <w:p w:rsidR="00EF4B3F" w:rsidRDefault="00EF4B3F" w:rsidP="00EF4B3F">
      <w:pPr>
        <w:pStyle w:val="Pubs"/>
        <w:numPr>
          <w:ilvl w:val="0"/>
          <w:numId w:val="0"/>
        </w:numPr>
        <w:ind w:left="3600" w:hanging="2880"/>
      </w:pPr>
      <w:r>
        <w:t>E84-2013a</w:t>
      </w:r>
      <w:r>
        <w:tab/>
        <w:t xml:space="preserve">Standard Test Method for Burning Characteristics of Building Materials </w:t>
      </w:r>
    </w:p>
    <w:p w:rsidR="00EF4B3F" w:rsidRDefault="00EF4B3F" w:rsidP="00EF4B3F">
      <w:pPr>
        <w:pStyle w:val="Pubs"/>
        <w:numPr>
          <w:ilvl w:val="0"/>
          <w:numId w:val="0"/>
        </w:numPr>
        <w:ind w:left="3600" w:hanging="2880"/>
      </w:pPr>
      <w:r>
        <w:t>E119</w:t>
      </w:r>
      <w:r>
        <w:noBreakHyphen/>
        <w:t>2012a</w:t>
      </w:r>
      <w:r>
        <w:tab/>
        <w:t>Standard Test Method for Fire Tests of Building Construction and Materials</w:t>
      </w:r>
    </w:p>
    <w:p w:rsidR="00EF4B3F" w:rsidRDefault="00EF4B3F" w:rsidP="00EF4B3F">
      <w:pPr>
        <w:pStyle w:val="Pubs"/>
        <w:numPr>
          <w:ilvl w:val="0"/>
          <w:numId w:val="0"/>
        </w:numPr>
        <w:ind w:left="3600" w:hanging="2880"/>
      </w:pPr>
      <w:r w:rsidRPr="00255D33">
        <w:t>F1760-01(R2011)</w:t>
      </w:r>
      <w:r w:rsidRPr="00255D33">
        <w:tab/>
        <w:t xml:space="preserve">Standard Specification for Coextruded </w:t>
      </w:r>
      <w:proofErr w:type="gramStart"/>
      <w:r w:rsidRPr="00255D33">
        <w:t>Poly(</w:t>
      </w:r>
      <w:proofErr w:type="gramEnd"/>
      <w:r w:rsidRPr="00255D33">
        <w:t>Vinyl Chloride) (PVC) Non-Pressure Plastic Pipe Having Reprocessed-Recycled Content</w:t>
      </w:r>
    </w:p>
    <w:p w:rsidR="00EF4B3F" w:rsidRDefault="00EF4B3F" w:rsidP="0060603D">
      <w:pPr>
        <w:pStyle w:val="Level1"/>
      </w:pPr>
      <w:r w:rsidRPr="00255D33">
        <w:t>International Code Council, (ICC):</w:t>
      </w:r>
    </w:p>
    <w:p w:rsidR="00EF4B3F" w:rsidRDefault="00EF4B3F" w:rsidP="00EF4B3F">
      <w:pPr>
        <w:pStyle w:val="Pubs"/>
        <w:numPr>
          <w:ilvl w:val="0"/>
          <w:numId w:val="0"/>
        </w:numPr>
        <w:ind w:left="720"/>
      </w:pPr>
      <w:r w:rsidRPr="00255D33">
        <w:t>IBC-201</w:t>
      </w:r>
      <w:r w:rsidR="00930AF8">
        <w:t>5</w:t>
      </w:r>
      <w:r w:rsidRPr="00255D33">
        <w:tab/>
        <w:t>International Building Code</w:t>
      </w:r>
    </w:p>
    <w:p w:rsidR="00EF4B3F" w:rsidRDefault="00EF4B3F" w:rsidP="00EF4B3F">
      <w:pPr>
        <w:pStyle w:val="Pubs"/>
        <w:numPr>
          <w:ilvl w:val="0"/>
          <w:numId w:val="0"/>
        </w:numPr>
        <w:ind w:left="720"/>
      </w:pPr>
      <w:r w:rsidRPr="00255D33">
        <w:t>IPC-201</w:t>
      </w:r>
      <w:r w:rsidR="00930AF8">
        <w:t>5</w:t>
      </w:r>
      <w:r w:rsidRPr="00255D33">
        <w:tab/>
        <w:t>International Plumbing Code</w:t>
      </w:r>
    </w:p>
    <w:p w:rsidR="00EF4B3F" w:rsidRDefault="00EF4B3F" w:rsidP="0060603D">
      <w:pPr>
        <w:pStyle w:val="Level1"/>
      </w:pPr>
      <w:r>
        <w:t xml:space="preserve">Manufacturers Standardization Society (MSS) of the Valve and Fittings Industry, Inc: </w:t>
      </w:r>
    </w:p>
    <w:p w:rsidR="00EF4B3F" w:rsidRDefault="00EF4B3F" w:rsidP="00EF4B3F">
      <w:pPr>
        <w:pStyle w:val="Pubs"/>
        <w:numPr>
          <w:ilvl w:val="0"/>
          <w:numId w:val="0"/>
        </w:numPr>
        <w:ind w:left="3600" w:hanging="2880"/>
      </w:pPr>
      <w:r>
        <w:t>SP</w:t>
      </w:r>
      <w:r>
        <w:noBreakHyphen/>
        <w:t>58</w:t>
      </w:r>
      <w:r>
        <w:noBreakHyphen/>
        <w:t>2009</w:t>
      </w:r>
      <w:r>
        <w:tab/>
        <w:t xml:space="preserve">Pipe Hangers and Supports-Materials, Design and Manufacture </w:t>
      </w:r>
    </w:p>
    <w:p w:rsidR="00EF4B3F" w:rsidRDefault="00EF4B3F" w:rsidP="00EF4B3F">
      <w:pPr>
        <w:pStyle w:val="Pubs"/>
        <w:numPr>
          <w:ilvl w:val="0"/>
          <w:numId w:val="0"/>
        </w:numPr>
        <w:ind w:left="3600" w:hanging="2880"/>
      </w:pPr>
      <w:r>
        <w:t>SP 69-2003</w:t>
      </w:r>
      <w:r>
        <w:tab/>
        <w:t>Pipe Hangers and Supports-Selection and Application</w:t>
      </w:r>
    </w:p>
    <w:p w:rsidR="00EF4B3F" w:rsidRDefault="00EF4B3F" w:rsidP="00EF4B3F">
      <w:pPr>
        <w:pStyle w:val="Level1"/>
        <w:numPr>
          <w:ilvl w:val="2"/>
          <w:numId w:val="8"/>
        </w:numPr>
      </w:pPr>
      <w:r w:rsidRPr="007B277B">
        <w:t>Military Specifications (MIL):</w:t>
      </w:r>
    </w:p>
    <w:p w:rsidR="00EF4B3F" w:rsidRDefault="00EF4B3F" w:rsidP="00EF4B3F">
      <w:pPr>
        <w:pStyle w:val="Pubs"/>
        <w:numPr>
          <w:ilvl w:val="0"/>
          <w:numId w:val="0"/>
        </w:numPr>
        <w:ind w:left="3600" w:hanging="2880"/>
      </w:pPr>
      <w:r w:rsidRPr="007B277B">
        <w:t>P-21035B</w:t>
      </w:r>
      <w:r w:rsidRPr="007B277B">
        <w:tab/>
        <w:t>Paint High Zinc Dust Content, Galvanizing Repair (Metric)</w:t>
      </w:r>
    </w:p>
    <w:p w:rsidR="00EF4B3F" w:rsidRDefault="00EF4B3F" w:rsidP="0060603D">
      <w:pPr>
        <w:pStyle w:val="Level1"/>
      </w:pPr>
      <w:r>
        <w:t>National Electrical Manufacturers Association (NEMA):</w:t>
      </w:r>
    </w:p>
    <w:p w:rsidR="00EF4B3F" w:rsidRDefault="00EF4B3F" w:rsidP="00EF4B3F">
      <w:pPr>
        <w:pStyle w:val="Pubs"/>
        <w:numPr>
          <w:ilvl w:val="0"/>
          <w:numId w:val="0"/>
        </w:numPr>
        <w:ind w:left="720"/>
      </w:pPr>
      <w:r>
        <w:t>MG1-2007</w:t>
      </w:r>
      <w:r>
        <w:tab/>
        <w:t>Motors and Generators</w:t>
      </w:r>
    </w:p>
    <w:p w:rsidR="00EF4B3F" w:rsidRDefault="00EF4B3F" w:rsidP="0060603D">
      <w:pPr>
        <w:pStyle w:val="Level1"/>
        <w:numPr>
          <w:ilvl w:val="2"/>
          <w:numId w:val="9"/>
        </w:numPr>
      </w:pPr>
      <w:r w:rsidRPr="007B277B">
        <w:lastRenderedPageBreak/>
        <w:t>National Fire Protection Association (NFPA):</w:t>
      </w:r>
    </w:p>
    <w:p w:rsidR="00EF4B3F" w:rsidRDefault="00EF4B3F" w:rsidP="00EF4B3F">
      <w:pPr>
        <w:pStyle w:val="Pubs"/>
        <w:numPr>
          <w:ilvl w:val="0"/>
          <w:numId w:val="0"/>
        </w:numPr>
        <w:ind w:left="3600" w:hanging="2880"/>
      </w:pPr>
      <w:r>
        <w:t>51B-2014</w:t>
      </w:r>
      <w:r>
        <w:tab/>
        <w:t xml:space="preserve">Standard for Fire Prevention </w:t>
      </w:r>
      <w:proofErr w:type="gramStart"/>
      <w:r>
        <w:t>During</w:t>
      </w:r>
      <w:proofErr w:type="gramEnd"/>
      <w:r>
        <w:t xml:space="preserve"> Welding, Cutting and Other Hot Work</w:t>
      </w:r>
    </w:p>
    <w:p w:rsidR="00EF4B3F" w:rsidRDefault="00EF4B3F" w:rsidP="00EF4B3F">
      <w:pPr>
        <w:pStyle w:val="Pubs"/>
        <w:numPr>
          <w:ilvl w:val="0"/>
          <w:numId w:val="0"/>
        </w:numPr>
        <w:ind w:left="720"/>
      </w:pPr>
      <w:r>
        <w:t>54-2012</w:t>
      </w:r>
      <w:r>
        <w:tab/>
        <w:t>National Fuel Gas Code</w:t>
      </w:r>
    </w:p>
    <w:p w:rsidR="00EF4B3F" w:rsidRDefault="00EF4B3F" w:rsidP="00EF4B3F">
      <w:pPr>
        <w:pStyle w:val="Pubs"/>
        <w:numPr>
          <w:ilvl w:val="0"/>
          <w:numId w:val="0"/>
        </w:numPr>
        <w:ind w:left="720"/>
      </w:pPr>
      <w:r>
        <w:t>70-2014</w:t>
      </w:r>
      <w:r>
        <w:tab/>
        <w:t>National Electrical Code (NEC)</w:t>
      </w:r>
    </w:p>
    <w:p w:rsidR="00EF4B3F" w:rsidRDefault="00EF4B3F" w:rsidP="0060603D">
      <w:pPr>
        <w:pStyle w:val="Level1"/>
      </w:pPr>
      <w:r w:rsidRPr="007B277B">
        <w:t>NSF International (NSF):</w:t>
      </w:r>
    </w:p>
    <w:p w:rsidR="00EF4B3F" w:rsidRDefault="00EF4B3F" w:rsidP="00EF4B3F">
      <w:pPr>
        <w:pStyle w:val="Pubs"/>
        <w:numPr>
          <w:ilvl w:val="0"/>
          <w:numId w:val="0"/>
        </w:numPr>
        <w:ind w:left="3600" w:hanging="2880"/>
      </w:pPr>
      <w:r>
        <w:t>5-2012</w:t>
      </w:r>
      <w:r>
        <w:tab/>
        <w:t>Water Heaters, Hot Water Supply Boilers, and Heat Recovery Equipment</w:t>
      </w:r>
    </w:p>
    <w:p w:rsidR="00EF4B3F" w:rsidRDefault="00EF4B3F" w:rsidP="00EF4B3F">
      <w:pPr>
        <w:pStyle w:val="Pubs"/>
        <w:numPr>
          <w:ilvl w:val="0"/>
          <w:numId w:val="0"/>
        </w:numPr>
        <w:ind w:left="3600" w:hanging="2880"/>
      </w:pPr>
      <w:r>
        <w:t>14-2012</w:t>
      </w:r>
      <w:r>
        <w:tab/>
        <w:t>Plastic Piping System Components and Related Materials</w:t>
      </w:r>
    </w:p>
    <w:p w:rsidR="00EF4B3F" w:rsidRDefault="00EF4B3F" w:rsidP="00EF4B3F">
      <w:pPr>
        <w:pStyle w:val="Pubs"/>
        <w:numPr>
          <w:ilvl w:val="0"/>
          <w:numId w:val="0"/>
        </w:numPr>
        <w:ind w:left="3600" w:hanging="2880"/>
      </w:pPr>
      <w:r>
        <w:t>61-2012</w:t>
      </w:r>
      <w:r>
        <w:tab/>
        <w:t>Drinking Water System Components – Health Effects</w:t>
      </w:r>
    </w:p>
    <w:p w:rsidR="00EF4B3F" w:rsidRDefault="00EF4B3F" w:rsidP="00EF4B3F">
      <w:pPr>
        <w:pStyle w:val="Pubs"/>
        <w:numPr>
          <w:ilvl w:val="0"/>
          <w:numId w:val="0"/>
        </w:numPr>
        <w:ind w:left="3600" w:hanging="2880"/>
      </w:pPr>
      <w:r>
        <w:t>372-2011</w:t>
      </w:r>
      <w:r>
        <w:tab/>
        <w:t>Drinking Water System Components – Lead Content</w:t>
      </w:r>
    </w:p>
    <w:p w:rsidR="00EF4B3F" w:rsidRDefault="00EF4B3F" w:rsidP="0060603D">
      <w:pPr>
        <w:pStyle w:val="Level1"/>
      </w:pPr>
      <w:r>
        <w:t>Department of Veterans Affairs (VA):</w:t>
      </w:r>
    </w:p>
    <w:p w:rsidR="00EF4B3F" w:rsidRDefault="00EF4B3F" w:rsidP="00EF4B3F">
      <w:pPr>
        <w:pStyle w:val="Pubs"/>
        <w:numPr>
          <w:ilvl w:val="0"/>
          <w:numId w:val="0"/>
        </w:numPr>
        <w:ind w:left="720"/>
      </w:pPr>
      <w:r>
        <w:t>PG-18-10</w:t>
      </w:r>
      <w:r>
        <w:tab/>
        <w:t>Plumbing Design Manual</w:t>
      </w:r>
    </w:p>
    <w:p w:rsidR="00EF4B3F" w:rsidRDefault="00EF4B3F" w:rsidP="00EF4B3F">
      <w:pPr>
        <w:pStyle w:val="Pubs"/>
        <w:numPr>
          <w:ilvl w:val="0"/>
          <w:numId w:val="0"/>
        </w:numPr>
        <w:ind w:left="720"/>
      </w:pPr>
      <w:r w:rsidRPr="00EF4B3F">
        <w:t>PG-18-13-2011</w:t>
      </w:r>
      <w:r>
        <w:tab/>
      </w:r>
      <w:r w:rsidRPr="00EF4B3F">
        <w:t>Barrier Free Design Guide</w:t>
      </w:r>
    </w:p>
    <w:p w:rsidR="0060603D" w:rsidRPr="0060603D" w:rsidRDefault="0060603D" w:rsidP="0060603D">
      <w:pPr>
        <w:pStyle w:val="ArticleB"/>
      </w:pPr>
      <w:r w:rsidRPr="0060603D">
        <w:t>SUBMITTALS</w:t>
      </w:r>
    </w:p>
    <w:p w:rsidR="0060603D" w:rsidRPr="0060603D" w:rsidRDefault="0060603D" w:rsidP="0060603D">
      <w:pPr>
        <w:pStyle w:val="Level1"/>
      </w:pPr>
      <w:r w:rsidRPr="0060603D">
        <w:t>Submittals, including number of required copies, shall be submitted in accordance with Section 01 33 23, SHOP DRAWINGS, PRODUCT DATA, and SAMPLES.</w:t>
      </w:r>
    </w:p>
    <w:p w:rsidR="0060603D" w:rsidRPr="0060603D" w:rsidRDefault="0060603D" w:rsidP="0060603D">
      <w:pPr>
        <w:pStyle w:val="Level1"/>
      </w:pPr>
      <w:r w:rsidRPr="0060603D">
        <w:t>Information and material submitted under this section shall be marked "SUBMITTED UNDER SECTION 22 05 11, COMMON WORK RESULTS FOR PLUMBING", with applicable paragraph identification.</w:t>
      </w:r>
    </w:p>
    <w:p w:rsidR="0060603D" w:rsidRPr="0060603D" w:rsidRDefault="0060603D" w:rsidP="0060603D">
      <w:pPr>
        <w:pStyle w:val="Level1"/>
      </w:pPr>
      <w:r w:rsidRPr="0060603D">
        <w:t>Contractor shall make all necessary field measurements and investigations to assure that the equipment and assemblies will meet contract requirements and will fit the space available.</w:t>
      </w:r>
    </w:p>
    <w:p w:rsidR="0060603D" w:rsidRPr="0060603D" w:rsidRDefault="0060603D" w:rsidP="0060603D">
      <w:pPr>
        <w:pStyle w:val="Level1"/>
      </w:pPr>
      <w:r w:rsidRPr="0060603D">
        <w:t>If equipment is submitted which differs in arrangement from that shown, provide drawings that show the rearrangement of all associated systems. Approval by VA will be given only if all features of the equipment and associated systems, including accessibility, are equivalent to that required by the contract.</w:t>
      </w:r>
    </w:p>
    <w:p w:rsidR="0060603D" w:rsidRPr="0060603D" w:rsidRDefault="0060603D" w:rsidP="0060603D">
      <w:pPr>
        <w:pStyle w:val="Level1"/>
      </w:pPr>
      <w:r w:rsidRPr="0060603D">
        <w:t>Prior to submitting shop drawings for approval, contractor shall certify in writing that manufacturers of all major items of equipment have each reviewed drawings and specifications, and have jointly coordinated and properly integrated their equipment and controls to provide a complete and efficient installation.</w:t>
      </w:r>
    </w:p>
    <w:p w:rsidR="0060603D" w:rsidRPr="0060603D" w:rsidRDefault="0060603D" w:rsidP="0060603D">
      <w:pPr>
        <w:pStyle w:val="Level1"/>
      </w:pPr>
      <w:r w:rsidRPr="0060603D">
        <w:lastRenderedPageBreak/>
        <w:t>Installing Contractor shall provide lists of previous installations for selected items of equipment. Contact persons who will serve as references, with telephone numbers and e-mail addresses shall be submitted with the references.</w:t>
      </w:r>
    </w:p>
    <w:p w:rsidR="0060603D" w:rsidRPr="0060603D" w:rsidRDefault="0060603D" w:rsidP="0060603D">
      <w:pPr>
        <w:pStyle w:val="Level1"/>
        <w:rPr>
          <w:b/>
          <w:caps/>
        </w:rPr>
      </w:pPr>
      <w:r w:rsidRPr="0060603D">
        <w:t>Manufacturer's Literature and Data: Manufacturer’s literature shall be submitted under the pertinent section rather than under this section.</w:t>
      </w:r>
    </w:p>
    <w:p w:rsidR="0060603D" w:rsidRPr="0060603D" w:rsidRDefault="0060603D" w:rsidP="0060603D">
      <w:pPr>
        <w:pStyle w:val="Level2"/>
      </w:pPr>
      <w:r w:rsidRPr="0060603D">
        <w:t>Electric motor data and variable speed drive data shall be submitted with the driven equipment.</w:t>
      </w:r>
    </w:p>
    <w:p w:rsidR="0060603D" w:rsidRPr="0060603D" w:rsidRDefault="0060603D" w:rsidP="0060603D">
      <w:pPr>
        <w:pStyle w:val="Level2"/>
      </w:pPr>
      <w:r w:rsidRPr="0060603D">
        <w:t>Equipment and materials identification.</w:t>
      </w:r>
    </w:p>
    <w:p w:rsidR="0060603D" w:rsidRPr="0060603D" w:rsidRDefault="0060603D" w:rsidP="0060603D">
      <w:pPr>
        <w:pStyle w:val="Level2"/>
      </w:pPr>
      <w:proofErr w:type="spellStart"/>
      <w:r w:rsidRPr="0060603D">
        <w:t>Firestopping</w:t>
      </w:r>
      <w:proofErr w:type="spellEnd"/>
      <w:r w:rsidRPr="0060603D">
        <w:t xml:space="preserve"> materials.</w:t>
      </w:r>
    </w:p>
    <w:p w:rsidR="0060603D" w:rsidRPr="0060603D" w:rsidRDefault="0060603D" w:rsidP="0060603D">
      <w:pPr>
        <w:pStyle w:val="Level2"/>
      </w:pPr>
      <w:r w:rsidRPr="0060603D">
        <w:t>Hangers, inserts, supports and bracing. Provide load calculations for variable spring and constant support hangers.</w:t>
      </w:r>
    </w:p>
    <w:p w:rsidR="0060603D" w:rsidRPr="0060603D" w:rsidRDefault="0060603D" w:rsidP="0060603D">
      <w:pPr>
        <w:pStyle w:val="Level2"/>
        <w:rPr>
          <w:b/>
          <w:caps/>
        </w:rPr>
      </w:pPr>
      <w:r w:rsidRPr="0060603D">
        <w:t>Wall, floor, and ceiling plates.</w:t>
      </w:r>
    </w:p>
    <w:p w:rsidR="0060603D" w:rsidRPr="0060603D" w:rsidRDefault="0060603D" w:rsidP="0060603D">
      <w:pPr>
        <w:pStyle w:val="Level1"/>
      </w:pPr>
      <w:r w:rsidRPr="0060603D">
        <w:t>Submittals and shop drawings for interdependent items, containing applicable descriptive information, shall be furnished together and complete in a group. Coordinate and properly integrate materials and equipment in each group to provide a completely compatible and efficient installation. Final review and approvals will be made only by groups.</w:t>
      </w:r>
    </w:p>
    <w:p w:rsidR="0060603D" w:rsidRPr="0060603D" w:rsidRDefault="0060603D" w:rsidP="0060603D">
      <w:pPr>
        <w:pStyle w:val="Level1"/>
        <w:rPr>
          <w:b/>
          <w:caps/>
        </w:rPr>
      </w:pPr>
      <w:r w:rsidRPr="0060603D">
        <w:t xml:space="preserve">Coordination Drawings: Complete consolidated and coordinated layout drawings shall be submitted for all new systems, and for existing systems that are in the same areas. The drawings shall include plan views, elevations and sections of all systems and shall be on a scale of not less than 1:32 (3/8 inch equal to one foot). Clearly identify and dimension the proposed locations of the principal items of equipment. The drawings shall clearly show the proposed location and adequate clearance for all equipment, controls, piping, pumps, valves and other items. All </w:t>
      </w:r>
      <w:proofErr w:type="gramStart"/>
      <w:r w:rsidRPr="0060603D">
        <w:t>valves,</w:t>
      </w:r>
      <w:proofErr w:type="gramEnd"/>
      <w:r w:rsidRPr="0060603D">
        <w:t xml:space="preserve"> trap primer valves, water hammer arrestors, strainers, and equipment requiring service shall be provided with an access door sized for the complete removal of plumbing device, component, or equipment. Equipment foundations shall not be installed until equipment or piping layout drawings have been approved. Detailed layout drawings shall be provided for all piping systems. In addition, details of the following shall be provided.</w:t>
      </w:r>
    </w:p>
    <w:p w:rsidR="0060603D" w:rsidRPr="0060603D" w:rsidRDefault="0060603D" w:rsidP="0060603D">
      <w:pPr>
        <w:pStyle w:val="Level2"/>
      </w:pPr>
      <w:r w:rsidRPr="0060603D">
        <w:t xml:space="preserve">Mechanical equipment rooms. </w:t>
      </w:r>
    </w:p>
    <w:p w:rsidR="0060603D" w:rsidRPr="0060603D" w:rsidRDefault="0060603D" w:rsidP="0060603D">
      <w:pPr>
        <w:pStyle w:val="Level2"/>
      </w:pPr>
      <w:r w:rsidRPr="0060603D">
        <w:t>Interstitial space.</w:t>
      </w:r>
    </w:p>
    <w:p w:rsidR="0060603D" w:rsidRPr="0060603D" w:rsidRDefault="0060603D" w:rsidP="0060603D">
      <w:pPr>
        <w:pStyle w:val="Level2"/>
      </w:pPr>
      <w:r w:rsidRPr="0060603D">
        <w:t>Hangers, inserts, supports, and bracing.</w:t>
      </w:r>
    </w:p>
    <w:p w:rsidR="0060603D" w:rsidRPr="0060603D" w:rsidRDefault="0060603D" w:rsidP="0060603D">
      <w:pPr>
        <w:pStyle w:val="Level2"/>
      </w:pPr>
      <w:r w:rsidRPr="0060603D">
        <w:lastRenderedPageBreak/>
        <w:t xml:space="preserve">Pipe sleeves. </w:t>
      </w:r>
    </w:p>
    <w:p w:rsidR="0060603D" w:rsidRDefault="0060603D" w:rsidP="0060603D">
      <w:pPr>
        <w:pStyle w:val="Level2"/>
      </w:pPr>
      <w:r w:rsidRPr="0060603D">
        <w:t>Equipment penetrations of floors, walls, ceilings, or roofs.</w:t>
      </w:r>
    </w:p>
    <w:p w:rsidR="0060603D" w:rsidRPr="0060603D" w:rsidRDefault="0060603D" w:rsidP="0060603D">
      <w:pPr>
        <w:pStyle w:val="Level2"/>
        <w:numPr>
          <w:ilvl w:val="0"/>
          <w:numId w:val="0"/>
        </w:numPr>
        <w:ind w:left="1080"/>
      </w:pPr>
    </w:p>
    <w:p w:rsidR="0060603D" w:rsidRDefault="0060603D" w:rsidP="0060603D">
      <w:pPr>
        <w:spacing w:after="0"/>
        <w:ind w:left="4320"/>
        <w:rPr>
          <w:rFonts w:cs="Courier New"/>
        </w:rPr>
      </w:pPr>
      <w:r w:rsidRPr="0060603D">
        <w:rPr>
          <w:rFonts w:cs="Courier New"/>
        </w:rPr>
        <w:t>SPEC WRITER NOTE: Coordinate O&amp;M Manual and commissioning requirements with Section 01 00 00, GENERAL REQUIREMENTS and Section 01 91 00, GENERAL COMMISSIONING REQUIREMENTS. O&amp;M Manuals shall be submitted for content review as part of closeout documents.</w:t>
      </w:r>
    </w:p>
    <w:p w:rsidR="0060603D" w:rsidRPr="0060603D" w:rsidRDefault="0060603D" w:rsidP="0060603D">
      <w:pPr>
        <w:spacing w:after="0"/>
        <w:ind w:left="4320"/>
        <w:rPr>
          <w:rFonts w:cs="Courier New"/>
          <w:b/>
          <w:caps/>
        </w:rPr>
      </w:pPr>
    </w:p>
    <w:p w:rsidR="0060603D" w:rsidRPr="0060603D" w:rsidRDefault="0060603D" w:rsidP="0060603D">
      <w:pPr>
        <w:pStyle w:val="Level1"/>
      </w:pPr>
      <w:r w:rsidRPr="0060603D">
        <w:t>Maintenance Data and Operating Instructions:</w:t>
      </w:r>
    </w:p>
    <w:p w:rsidR="0060603D" w:rsidRPr="0060603D" w:rsidRDefault="0060603D" w:rsidP="0060603D">
      <w:pPr>
        <w:tabs>
          <w:tab w:val="left" w:pos="1080"/>
        </w:tabs>
        <w:suppressAutoHyphens/>
        <w:spacing w:after="0" w:line="360" w:lineRule="auto"/>
        <w:ind w:left="1080" w:hanging="360"/>
        <w:rPr>
          <w:rFonts w:cs="Courier New"/>
        </w:rPr>
      </w:pPr>
      <w:r w:rsidRPr="0060603D">
        <w:rPr>
          <w:rFonts w:cs="Courier New"/>
        </w:rPr>
        <w:t>1.</w:t>
      </w:r>
      <w:r w:rsidRPr="0060603D">
        <w:rPr>
          <w:rFonts w:cs="Courier New"/>
        </w:rPr>
        <w:tab/>
        <w:t>Maintenance and operating manuals in accordance with Section 01 00 00, GENERAL REQUIREMENTS, Article, INSTRUCTIONS, for systems and equipment. Include complete list indicating all components of the systems with diagrams of the internal wiring for each item of equipment.</w:t>
      </w:r>
    </w:p>
    <w:p w:rsidR="0060603D" w:rsidRPr="0060603D" w:rsidRDefault="0060603D" w:rsidP="0060603D">
      <w:pPr>
        <w:tabs>
          <w:tab w:val="left" w:pos="1080"/>
        </w:tabs>
        <w:suppressAutoHyphens/>
        <w:spacing w:after="0" w:line="360" w:lineRule="auto"/>
        <w:ind w:left="1080" w:hanging="360"/>
        <w:rPr>
          <w:rFonts w:cs="Courier New"/>
        </w:rPr>
      </w:pPr>
      <w:r w:rsidRPr="0060603D">
        <w:rPr>
          <w:rFonts w:cs="Courier New"/>
        </w:rPr>
        <w:t>2.</w:t>
      </w:r>
      <w:r w:rsidRPr="0060603D">
        <w:rPr>
          <w:rFonts w:cs="Courier New"/>
        </w:rPr>
        <w:tab/>
        <w:t>Include listing of recommended replacement parts for keeping in stock supply, including sources of supply, for equipment shall be provided. The listing shall include belts for equipment: Belt manufacturer, model number, size and style, and distinguished whether of multiple belt sets.</w:t>
      </w:r>
    </w:p>
    <w:p w:rsidR="0060603D" w:rsidRPr="0060603D" w:rsidRDefault="0060603D" w:rsidP="0060603D">
      <w:pPr>
        <w:pStyle w:val="Level1"/>
      </w:pPr>
      <w:r w:rsidRPr="0060603D">
        <w:t>//Completed System Readiness Checklist provided by the Commissioning Agent and completed by the contractor, signed by a qualified technician and dated on the date of completion, in accordance with the requirements of Section 22 08 00 COMMISSIONING OF PLUMBING SYSTEMS.</w:t>
      </w:r>
      <w:r>
        <w:t>//</w:t>
      </w:r>
    </w:p>
    <w:p w:rsidR="00EF4B3F" w:rsidRDefault="0060603D" w:rsidP="0060603D">
      <w:pPr>
        <w:pStyle w:val="Level1"/>
      </w:pPr>
      <w:r>
        <w:t>//</w:t>
      </w:r>
      <w:r w:rsidRPr="0060603D">
        <w:t>Submit training plans, trainer qualifications and instructor qualifications in accordance with the requirements of Section 22 08 00 COMMISSIONING OF PLUMBING SYSTEMS.//</w:t>
      </w:r>
    </w:p>
    <w:p w:rsidR="0060603D" w:rsidRPr="0060603D" w:rsidRDefault="0060603D" w:rsidP="00DF60D8">
      <w:pPr>
        <w:pStyle w:val="ArticleB"/>
      </w:pPr>
      <w:r w:rsidRPr="0060603D">
        <w:t>QUALITY ASSURANCE</w:t>
      </w:r>
    </w:p>
    <w:p w:rsidR="0060603D" w:rsidRPr="0060603D" w:rsidRDefault="0060603D" w:rsidP="00DF60D8">
      <w:pPr>
        <w:pStyle w:val="Level1"/>
      </w:pPr>
      <w:r w:rsidRPr="0060603D">
        <w:t>Products Criteria:</w:t>
      </w:r>
    </w:p>
    <w:p w:rsidR="0060603D" w:rsidRPr="0060603D" w:rsidRDefault="0060603D" w:rsidP="00DF60D8">
      <w:pPr>
        <w:pStyle w:val="Level2"/>
      </w:pPr>
      <w:r w:rsidRPr="0060603D">
        <w:t>Standard Products: Material and equipment shall be the standard products of a manufacturer regularly engaged in the manufacture, supply and servicing of the specified products for at least 5 years. However, digital electronics devices, software and systems such as controls, instruments, computer work station, shall be the current generation of technology and basic design that has a proven satisfactory service record of at least 5 years.</w:t>
      </w:r>
    </w:p>
    <w:p w:rsidR="0060603D" w:rsidRPr="0060603D" w:rsidRDefault="0060603D" w:rsidP="00DF60D8">
      <w:pPr>
        <w:pStyle w:val="Level2"/>
      </w:pPr>
      <w:r w:rsidRPr="0060603D">
        <w:t xml:space="preserve">Equipment Service: There shall be permanent service organizations, authorized and trained by manufacturers of the equipment supplied, </w:t>
      </w:r>
      <w:r w:rsidRPr="0060603D">
        <w:lastRenderedPageBreak/>
        <w:t xml:space="preserve">located within </w:t>
      </w:r>
      <w:r w:rsidR="006F4E79">
        <w:t>// ___km (___ miles)// //</w:t>
      </w:r>
      <w:r w:rsidRPr="0060603D">
        <w:t>160 km (100 miles)</w:t>
      </w:r>
      <w:r w:rsidR="006F4E79">
        <w:t>//</w:t>
      </w:r>
      <w:r w:rsidRPr="0060603D">
        <w:t xml:space="preserve"> of the project. These organizations shall come to the site and provide acceptable service to restore operations within four hours of receipt of notification by phone, e-mail or fax in event of an emergency, such as the shut-down of equipment; or within 24 hours in a non-emergency. Names, mail and e-mail addresses and phone numbers of service organizations providing service under these conditions for (as applicable to the project): pumps, compressors, water heaters, critical instrumentation, computer workstation and programming shall be submitted for project record and inserted into the operations and maintenance manual.</w:t>
      </w:r>
    </w:p>
    <w:p w:rsidR="0060603D" w:rsidRPr="0060603D" w:rsidRDefault="0060603D" w:rsidP="00DF60D8">
      <w:pPr>
        <w:pStyle w:val="Level2"/>
      </w:pPr>
      <w:r w:rsidRPr="0060603D">
        <w:t>All items furnished shall be free from defects that would adversely affect the performance, maintainability and appearance of individual components and overall assembly.</w:t>
      </w:r>
    </w:p>
    <w:p w:rsidR="0060603D" w:rsidRPr="0060603D" w:rsidRDefault="0060603D" w:rsidP="00DF60D8">
      <w:pPr>
        <w:pStyle w:val="Level2"/>
      </w:pPr>
      <w:r w:rsidRPr="0060603D">
        <w:t>The products and execution of work specified in Division 22 shall conform to the referenced codes and standards as required by the specifications. Local codes and amendments enforced by the local code official shall be enforced, if required by local authorities such as the natural gas supplier. If the local codes are more stringent, then the local code shall apply. Any conflicts shall be brought to the attention of the (COR).</w:t>
      </w:r>
    </w:p>
    <w:p w:rsidR="0060603D" w:rsidRPr="0060603D" w:rsidRDefault="0060603D" w:rsidP="00DF60D8">
      <w:pPr>
        <w:pStyle w:val="Level2"/>
      </w:pPr>
      <w:r w:rsidRPr="0060603D">
        <w:t>Multiple Units: When two or more units of materials or equipment of the same type or class are required, these units shall be products of one manufacturer.</w:t>
      </w:r>
    </w:p>
    <w:p w:rsidR="0060603D" w:rsidRPr="0060603D" w:rsidRDefault="0060603D" w:rsidP="00DF60D8">
      <w:pPr>
        <w:pStyle w:val="Level2"/>
      </w:pPr>
      <w:r w:rsidRPr="0060603D">
        <w:t>Assembled Units: Manufacturers of equipment assemblies, which use components made by others, assume complete responsibility for the final assembled product.</w:t>
      </w:r>
    </w:p>
    <w:p w:rsidR="0060603D" w:rsidRPr="0060603D" w:rsidRDefault="0060603D" w:rsidP="00DF60D8">
      <w:pPr>
        <w:pStyle w:val="Level2"/>
      </w:pPr>
      <w:r w:rsidRPr="0060603D">
        <w:t>Nameplates: Nameplate bearing manufacturer's name or identifiable trademark shall be securely affixed in a conspicuous place on equipment, or name or trademark cast integrally with equipment, stamped or otherwise permanently marked on each item of equipment.</w:t>
      </w:r>
    </w:p>
    <w:p w:rsidR="0060603D" w:rsidRPr="0060603D" w:rsidRDefault="0060603D" w:rsidP="00DF60D8">
      <w:pPr>
        <w:pStyle w:val="Level2"/>
      </w:pPr>
      <w:r w:rsidRPr="0060603D">
        <w:t xml:space="preserve">Asbestos products or equipment or materials containing asbestos </w:t>
      </w:r>
      <w:r w:rsidR="006F4E79">
        <w:t>are prohibited</w:t>
      </w:r>
      <w:r w:rsidRPr="0060603D">
        <w:t>.</w:t>
      </w:r>
    </w:p>
    <w:p w:rsidR="0060603D" w:rsidRPr="0060603D" w:rsidRDefault="0060603D" w:rsidP="00DF60D8">
      <w:pPr>
        <w:pStyle w:val="Level2"/>
      </w:pPr>
      <w:r w:rsidRPr="0060603D">
        <w:t xml:space="preserve">Bio-Based Materials: For products designated by the USDA’s Bio-Preferred Program, provide products that meet or exceed USDA recommendations for bio-based content, so long as products meet all performance requirements in this specifications section. For more </w:t>
      </w:r>
      <w:r w:rsidRPr="0060603D">
        <w:lastRenderedPageBreak/>
        <w:t xml:space="preserve">information regarding the product categories covered by the Bio-Preferred Program, visit </w:t>
      </w:r>
      <w:hyperlink r:id="rId8" w:history="1">
        <w:r w:rsidRPr="0060603D">
          <w:rPr>
            <w:color w:val="0000FF"/>
            <w:u w:val="single"/>
          </w:rPr>
          <w:t>http://www.biopreferred.gov</w:t>
        </w:r>
      </w:hyperlink>
      <w:r w:rsidRPr="0060603D">
        <w:t xml:space="preserve"> .</w:t>
      </w:r>
    </w:p>
    <w:p w:rsidR="0060603D" w:rsidRPr="0060603D" w:rsidRDefault="0060603D" w:rsidP="00DF60D8">
      <w:pPr>
        <w:pStyle w:val="Level1"/>
      </w:pPr>
      <w:r w:rsidRPr="0060603D">
        <w:t>Welding: Before any welding is performed, contractor shall submit a certificate certifying that welders comply with the following requirements:</w:t>
      </w:r>
    </w:p>
    <w:p w:rsidR="0060603D" w:rsidRPr="0060603D" w:rsidRDefault="0060603D" w:rsidP="00DF60D8">
      <w:pPr>
        <w:pStyle w:val="Level2"/>
      </w:pPr>
      <w:r w:rsidRPr="0060603D">
        <w:t>Qualify welding processes and operators for piping according to ASME "Boiler and Pressure Vessel Code", Section IX, "Welding and Brazing Qualifications".</w:t>
      </w:r>
    </w:p>
    <w:p w:rsidR="0060603D" w:rsidRPr="0060603D" w:rsidRDefault="0060603D" w:rsidP="00DF60D8">
      <w:pPr>
        <w:pStyle w:val="Level2"/>
      </w:pPr>
      <w:r w:rsidRPr="0060603D">
        <w:t>Comply with provisions of ASME B31 series "Code for Pressure Piping".</w:t>
      </w:r>
    </w:p>
    <w:p w:rsidR="0060603D" w:rsidRPr="0060603D" w:rsidRDefault="0060603D" w:rsidP="00DF60D8">
      <w:pPr>
        <w:pStyle w:val="Level2"/>
      </w:pPr>
      <w:r w:rsidRPr="0060603D">
        <w:t>Certify that each welder and welding operator has passed American Welding Society (AWS) qualification tests for the welding processes involved, and that certification is current.</w:t>
      </w:r>
    </w:p>
    <w:p w:rsidR="0060603D" w:rsidRPr="0060603D" w:rsidRDefault="0060603D" w:rsidP="00DF60D8">
      <w:pPr>
        <w:pStyle w:val="Level2"/>
      </w:pPr>
      <w:r w:rsidRPr="0060603D">
        <w:t>All welds shall be stamped according to the provisions of the American Welding Society.</w:t>
      </w:r>
    </w:p>
    <w:p w:rsidR="0060603D" w:rsidRPr="0060603D" w:rsidRDefault="0060603D" w:rsidP="00DF60D8">
      <w:pPr>
        <w:pStyle w:val="Level1"/>
      </w:pPr>
      <w:r w:rsidRPr="0060603D">
        <w:t>Manufacturer's Recommendations: Where installation procedures or any part thereof are required to be in accordance with the recommendations of the manufacturer of the material being installed, printed // electronic // copies of these recommendations shall be furnished to the COR prior to installation. Installation of the item will not be allowed to proceed until the recommendations are received. Failure to furnish these recommendations can be cause for rejection of the material.</w:t>
      </w:r>
    </w:p>
    <w:p w:rsidR="0060603D" w:rsidRPr="0060603D" w:rsidRDefault="0060603D" w:rsidP="00DF60D8">
      <w:pPr>
        <w:pStyle w:val="Level1"/>
      </w:pPr>
      <w:r w:rsidRPr="0060603D">
        <w:t>Execution (Installation, Construction) Quality:</w:t>
      </w:r>
    </w:p>
    <w:p w:rsidR="0060603D" w:rsidRPr="0060603D" w:rsidRDefault="0060603D" w:rsidP="00DF60D8">
      <w:pPr>
        <w:pStyle w:val="Level2"/>
      </w:pPr>
      <w:r w:rsidRPr="0060603D">
        <w:t>All items shall be applied and installed in accordance with manufacturer's written instructions. Conflicts between the manufacturer's instructions and the contract documents shall be referred to the COR for resolution. Printed copies or electronic files of manufacturer’s installation instructions shall be provided to the COR at least 10 working days prior to commencing installation of any item.</w:t>
      </w:r>
    </w:p>
    <w:p w:rsidR="0060603D" w:rsidRDefault="0060603D" w:rsidP="00DF60D8">
      <w:pPr>
        <w:spacing w:after="0"/>
        <w:ind w:left="4320"/>
        <w:rPr>
          <w:rFonts w:cs="Courier New"/>
        </w:rPr>
      </w:pPr>
      <w:r w:rsidRPr="0060603D">
        <w:rPr>
          <w:rFonts w:cs="Courier New"/>
        </w:rPr>
        <w:t>SPEC WRITER NOTES: Copy Par. “2” and “3” below onto the “PL or PP” schedule sheet contract drawing.</w:t>
      </w:r>
    </w:p>
    <w:p w:rsidR="00DF60D8" w:rsidRPr="0060603D" w:rsidRDefault="00DF60D8" w:rsidP="00DF60D8">
      <w:pPr>
        <w:spacing w:after="0"/>
        <w:ind w:left="4320"/>
        <w:rPr>
          <w:rFonts w:cs="Courier New"/>
        </w:rPr>
      </w:pPr>
    </w:p>
    <w:p w:rsidR="0060603D" w:rsidRPr="0060603D" w:rsidRDefault="0060603D" w:rsidP="00DF60D8">
      <w:pPr>
        <w:pStyle w:val="Level2"/>
      </w:pPr>
      <w:r w:rsidRPr="0060603D">
        <w:t xml:space="preserve">All items that require access, such as for operating, cleaning, servicing, maintenance, and calibration, shall be easily and safely accessible by persons standing at floor level, or standing on permanent platforms, without the use of portable ladders. Examples of these items include, but are not limited to: all types of valves, </w:t>
      </w:r>
      <w:r w:rsidRPr="0060603D">
        <w:lastRenderedPageBreak/>
        <w:t>filters and strainers, transmitters, and control devices. Prior to commencing installation work, refer conflicts between this requirement and contract documents to COR for resolution.</w:t>
      </w:r>
    </w:p>
    <w:p w:rsidR="0060603D" w:rsidRPr="0060603D" w:rsidRDefault="0060603D" w:rsidP="00DF60D8">
      <w:pPr>
        <w:pStyle w:val="Level2"/>
      </w:pPr>
      <w:r w:rsidRPr="0060603D">
        <w:t>Complete layout drawings shall be required by Paragraph, SUBMITTALS. Construction work shall not start on any system until the layout drawings have been approved by VA.</w:t>
      </w:r>
    </w:p>
    <w:p w:rsidR="0060603D" w:rsidRPr="0060603D" w:rsidRDefault="0060603D" w:rsidP="00DF60D8">
      <w:pPr>
        <w:pStyle w:val="Level2"/>
      </w:pPr>
      <w:r w:rsidRPr="0060603D">
        <w:t>Installer Qualifications: Installer shall be licensed and shall provide evidence of the successful completion of at least five projects of equal or greater size and complexity. Provide tradesmen skilled in the appropriate trade.</w:t>
      </w:r>
    </w:p>
    <w:p w:rsidR="0060603D" w:rsidRPr="0060603D" w:rsidRDefault="0060603D" w:rsidP="00DF60D8">
      <w:pPr>
        <w:pStyle w:val="Level2"/>
      </w:pPr>
      <w:r w:rsidRPr="0060603D">
        <w:t>If an installation is unsatisfactory to the COR, the Contractor shall correct the installation at no additional cost or additional time to the Government.</w:t>
      </w:r>
    </w:p>
    <w:p w:rsidR="0060603D" w:rsidRPr="0060603D" w:rsidRDefault="0060603D" w:rsidP="00DF60D8">
      <w:pPr>
        <w:pStyle w:val="Level1"/>
      </w:pPr>
      <w:r w:rsidRPr="0060603D">
        <w:t>Plumbing Systems: IPC, International Plumbing Code. Unless otherwise required herein, perform plumbing work in accordance with the latest version of the IPC. For IPC codes referenced in the contract documents, advisory provisions shall be considered mandatory, the word “</w:t>
      </w:r>
      <w:proofErr w:type="gramStart"/>
      <w:r w:rsidRPr="0060603D">
        <w:t>should” shall</w:t>
      </w:r>
      <w:proofErr w:type="gramEnd"/>
      <w:r w:rsidRPr="0060603D">
        <w:t xml:space="preserve"> be interpreted as “shall”. Reference to the “code official” or “owner” shall be interpreted to mean the COR.</w:t>
      </w:r>
    </w:p>
    <w:p w:rsidR="0060603D" w:rsidRPr="0060603D" w:rsidRDefault="0060603D" w:rsidP="00DF60D8">
      <w:pPr>
        <w:pStyle w:val="Level1"/>
      </w:pPr>
      <w:r w:rsidRPr="0060603D">
        <w:t>Cleanliness of Piping and Equipment Systems:</w:t>
      </w:r>
    </w:p>
    <w:p w:rsidR="0060603D" w:rsidRPr="0060603D" w:rsidRDefault="0060603D" w:rsidP="00DF60D8">
      <w:pPr>
        <w:pStyle w:val="Level2"/>
      </w:pPr>
      <w:r w:rsidRPr="0060603D">
        <w:t>Care shall be exercised in the storage and handling of equipment and piping material to be incorporated in the work. Debris arising from cutting, threading and welding of piping shall be removed.</w:t>
      </w:r>
    </w:p>
    <w:p w:rsidR="0060603D" w:rsidRPr="0060603D" w:rsidRDefault="0060603D" w:rsidP="00DF60D8">
      <w:pPr>
        <w:pStyle w:val="Level2"/>
      </w:pPr>
      <w:r w:rsidRPr="0060603D">
        <w:t>Piping systems shall be flushed, blown or pigged as necessary to deliver clean systems.</w:t>
      </w:r>
    </w:p>
    <w:p w:rsidR="0060603D" w:rsidRPr="0060603D" w:rsidRDefault="0060603D" w:rsidP="00DF60D8">
      <w:pPr>
        <w:pStyle w:val="Level2"/>
      </w:pPr>
      <w:r w:rsidRPr="0060603D">
        <w:t>The interior of all tanks shall be cleaned prior to delivery and beneficial use by the Government. All piping shall be tested in accordance with the specifications and the International Plumbing Code (IPC). All filters, strainers, fixture faucets shall be flushed of debris prior to final acceptance.</w:t>
      </w:r>
    </w:p>
    <w:p w:rsidR="0060603D" w:rsidRPr="0060603D" w:rsidRDefault="0060603D" w:rsidP="00DF60D8">
      <w:pPr>
        <w:pStyle w:val="Level2"/>
      </w:pPr>
      <w:r w:rsidRPr="0060603D">
        <w:t>Contractor shall be fully responsible for all costs, damage, and delay arising from failure to provide clean systems.</w:t>
      </w:r>
    </w:p>
    <w:p w:rsidR="0060603D" w:rsidRPr="0060603D" w:rsidRDefault="0060603D" w:rsidP="00DF60D8">
      <w:pPr>
        <w:pStyle w:val="ArticleB"/>
      </w:pPr>
      <w:r w:rsidRPr="0060603D">
        <w:t xml:space="preserve">DELIVERY, STORAGE AND HANDLING </w:t>
      </w:r>
    </w:p>
    <w:p w:rsidR="0060603D" w:rsidRPr="0060603D" w:rsidRDefault="0060603D" w:rsidP="00DF60D8">
      <w:pPr>
        <w:pStyle w:val="Level1"/>
      </w:pPr>
      <w:r w:rsidRPr="0060603D">
        <w:t xml:space="preserve">Protection of Equipment: </w:t>
      </w:r>
    </w:p>
    <w:p w:rsidR="0060603D" w:rsidRPr="0060603D" w:rsidRDefault="0060603D" w:rsidP="00DF60D8">
      <w:pPr>
        <w:pStyle w:val="Level2"/>
      </w:pPr>
      <w:r w:rsidRPr="0060603D">
        <w:t xml:space="preserve">Equipment and material placed on the job site shall remain in the custody of the Contractor until final acceptance, whether or not the Government has reimbursed the Contractor for the equipment and </w:t>
      </w:r>
      <w:r w:rsidRPr="0060603D">
        <w:lastRenderedPageBreak/>
        <w:t>material. The Contractor is solely responsible for the protection of such equipment and material against any damage.</w:t>
      </w:r>
    </w:p>
    <w:p w:rsidR="0060603D" w:rsidRPr="0060603D" w:rsidRDefault="0060603D" w:rsidP="00DF60D8">
      <w:pPr>
        <w:pStyle w:val="Level2"/>
      </w:pPr>
      <w:r w:rsidRPr="0060603D">
        <w:t>Damaged equipment shall be replaced with an identical unit as determined and directed by the COR. Such replacement shall be at no additional cost or additional time to the Government.</w:t>
      </w:r>
    </w:p>
    <w:p w:rsidR="0060603D" w:rsidRPr="0060603D" w:rsidRDefault="0060603D" w:rsidP="00DF60D8">
      <w:pPr>
        <w:pStyle w:val="Level2"/>
      </w:pPr>
      <w:r w:rsidRPr="0060603D">
        <w:t>Interiors of new equipment and piping systems shall be protected against entry of foreign matter. Both inside and outside shall be cleaned before painting or placing equipment in operation.</w:t>
      </w:r>
    </w:p>
    <w:p w:rsidR="0060603D" w:rsidRPr="00DF60D8" w:rsidRDefault="0060603D" w:rsidP="00DF60D8">
      <w:pPr>
        <w:pStyle w:val="Level2"/>
      </w:pPr>
      <w:r w:rsidRPr="0060603D">
        <w:t>Existing equipment and piping being worked on by the Contractor shall be under the custody and responsibility of the Contractor and shall be protected as required for new work.</w:t>
      </w:r>
    </w:p>
    <w:p w:rsidR="0060603D" w:rsidRPr="0060603D" w:rsidRDefault="0060603D" w:rsidP="00DF60D8">
      <w:pPr>
        <w:pStyle w:val="ArticleB"/>
      </w:pPr>
      <w:r w:rsidRPr="0060603D">
        <w:t>AS-BUILT DOCUMENTATION</w:t>
      </w:r>
    </w:p>
    <w:p w:rsidR="0060603D" w:rsidRPr="0060603D" w:rsidRDefault="0060603D" w:rsidP="0060603D">
      <w:pPr>
        <w:tabs>
          <w:tab w:val="left" w:pos="4680"/>
        </w:tabs>
        <w:suppressAutoHyphens/>
        <w:spacing w:after="0"/>
        <w:ind w:left="4320"/>
        <w:rPr>
          <w:rFonts w:cs="Courier New"/>
        </w:rPr>
      </w:pPr>
      <w:r w:rsidRPr="0060603D">
        <w:rPr>
          <w:rFonts w:cs="Courier New"/>
        </w:rPr>
        <w:t>SPEC WRITER NOTE: Coordinate O&amp;M Manual requirements with Section 01 00 00, GENERAL REQUIREMENTS. O&amp;M manuals shall be submitted for content review as part of the close-out documents.</w:t>
      </w:r>
    </w:p>
    <w:p w:rsidR="0060603D" w:rsidRPr="0060603D" w:rsidRDefault="0060603D" w:rsidP="0060603D">
      <w:pPr>
        <w:tabs>
          <w:tab w:val="left" w:pos="4680"/>
        </w:tabs>
        <w:suppressAutoHyphens/>
        <w:spacing w:after="0"/>
        <w:ind w:left="4320"/>
        <w:rPr>
          <w:rFonts w:cs="Courier New"/>
        </w:rPr>
      </w:pPr>
    </w:p>
    <w:p w:rsidR="0060603D" w:rsidRPr="0060603D" w:rsidRDefault="0060603D" w:rsidP="00DF60D8">
      <w:pPr>
        <w:pStyle w:val="Level1"/>
      </w:pPr>
      <w:r w:rsidRPr="0060603D">
        <w:t>Submit manufacturer’s literature and data updated to include submittal review comments and any equipment substitutions.</w:t>
      </w:r>
    </w:p>
    <w:p w:rsidR="0060603D" w:rsidRDefault="0060603D" w:rsidP="00DF60D8">
      <w:pPr>
        <w:pStyle w:val="Level1"/>
      </w:pPr>
      <w:r w:rsidRPr="0060603D">
        <w:t>Submit operation and maintenance data updated to include submittal review comments, substitutions and construction revisions shall be inserted into a three ring binder. All aspects of system operation and maintenance procedures, including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such as damper and door closure interlocks shall be included. A List of recommended spare parts (manufacturer, model number, and quantity) shall be furnished. Information explaining any special knowledge or tools the owner will be required to employ shall be inserted into the As-Built documentation.</w:t>
      </w:r>
    </w:p>
    <w:p w:rsidR="00DF60D8" w:rsidRPr="0060603D" w:rsidRDefault="00DF60D8" w:rsidP="00DF60D8">
      <w:pPr>
        <w:pStyle w:val="Level1"/>
        <w:numPr>
          <w:ilvl w:val="0"/>
          <w:numId w:val="0"/>
        </w:numPr>
        <w:ind w:left="720"/>
      </w:pPr>
    </w:p>
    <w:p w:rsidR="0060603D" w:rsidRPr="0060603D" w:rsidRDefault="0060603D" w:rsidP="0060603D">
      <w:pPr>
        <w:tabs>
          <w:tab w:val="left" w:pos="4680"/>
        </w:tabs>
        <w:suppressAutoHyphens/>
        <w:spacing w:after="0"/>
        <w:ind w:left="4320"/>
        <w:rPr>
          <w:rFonts w:cs="Courier New"/>
        </w:rPr>
      </w:pPr>
      <w:r w:rsidRPr="0060603D">
        <w:rPr>
          <w:rFonts w:cs="Courier New"/>
        </w:rPr>
        <w:t xml:space="preserve">SPEC WRITER NOTE: Coordinate As-Built Drawing requirements with Section 01 00 00, GENERAL REQUIREMENTS. As-Built </w:t>
      </w:r>
      <w:r w:rsidR="00E1527C" w:rsidRPr="0060603D">
        <w:rPr>
          <w:rFonts w:cs="Courier New"/>
        </w:rPr>
        <w:t>Drawings</w:t>
      </w:r>
      <w:r w:rsidRPr="0060603D">
        <w:rPr>
          <w:rFonts w:cs="Courier New"/>
        </w:rPr>
        <w:t xml:space="preserve"> shall be submitted for content review as part of the close-out documents.</w:t>
      </w:r>
    </w:p>
    <w:p w:rsidR="0060603D" w:rsidRPr="0060603D" w:rsidRDefault="0060603D" w:rsidP="0060603D">
      <w:pPr>
        <w:tabs>
          <w:tab w:val="left" w:pos="720"/>
        </w:tabs>
        <w:suppressAutoHyphens/>
        <w:spacing w:after="0" w:line="360" w:lineRule="auto"/>
        <w:ind w:left="720" w:hanging="360"/>
        <w:rPr>
          <w:rFonts w:cs="Courier New"/>
        </w:rPr>
      </w:pPr>
    </w:p>
    <w:p w:rsidR="0060603D" w:rsidRPr="0060603D" w:rsidRDefault="0060603D" w:rsidP="00DF60D8">
      <w:pPr>
        <w:pStyle w:val="Level1"/>
      </w:pPr>
      <w:r w:rsidRPr="0060603D">
        <w:lastRenderedPageBreak/>
        <w:t>The installing contractor shall maintain as-built drawings of each completed phase for verification; and, shall provide the complete set at the time of final systems certification testing. As-built drawings are to be provided, and a copy of them on Auto-Cad version //____// provided on compact disk or DVD. Should the installing contractor engage the testing company to provide as-built or any portion thereof, it shall not be deemed a conflict of interest or breach of the ‘third party testing company’ requirement.</w:t>
      </w:r>
    </w:p>
    <w:p w:rsidR="0060603D" w:rsidRDefault="0060603D" w:rsidP="00DF60D8">
      <w:pPr>
        <w:pStyle w:val="Level1"/>
      </w:pPr>
      <w:r w:rsidRPr="0060603D">
        <w:t>Certification documentation shall be provided prior to submitting the request for final inspection. The documentation shall include all test results, the names of individuals performing work for the testing agency on this project, detailed procedures followed for all tests, and a certification that all results of tests were within limits specified.</w:t>
      </w:r>
    </w:p>
    <w:p w:rsidR="00A11974" w:rsidRPr="0060603D" w:rsidRDefault="00A11974" w:rsidP="00A11974">
      <w:pPr>
        <w:pStyle w:val="Level1"/>
        <w:numPr>
          <w:ilvl w:val="0"/>
          <w:numId w:val="0"/>
        </w:numPr>
        <w:ind w:left="720"/>
      </w:pPr>
    </w:p>
    <w:p w:rsidR="0060603D" w:rsidRPr="0060603D" w:rsidRDefault="0060603D" w:rsidP="00A11974">
      <w:pPr>
        <w:pStyle w:val="PART"/>
      </w:pPr>
      <w:r w:rsidRPr="0060603D">
        <w:t xml:space="preserve">PRODUCTS </w:t>
      </w:r>
    </w:p>
    <w:p w:rsidR="00A11974" w:rsidRPr="00A11974" w:rsidRDefault="00A11974" w:rsidP="00A11974">
      <w:pPr>
        <w:pStyle w:val="ArticleB"/>
      </w:pPr>
      <w:r w:rsidRPr="00A11974">
        <w:t>MATERIALS FOR VARIOUS SERVICES</w:t>
      </w:r>
    </w:p>
    <w:p w:rsidR="00A11974" w:rsidRPr="00A11974" w:rsidRDefault="00A11974" w:rsidP="00A11974">
      <w:pPr>
        <w:tabs>
          <w:tab w:val="left" w:pos="4680"/>
        </w:tabs>
        <w:suppressAutoHyphens/>
        <w:spacing w:after="0"/>
        <w:ind w:left="4320"/>
        <w:rPr>
          <w:rFonts w:cs="Courier New"/>
        </w:rPr>
      </w:pPr>
      <w:r w:rsidRPr="00A11974">
        <w:rPr>
          <w:rFonts w:cs="Courier New"/>
        </w:rPr>
        <w:t xml:space="preserve">SPEC WRITER NOTE: </w:t>
      </w:r>
    </w:p>
    <w:p w:rsidR="00A11974" w:rsidRPr="00A11974" w:rsidRDefault="00A11974" w:rsidP="00A11974">
      <w:pPr>
        <w:tabs>
          <w:tab w:val="left" w:pos="4680"/>
        </w:tabs>
        <w:suppressAutoHyphens/>
        <w:overflowPunct/>
        <w:autoSpaceDE/>
        <w:autoSpaceDN/>
        <w:adjustRightInd/>
        <w:spacing w:after="0"/>
        <w:ind w:left="4680" w:hanging="360"/>
        <w:textAlignment w:val="auto"/>
      </w:pPr>
      <w:r w:rsidRPr="00A11974">
        <w:t>1.</w:t>
      </w:r>
      <w:r w:rsidRPr="00A11974">
        <w:tab/>
        <w:t xml:space="preserve">See VA Plumbing Design Manual for direction on the use of PVC products. </w:t>
      </w:r>
    </w:p>
    <w:p w:rsidR="00A11974" w:rsidRPr="00A11974" w:rsidRDefault="00A11974" w:rsidP="00A11974">
      <w:pPr>
        <w:tabs>
          <w:tab w:val="left" w:pos="4680"/>
        </w:tabs>
        <w:suppressAutoHyphens/>
        <w:overflowPunct/>
        <w:autoSpaceDE/>
        <w:autoSpaceDN/>
        <w:adjustRightInd/>
        <w:spacing w:after="0"/>
        <w:ind w:left="4680" w:hanging="360"/>
        <w:textAlignment w:val="auto"/>
      </w:pPr>
      <w:r w:rsidRPr="00A11974">
        <w:t>2.</w:t>
      </w:r>
      <w:r w:rsidRPr="00A11974">
        <w:tab/>
        <w:t xml:space="preserve">Non-pressure pipe is an EPA designated product for recycled content. Verify minimum recycled content with EPA’s Comprehensive Procurement Guideline Program at </w:t>
      </w:r>
      <w:hyperlink r:id="rId9" w:tooltip="EPA procurement guideline" w:history="1">
        <w:r w:rsidRPr="00A11974">
          <w:rPr>
            <w:color w:val="0000FF"/>
            <w:u w:val="single"/>
          </w:rPr>
          <w:t>http://www.epa.gov/epawaste/conserve/tools/cpg/index.htm</w:t>
        </w:r>
      </w:hyperlink>
      <w:r w:rsidRPr="00A11974">
        <w:t xml:space="preserve">. </w:t>
      </w:r>
    </w:p>
    <w:p w:rsidR="00A11974" w:rsidRPr="00A11974" w:rsidRDefault="00A11974" w:rsidP="00A11974">
      <w:pPr>
        <w:tabs>
          <w:tab w:val="left" w:pos="4680"/>
        </w:tabs>
        <w:suppressAutoHyphens/>
        <w:overflowPunct/>
        <w:autoSpaceDE/>
        <w:autoSpaceDN/>
        <w:adjustRightInd/>
        <w:spacing w:after="0"/>
        <w:ind w:left="4680" w:hanging="360"/>
        <w:textAlignment w:val="auto"/>
      </w:pPr>
      <w:r w:rsidRPr="00A11974">
        <w:t>3.</w:t>
      </w:r>
      <w:r w:rsidRPr="00A11974">
        <w:tab/>
        <w:t>Preference will be given to materials with greater recycled content.</w:t>
      </w:r>
    </w:p>
    <w:p w:rsidR="00A11974" w:rsidRPr="00A11974" w:rsidRDefault="00A11974" w:rsidP="00A11974">
      <w:pPr>
        <w:tabs>
          <w:tab w:val="left" w:pos="4680"/>
        </w:tabs>
        <w:suppressAutoHyphens/>
        <w:spacing w:after="0"/>
        <w:ind w:left="4320"/>
        <w:rPr>
          <w:rFonts w:cs="Courier New"/>
        </w:rPr>
      </w:pPr>
    </w:p>
    <w:p w:rsidR="00A11974" w:rsidRPr="00A11974" w:rsidRDefault="00A11974" w:rsidP="00A11974">
      <w:pPr>
        <w:pStyle w:val="Level1"/>
      </w:pPr>
      <w:r w:rsidRPr="00A11974">
        <w:t>//Non-pressure PVC pipe shall contain a minimum of 25 percent recycled content.// Steel pipe shall contain a minimum of 25 percent recycled content.</w:t>
      </w:r>
    </w:p>
    <w:p w:rsidR="00A11974" w:rsidRPr="00A11974" w:rsidRDefault="00A11974" w:rsidP="00A11974">
      <w:pPr>
        <w:pStyle w:val="Level1"/>
      </w:pPr>
      <w:r w:rsidRPr="00A11974">
        <w:t>Plastic pipe, fittings and solvent cement shall meet NSF 14 and shall bear the NSF seal “NSF-PW”. Polypropylene pipe and fittings shall comply with NSF 14 and NSF 61. Solder or flux containing lead shall not be used with copper pipe.</w:t>
      </w:r>
    </w:p>
    <w:p w:rsidR="00A11974" w:rsidRPr="00A11974" w:rsidRDefault="00A11974" w:rsidP="00A11974">
      <w:pPr>
        <w:pStyle w:val="Level1"/>
      </w:pPr>
      <w:r w:rsidRPr="00A11974">
        <w:t>Material or equipment containing a weighted average of greater than 0.25 percent lead shall not be used in any potable water system intended for human consumption, and shall be certified in accordance with NSF 61 or NSF 372.</w:t>
      </w:r>
    </w:p>
    <w:p w:rsidR="00A11974" w:rsidRPr="00A11974" w:rsidRDefault="00A11974" w:rsidP="00A11974">
      <w:pPr>
        <w:pStyle w:val="Level1"/>
      </w:pPr>
      <w:r w:rsidRPr="00A11974">
        <w:lastRenderedPageBreak/>
        <w:t>In-line devices such as water meters, building valves, check valves, stops, valves, fittings, tanks and backflow preventers shall comply with NSF 61 and NSF 372.</w:t>
      </w:r>
    </w:p>
    <w:p w:rsidR="00A11974" w:rsidRPr="00A11974" w:rsidRDefault="00A11974" w:rsidP="00A11974">
      <w:pPr>
        <w:pStyle w:val="Level1"/>
        <w:rPr>
          <w:b/>
          <w:caps/>
        </w:rPr>
      </w:pPr>
      <w:r w:rsidRPr="00A11974">
        <w:t xml:space="preserve">End point devices such as drinking fountains, lavatory faucets, </w:t>
      </w:r>
      <w:proofErr w:type="gramStart"/>
      <w:r w:rsidRPr="00A11974">
        <w:t>kitchen</w:t>
      </w:r>
      <w:proofErr w:type="gramEnd"/>
      <w:r w:rsidRPr="00A11974">
        <w:t xml:space="preserve"> and bar faucets, ice makers supply stops, and end-point control valves used to dispense drinking water must meet requirements of NSF 61 and NSF 372.</w:t>
      </w:r>
    </w:p>
    <w:p w:rsidR="00A11974" w:rsidRPr="00A11974" w:rsidRDefault="00A11974" w:rsidP="00A11974">
      <w:pPr>
        <w:pStyle w:val="ArticleB"/>
      </w:pPr>
      <w:r w:rsidRPr="00A11974">
        <w:t>FACTORY-ASSEMBLED PRODUCTS</w:t>
      </w:r>
    </w:p>
    <w:p w:rsidR="00A11974" w:rsidRPr="00A11974" w:rsidRDefault="00A11974" w:rsidP="00A11974">
      <w:pPr>
        <w:pStyle w:val="Level1"/>
      </w:pPr>
      <w:r w:rsidRPr="00A11974">
        <w:t>Provide maximum standardization of components to reduce spare part requirements.</w:t>
      </w:r>
    </w:p>
    <w:p w:rsidR="00A11974" w:rsidRPr="00A11974" w:rsidRDefault="00A11974" w:rsidP="00A11974">
      <w:pPr>
        <w:pStyle w:val="Level1"/>
      </w:pPr>
      <w:r w:rsidRPr="00A11974">
        <w:t>Manufacturers of equipment assemblies that include components made by others shall assume complete responsibility for final assembled unit.</w:t>
      </w:r>
    </w:p>
    <w:p w:rsidR="00A11974" w:rsidRPr="00A11974" w:rsidRDefault="00A11974" w:rsidP="00A11974">
      <w:pPr>
        <w:pStyle w:val="Level2"/>
      </w:pPr>
      <w:r w:rsidRPr="00A11974">
        <w:t>All components of an assembled unit need not be products of same manufacturer.</w:t>
      </w:r>
    </w:p>
    <w:p w:rsidR="00A11974" w:rsidRPr="00A11974" w:rsidRDefault="00A11974" w:rsidP="00A11974">
      <w:pPr>
        <w:pStyle w:val="Level2"/>
      </w:pPr>
      <w:r w:rsidRPr="00A11974">
        <w:t>Constituent parts that are alike shall be products of a single manufacturer.</w:t>
      </w:r>
    </w:p>
    <w:p w:rsidR="00A11974" w:rsidRPr="00A11974" w:rsidRDefault="00A11974" w:rsidP="00A11974">
      <w:pPr>
        <w:pStyle w:val="Level2"/>
      </w:pPr>
      <w:r w:rsidRPr="00A11974">
        <w:t>Components shall be compatible with each other and with the total assembly for intended service.</w:t>
      </w:r>
    </w:p>
    <w:p w:rsidR="00A11974" w:rsidRPr="00A11974" w:rsidRDefault="00A11974" w:rsidP="00A11974">
      <w:pPr>
        <w:pStyle w:val="Level2"/>
      </w:pPr>
      <w:r w:rsidRPr="00A11974">
        <w:t>Contractor shall guarantee performance of assemblies of components, and shall repair or replace elements of the assemblies as required to deliver specified performance of the complete assembly.</w:t>
      </w:r>
    </w:p>
    <w:p w:rsidR="00A11974" w:rsidRPr="00A11974" w:rsidRDefault="00A11974" w:rsidP="00A11974">
      <w:pPr>
        <w:pStyle w:val="Level1"/>
      </w:pPr>
      <w:r w:rsidRPr="00A11974">
        <w:t>Components of equipment shall bear manufacturer's name and trademark, model number, serial number and performance data on a name plate securely affixed in a conspicuous place, or cast integral with, stamped or otherwise permanently marked upon the components of the equipment.</w:t>
      </w:r>
    </w:p>
    <w:p w:rsidR="00A11974" w:rsidRPr="00A11974" w:rsidRDefault="00A11974" w:rsidP="00A11974">
      <w:pPr>
        <w:pStyle w:val="Level1"/>
      </w:pPr>
      <w:r w:rsidRPr="00A11974">
        <w:t>Major items of equipment, which serve the same function, must be the same make and model. Exceptions will be permitted if performance requirements cannot be met.</w:t>
      </w:r>
    </w:p>
    <w:p w:rsidR="00A11974" w:rsidRPr="00A11974" w:rsidRDefault="00A11974" w:rsidP="00A11974">
      <w:pPr>
        <w:pStyle w:val="ArticleB"/>
      </w:pPr>
      <w:r w:rsidRPr="00A11974">
        <w:t xml:space="preserve">COMPATIBILITY OF RELATED EQUIPMENT </w:t>
      </w:r>
    </w:p>
    <w:p w:rsidR="00A11974" w:rsidRPr="00A11974" w:rsidRDefault="00A11974" w:rsidP="00A11974">
      <w:pPr>
        <w:pStyle w:val="Level1"/>
      </w:pPr>
      <w:r w:rsidRPr="00A11974">
        <w:t>Equipment and materials installed shall be compatible in all respects with other items being furnished and with existing items so that the result will be a complete and fully operational building that conforms to contract requirements.</w:t>
      </w:r>
    </w:p>
    <w:p w:rsidR="00A11974" w:rsidRPr="00A11974" w:rsidRDefault="00A11974" w:rsidP="00A11974">
      <w:pPr>
        <w:pStyle w:val="ArticleB"/>
      </w:pPr>
      <w:r w:rsidRPr="00A11974">
        <w:t>SAFETY GUARDS</w:t>
      </w:r>
    </w:p>
    <w:p w:rsidR="00A11974" w:rsidRPr="00A11974" w:rsidRDefault="00A11974" w:rsidP="00A11974">
      <w:pPr>
        <w:pStyle w:val="Level1"/>
      </w:pPr>
      <w:r w:rsidRPr="00A11974">
        <w:t xml:space="preserve">Pump shafts and couplings shall be fully guarded by a sheet steel guard, covering coupling and shaft but not bearings. Material shall be minimum 16-gage sheet steel; ends shall be </w:t>
      </w:r>
      <w:proofErr w:type="gramStart"/>
      <w:r w:rsidRPr="00A11974">
        <w:t>braked</w:t>
      </w:r>
      <w:proofErr w:type="gramEnd"/>
      <w:r w:rsidRPr="00A11974">
        <w:t xml:space="preserve"> and drilled and </w:t>
      </w:r>
      <w:r w:rsidRPr="00A11974">
        <w:lastRenderedPageBreak/>
        <w:t>attached to pump base with minimum of four 8 mm (1/4 inch) bolts. Reinforce guard as necessary to prevent side play forcing guard onto couplings.</w:t>
      </w:r>
    </w:p>
    <w:p w:rsidR="00A11974" w:rsidRPr="00A11974" w:rsidRDefault="00A11974" w:rsidP="00A11974">
      <w:pPr>
        <w:pStyle w:val="Level1"/>
      </w:pPr>
      <w:r w:rsidRPr="00A11974">
        <w:t>All Equipment shall have moving parts protected from personal injury.</w:t>
      </w:r>
    </w:p>
    <w:p w:rsidR="00A11974" w:rsidRPr="00A11974" w:rsidRDefault="00A11974" w:rsidP="00A11974">
      <w:pPr>
        <w:pStyle w:val="ArticleB"/>
      </w:pPr>
      <w:r w:rsidRPr="00A11974">
        <w:t xml:space="preserve">LIFTING ATTACHMENTS </w:t>
      </w:r>
    </w:p>
    <w:p w:rsidR="00A11974" w:rsidRPr="00A11974" w:rsidRDefault="00A11974" w:rsidP="00A11974">
      <w:pPr>
        <w:pStyle w:val="Level1"/>
      </w:pPr>
      <w:r w:rsidRPr="00A11974">
        <w:t>Equipment shall be provided with suitable lifting attachments to enable equipment to be lifted in its normal position. Lifting attachments shall withstand any handling conditions that might be encountered, without bending or distortion of shape, such as rapid lowering and braking of load.</w:t>
      </w:r>
    </w:p>
    <w:p w:rsidR="00A11974" w:rsidRDefault="00A11974" w:rsidP="00A11974">
      <w:pPr>
        <w:spacing w:after="0"/>
        <w:ind w:left="4320"/>
        <w:rPr>
          <w:rFonts w:cs="Courier New"/>
        </w:rPr>
      </w:pPr>
    </w:p>
    <w:p w:rsidR="00A11974" w:rsidRPr="00A11974" w:rsidRDefault="00A11974" w:rsidP="00A11974">
      <w:pPr>
        <w:spacing w:after="0"/>
        <w:ind w:left="4320"/>
        <w:rPr>
          <w:rFonts w:cs="Courier New"/>
        </w:rPr>
      </w:pPr>
      <w:r w:rsidRPr="00A11974">
        <w:rPr>
          <w:rFonts w:cs="Courier New"/>
        </w:rPr>
        <w:t xml:space="preserve">SPEC WRITER NOTES: </w:t>
      </w:r>
    </w:p>
    <w:p w:rsidR="00A11974" w:rsidRPr="00A11974" w:rsidRDefault="00A11974" w:rsidP="00A11974">
      <w:pPr>
        <w:spacing w:after="0"/>
        <w:ind w:left="4320"/>
        <w:rPr>
          <w:rFonts w:cs="Courier New"/>
        </w:rPr>
      </w:pPr>
      <w:r w:rsidRPr="00A11974">
        <w:rPr>
          <w:rFonts w:cs="Courier New"/>
        </w:rPr>
        <w:t>Verify that special motor requirements when required, such as two</w:t>
      </w:r>
      <w:r w:rsidRPr="00A11974">
        <w:rPr>
          <w:rFonts w:cs="Courier New"/>
        </w:rPr>
        <w:noBreakHyphen/>
        <w:t>speed or explosion proof, are shown on the drawings in the equipment schedules. Coordinate with Electrical Engineer.</w:t>
      </w:r>
    </w:p>
    <w:p w:rsidR="00A11974" w:rsidRPr="00A11974" w:rsidRDefault="00A11974" w:rsidP="00A11974">
      <w:pPr>
        <w:tabs>
          <w:tab w:val="left" w:pos="4680"/>
        </w:tabs>
        <w:suppressAutoHyphens/>
        <w:spacing w:after="0" w:line="360" w:lineRule="auto"/>
        <w:ind w:left="4687"/>
        <w:rPr>
          <w:rFonts w:cs="Courier New"/>
        </w:rPr>
      </w:pPr>
    </w:p>
    <w:p w:rsidR="00A11974" w:rsidRPr="00A11974" w:rsidRDefault="00A11974" w:rsidP="00A11974">
      <w:pPr>
        <w:pStyle w:val="ArticleB"/>
      </w:pPr>
      <w:r w:rsidRPr="00A11974">
        <w:t xml:space="preserve">ELECTRIC MOTORS, MOTOR CONTROL, CONTROL WIRING </w:t>
      </w:r>
    </w:p>
    <w:p w:rsidR="00A11974" w:rsidRPr="00A11974" w:rsidRDefault="00A11974" w:rsidP="00A11974">
      <w:pPr>
        <w:pStyle w:val="Level1"/>
      </w:pPr>
      <w:r w:rsidRPr="00A11974">
        <w:t>All material and equipment furnished and installation methods shall conform to the requirements of Section 22 05 12, GENERAL MOTOR REQUIREMENTS FOR PLUMBING EQUIPMENT; Section 26 29 11, LOW-VOLTAGE MOTOR STARTERS; and, Section 26 05 19, LOW-VOLTAGE ELECTRICAL POWER CONDUCTORS AND CABLES. All electrical wiring, conduit, and devices necessary for the proper connection, protection and operation of the systems shall be provided. Premium efficient motors shall be provided. Unless otherwise specified for a particular application, electric motors shall have the following requirements. Unless otherwise specified for a particular application use electric motors with the following requirements.</w:t>
      </w:r>
    </w:p>
    <w:p w:rsidR="00A11974" w:rsidRPr="00A11974" w:rsidRDefault="00A11974" w:rsidP="00A11974">
      <w:pPr>
        <w:pStyle w:val="Level1"/>
      </w:pPr>
      <w:r w:rsidRPr="00A11974">
        <w:t>Special Requirements:</w:t>
      </w:r>
    </w:p>
    <w:p w:rsidR="00A11974" w:rsidRPr="00A11974" w:rsidRDefault="00A11974" w:rsidP="00A11974">
      <w:pPr>
        <w:pStyle w:val="Level2"/>
      </w:pPr>
      <w:r w:rsidRPr="00A11974">
        <w:t>Where motor power requirements of equipment furnished deviate from power shown on plans, provide electrical service designed under the requirements of NFPA 70 without additional time or cost to the Government.</w:t>
      </w:r>
    </w:p>
    <w:p w:rsidR="00A11974" w:rsidRPr="00A11974" w:rsidRDefault="00A11974" w:rsidP="00A11974">
      <w:pPr>
        <w:pStyle w:val="Level2"/>
      </w:pPr>
      <w:proofErr w:type="gramStart"/>
      <w:r w:rsidRPr="00A11974">
        <w:t>Assemblies of motors, starters, controls</w:t>
      </w:r>
      <w:proofErr w:type="gramEnd"/>
      <w:r w:rsidRPr="00A11974">
        <w:t xml:space="preserve"> and interlocks on factory assembled and wired devices shall be in accordance with the requirements of this specification.</w:t>
      </w:r>
    </w:p>
    <w:p w:rsidR="00A11974" w:rsidRPr="00A11974" w:rsidRDefault="00A11974" w:rsidP="00A11974">
      <w:pPr>
        <w:pStyle w:val="Level2"/>
      </w:pPr>
      <w:r w:rsidRPr="00A11974">
        <w:t>Wire and cable materials specified in the electrical division of the specifications shall be modified as follows:</w:t>
      </w:r>
    </w:p>
    <w:p w:rsidR="00A11974" w:rsidRPr="00A11974" w:rsidRDefault="00A11974" w:rsidP="00A11974">
      <w:pPr>
        <w:pStyle w:val="Level3"/>
      </w:pPr>
      <w:r w:rsidRPr="00A11974">
        <w:lastRenderedPageBreak/>
        <w:t>Wiring material located where temperatures can exceed 71° C (160° F) shall be stranded copper with Teflon FEP insulation with jacket. This includes wiring on the boilers and water heaters.</w:t>
      </w:r>
    </w:p>
    <w:p w:rsidR="00A11974" w:rsidRPr="00A11974" w:rsidRDefault="00A11974" w:rsidP="00A11974">
      <w:pPr>
        <w:pStyle w:val="Level3"/>
      </w:pPr>
      <w:r w:rsidRPr="00A11974">
        <w:t>Other wiring at boilers and water heaters, and to control panels, shall be NFPA 70 designation THWN.</w:t>
      </w:r>
    </w:p>
    <w:p w:rsidR="00A11974" w:rsidRPr="00A11974" w:rsidRDefault="00A11974" w:rsidP="00A11974">
      <w:pPr>
        <w:pStyle w:val="Level3"/>
      </w:pPr>
      <w:r w:rsidRPr="00A11974">
        <w:t>Shielded conductors or wiring in separate conduits for all instrumentation and control systems shall be provided where recommended by manufacturer of equipment.</w:t>
      </w:r>
    </w:p>
    <w:p w:rsidR="00A11974" w:rsidRPr="00A11974" w:rsidRDefault="00A11974" w:rsidP="00A11974">
      <w:pPr>
        <w:pStyle w:val="Level2"/>
      </w:pPr>
      <w:r w:rsidRPr="00A11974">
        <w:t>Motor sizes shall be selected so that the motors do not operate into the service factor at maximum required loads on the driven equipment.  Motors on pumps shall be sized for non-overloading at all points on the pump performance curves.</w:t>
      </w:r>
    </w:p>
    <w:p w:rsidR="00A11974" w:rsidRPr="00A11974" w:rsidRDefault="00A11974" w:rsidP="00A11974">
      <w:pPr>
        <w:pStyle w:val="Level2"/>
      </w:pPr>
      <w:r w:rsidRPr="00A11974">
        <w:t>Motors utilized with variable frequency drives shall be rated “inverter-ready” per NEMA Standard, MG1.</w:t>
      </w:r>
    </w:p>
    <w:p w:rsidR="00A11974" w:rsidRPr="00A11974" w:rsidRDefault="00A11974" w:rsidP="00A11974">
      <w:pPr>
        <w:pStyle w:val="Level1"/>
      </w:pPr>
      <w:r w:rsidRPr="00A11974">
        <w:t>Motor Efficiency and Power Factor: All motors, when specified as “high efficiency or Premium Efficiency” by the project specifications on driven equipment, shall conform to efficiency and power factor requirements in Section 22 05 12, GENERAL MOTOR REQUIREMENTS FOR PLUMBING EQUIPMENT, with no consideration of annual service hours. Motor manufacturers generally define these efficiency requirements as “NEMA premium efficient” and the requirements generally exceed those of the Energy Policy Act (EPACT) revised 2005.  Motors not specified as “high efficiency or Premium Efficiency” shall comply with EPACT.</w:t>
      </w:r>
    </w:p>
    <w:p w:rsidR="00A11974" w:rsidRPr="00A11974" w:rsidRDefault="00A11974" w:rsidP="00A11974">
      <w:pPr>
        <w:pStyle w:val="Level1"/>
      </w:pPr>
      <w:r w:rsidRPr="00A11974">
        <w:t>Single</w:t>
      </w:r>
      <w:r w:rsidRPr="00A11974">
        <w:noBreakHyphen/>
        <w:t>phase Motors: Capacitor</w:t>
      </w:r>
      <w:r w:rsidRPr="00A11974">
        <w:noBreakHyphen/>
        <w:t xml:space="preserve">start type for hard starting applications. Motors for pumps may be split phase or permanent split capacitor (PSC). </w:t>
      </w:r>
    </w:p>
    <w:p w:rsidR="00A11974" w:rsidRPr="00A11974" w:rsidRDefault="00A11974" w:rsidP="00A11974">
      <w:pPr>
        <w:pStyle w:val="Level1"/>
      </w:pPr>
      <w:r w:rsidRPr="00A11974">
        <w:t>Poly-phase Motors: NEMA Design B, Squirrel cage, induction type. Each two-speed motor shall have two separate windings. Provide a time- delay (20 seconds minimum) relay shall be provided for switching from high to low speed.</w:t>
      </w:r>
    </w:p>
    <w:p w:rsidR="00A11974" w:rsidRPr="00A11974" w:rsidRDefault="00A11974" w:rsidP="00A11974">
      <w:pPr>
        <w:pStyle w:val="Level1"/>
      </w:pPr>
      <w:r w:rsidRPr="00A11974">
        <w:t xml:space="preserve">Rating: Continuous duty at 100 percent capacity in an ambient temperature of 40 degrees C (104 degrees F); minimum horsepower as shown on drawings; maximum horsepower in normal operation shall not to exceed nameplate rating without service factor. </w:t>
      </w:r>
    </w:p>
    <w:p w:rsidR="00A11974" w:rsidRPr="00A11974" w:rsidRDefault="00A11974" w:rsidP="00A11974">
      <w:pPr>
        <w:pStyle w:val="Level1"/>
      </w:pPr>
      <w:r w:rsidRPr="00A11974">
        <w:t>Insulation Resistance: Not less than one</w:t>
      </w:r>
      <w:r w:rsidRPr="00A11974">
        <w:noBreakHyphen/>
        <w:t xml:space="preserve">half meg-ohm between stator conductors and frame shall be measured at the time of final inspection. </w:t>
      </w:r>
    </w:p>
    <w:p w:rsidR="00A11974" w:rsidRPr="00A11974" w:rsidRDefault="00A11974" w:rsidP="00A11974">
      <w:pPr>
        <w:pStyle w:val="ArticleB"/>
      </w:pPr>
      <w:r w:rsidRPr="00A11974">
        <w:lastRenderedPageBreak/>
        <w:t xml:space="preserve">VARIABLE SPEED MOTOR CONTROLLERS </w:t>
      </w:r>
    </w:p>
    <w:p w:rsidR="00A11974" w:rsidRPr="00A11974" w:rsidRDefault="00A11974" w:rsidP="00A11974">
      <w:pPr>
        <w:pStyle w:val="Level1"/>
      </w:pPr>
      <w:r w:rsidRPr="00A11974">
        <w:t>Refer to Section 26 05 11, REQUIREMENTS FOR ELECTRICAL INSTALLATIONS and Section 26 29 11, LOW-VOLTAGE MOTOR STARTERS for specifications.</w:t>
      </w:r>
    </w:p>
    <w:p w:rsidR="00A11974" w:rsidRPr="00A11974" w:rsidRDefault="00A11974" w:rsidP="00A11974">
      <w:pPr>
        <w:pStyle w:val="Level1"/>
      </w:pPr>
      <w:r w:rsidRPr="00A11974">
        <w:t>The combination of controller and motor shall be provided by the respective pump manufacturer, and shall be rated for 100 percent output performance. Multiple units of the same class of equipment, i.e. pumps, shall be product of a single manufacturer.</w:t>
      </w:r>
    </w:p>
    <w:p w:rsidR="00A11974" w:rsidRPr="00A11974" w:rsidRDefault="00A11974" w:rsidP="00A11974">
      <w:pPr>
        <w:pStyle w:val="Level1"/>
      </w:pPr>
      <w:r w:rsidRPr="00A11974">
        <w:t>Motors shall be premium efficient type, “invertor duty”, and be approved by the motor controller manufacturer. The controller-motor combination shall be guaranteed to provide full motor nameplate horsepower in variable frequency operation. Both driving and driven motor/fan sheaves shall be fixed pitch.</w:t>
      </w:r>
    </w:p>
    <w:p w:rsidR="00A11974" w:rsidRPr="00A11974" w:rsidRDefault="00A11974" w:rsidP="00A11974">
      <w:pPr>
        <w:pStyle w:val="Level1"/>
      </w:pPr>
      <w:r w:rsidRPr="00A11974">
        <w:t xml:space="preserve">Controller shall not add any current or voltage transients to the input AC power distribution system, DDC controls, </w:t>
      </w:r>
      <w:r w:rsidR="00280B9B" w:rsidRPr="00A11974">
        <w:t>etc., nor</w:t>
      </w:r>
      <w:r w:rsidRPr="00A11974">
        <w:t xml:space="preserve"> shall be affected from other devices on the AC power system.</w:t>
      </w:r>
    </w:p>
    <w:p w:rsidR="00A11974" w:rsidRPr="00A11974" w:rsidRDefault="00A11974" w:rsidP="00A11974">
      <w:pPr>
        <w:pStyle w:val="ArticleB"/>
      </w:pPr>
      <w:r w:rsidRPr="00A11974">
        <w:t xml:space="preserve">EQUIPMENT AND MATERIALS IDENTIFICATION </w:t>
      </w:r>
    </w:p>
    <w:p w:rsidR="00A11974" w:rsidRPr="00A11974" w:rsidRDefault="00A11974" w:rsidP="00A11974">
      <w:pPr>
        <w:pStyle w:val="Level1"/>
      </w:pPr>
      <w:r w:rsidRPr="00A11974">
        <w:t>//Use symbols, nomenclature and equipment numbers specified, shown on the drawings and shown in the maintenance manuals. Coordinate equipment and valve identification with local NCA maintenance shops. In addition, provide bar code identification nameplate for all equipment which will allow the equipment identification code to be scanned into the system for maintenance and inventory tracking.</w:t>
      </w:r>
      <w:r w:rsidR="00280B9B">
        <w:t xml:space="preserve"> </w:t>
      </w:r>
      <w:r w:rsidRPr="00A11974">
        <w:t>Identification for piping is specified in Section 09 91 00, PAINTING. //</w:t>
      </w:r>
    </w:p>
    <w:p w:rsidR="00A11974" w:rsidRPr="00A11974" w:rsidRDefault="00A11974" w:rsidP="00A11974">
      <w:pPr>
        <w:pStyle w:val="Level1"/>
      </w:pPr>
      <w:r w:rsidRPr="00A11974">
        <w:t>Interior (Indoor) Equipment: Engraved nameplates, with letters not less than 5 mm (3/16</w:t>
      </w:r>
      <w:r w:rsidRPr="00A11974">
        <w:noBreakHyphen/>
        <w:t>inch) high of brass with black</w:t>
      </w:r>
      <w:r w:rsidRPr="00A11974">
        <w:noBreakHyphen/>
        <w:t>filled letters, or rigid black plastic with white letters specified in Section 09 91 00, PAINTING permanently fastened to the equipment. Unit components such as water heaters, tanks, coils, filters, etc. shall be identified.</w:t>
      </w:r>
    </w:p>
    <w:p w:rsidR="00A11974" w:rsidRPr="00A11974" w:rsidRDefault="00A11974" w:rsidP="00A11974">
      <w:pPr>
        <w:pStyle w:val="Level1"/>
      </w:pPr>
      <w:r w:rsidRPr="00A11974">
        <w:t>Exterior (Outdoor) Equipment: Brass nameplates, with engraved black filled letters, not less than 5 (3/16</w:t>
      </w:r>
      <w:r w:rsidRPr="00A11974">
        <w:noBreakHyphen/>
        <w:t xml:space="preserve">inch) high riveted or bolted to the equipment. </w:t>
      </w:r>
    </w:p>
    <w:p w:rsidR="00A11974" w:rsidRPr="00A11974" w:rsidRDefault="00A11974" w:rsidP="00A11974">
      <w:pPr>
        <w:pStyle w:val="Level1"/>
      </w:pPr>
      <w:r w:rsidRPr="00A11974">
        <w:t>Control Items: All temperature, pressure, and controllers shall be labeled and the component’s function identified. Identify and label each item as they appear on the control diagrams.</w:t>
      </w:r>
    </w:p>
    <w:p w:rsidR="00A11974" w:rsidRPr="00A11974" w:rsidRDefault="00A11974" w:rsidP="00A11974">
      <w:pPr>
        <w:pStyle w:val="Level1"/>
      </w:pPr>
      <w:r w:rsidRPr="00A11974">
        <w:t xml:space="preserve">Valve Tags and Lists: </w:t>
      </w:r>
    </w:p>
    <w:p w:rsidR="00280B9B" w:rsidRDefault="00280B9B" w:rsidP="00A11974">
      <w:pPr>
        <w:pStyle w:val="Level2"/>
      </w:pPr>
      <w:r>
        <w:lastRenderedPageBreak/>
        <w:t>Prior to assigning valve number designation, inquire with the plumbing shop or Chief of Engineering regarding if they already have a specific nomenclature already in use.</w:t>
      </w:r>
    </w:p>
    <w:p w:rsidR="00A11974" w:rsidRPr="00A11974" w:rsidRDefault="00A11974" w:rsidP="00A11974">
      <w:pPr>
        <w:pStyle w:val="Level2"/>
      </w:pPr>
      <w:r w:rsidRPr="00A11974">
        <w:t>Plumbing: All valves shall be provided with valve tags and listed on a valve list</w:t>
      </w:r>
      <w:r w:rsidRPr="00A11974" w:rsidDel="00C51EA9">
        <w:t xml:space="preserve"> </w:t>
      </w:r>
      <w:r w:rsidRPr="00A11974">
        <w:t xml:space="preserve">(Fixture stops not included). </w:t>
      </w:r>
    </w:p>
    <w:p w:rsidR="00A11974" w:rsidRPr="00A11974" w:rsidRDefault="00A11974" w:rsidP="00A11974">
      <w:pPr>
        <w:pStyle w:val="Level2"/>
      </w:pPr>
      <w:r w:rsidRPr="00A11974">
        <w:t>Valve tags: Engraved black filled numbers and letters not less than 13 mm (1/2</w:t>
      </w:r>
      <w:r w:rsidRPr="00A11974">
        <w:noBreakHyphen/>
        <w:t>inch) high for number designation, and not less than 6 mm (1/4</w:t>
      </w:r>
      <w:r w:rsidRPr="00A11974">
        <w:noBreakHyphen/>
        <w:t>inch) for service designation on 19 gage 38 mm (1</w:t>
      </w:r>
      <w:r w:rsidRPr="00A11974">
        <w:noBreakHyphen/>
        <w:t xml:space="preserve">1/2 inches) round brass disc, attached with brass "S" hook or brass chain. </w:t>
      </w:r>
    </w:p>
    <w:p w:rsidR="00A11974" w:rsidRPr="00A11974" w:rsidRDefault="00A11974" w:rsidP="00A11974">
      <w:pPr>
        <w:pStyle w:val="Level2"/>
      </w:pPr>
      <w:r w:rsidRPr="00A11974">
        <w:t>Valve lists: Valve lists shall be created using a word processing program and printed on plastic coated cards. The printed plastic coated card(s), sized 216 mm(8</w:t>
      </w:r>
      <w:r w:rsidRPr="00A11974">
        <w:noBreakHyphen/>
        <w:t xml:space="preserve">1/2 inches) by 279 mm (11 inches) showing tag number, valve function and area of control, for each service or system. The valve list shall be in a punched 3 ring binder notebook. An additional copy of the valve list shall be mounted in picture frames for mounting to a wall. COR shall instruct contractor where frames shall be </w:t>
      </w:r>
      <w:r w:rsidR="00E1527C" w:rsidRPr="00A11974">
        <w:t>mounted.</w:t>
      </w:r>
    </w:p>
    <w:p w:rsidR="00A11974" w:rsidRPr="00A11974" w:rsidRDefault="00A11974" w:rsidP="00A11974">
      <w:pPr>
        <w:pStyle w:val="Level2"/>
      </w:pPr>
      <w:r w:rsidRPr="00A11974">
        <w:t>A detailed plan for each floor of the building indicating the location and valve number for each valve shall be provided in the 3 ring binder notebook. Each valve location shall be identified with a color coded sticker or thumb tack in ceiling or access door.</w:t>
      </w:r>
    </w:p>
    <w:p w:rsidR="00A11974" w:rsidRPr="00A11974" w:rsidRDefault="00A11974" w:rsidP="00A11974">
      <w:pPr>
        <w:pStyle w:val="ArticleB"/>
      </w:pPr>
      <w:r w:rsidRPr="00A11974">
        <w:t xml:space="preserve">FIRESTOPPING </w:t>
      </w:r>
    </w:p>
    <w:p w:rsidR="00A11974" w:rsidRPr="00A11974" w:rsidRDefault="00A11974" w:rsidP="00A11974">
      <w:pPr>
        <w:pStyle w:val="Level1"/>
      </w:pPr>
      <w:r w:rsidRPr="00A11974">
        <w:t xml:space="preserve">Section 07 84 00, FIRESTOPPING specifies an effective barrier against the spread of fire, smoke and gases where penetrations occur for piping. Refer to Section 22 07 11, PLUMBING INSULATION, for firestop pipe insulation. </w:t>
      </w:r>
    </w:p>
    <w:p w:rsidR="00A11974" w:rsidRPr="00A11974" w:rsidRDefault="00A11974" w:rsidP="00A11974">
      <w:pPr>
        <w:pStyle w:val="ArticleB"/>
      </w:pPr>
      <w:r w:rsidRPr="00A11974">
        <w:t>GALVANIZED REPAIR COMPOUND</w:t>
      </w:r>
    </w:p>
    <w:p w:rsidR="00A11974" w:rsidRPr="00A11974" w:rsidRDefault="00A11974" w:rsidP="00A11974">
      <w:pPr>
        <w:pStyle w:val="Level1"/>
      </w:pPr>
      <w:r w:rsidRPr="00A11974">
        <w:t xml:space="preserve">Mil. Spec. DOD P 21035B, paint.  </w:t>
      </w:r>
    </w:p>
    <w:p w:rsidR="00A11974" w:rsidRPr="00A11974" w:rsidRDefault="00A11974" w:rsidP="00A11974">
      <w:pPr>
        <w:pStyle w:val="ArticleB"/>
      </w:pPr>
      <w:r w:rsidRPr="00A11974">
        <w:t xml:space="preserve">PIPE AND EQUIPMENT SUPPORTS AND RESTRAINTS </w:t>
      </w:r>
    </w:p>
    <w:p w:rsidR="004178D8" w:rsidRDefault="00A11974" w:rsidP="00A11974">
      <w:pPr>
        <w:pStyle w:val="Level1"/>
      </w:pPr>
      <w:r w:rsidRPr="00A11974">
        <w:t xml:space="preserve">In lieu of the paragraph which follows, suspended equipment support and restraints may be designed and installed in accordance with the International Building Code (IBC)// and Section 13 05 41, SEISMIC RESTRAINT REQUIREMENTS FOR NON-STRUCTURAL COMPONENTS.// Submittals based on the International Building Code (IBC)// and Section 13 05 41, SEISMIC RESTRAINT REQUIREMENTS FOR NON-STRUCTURAL COMPONENTS// requirements, or the following paragraphs of this Section shall be stamped and signed by a professional engineer registered in a state </w:t>
      </w:r>
      <w:r w:rsidRPr="00A11974">
        <w:lastRenderedPageBreak/>
        <w:t>where the project is located. Support of suspended equipment over 227 kg (500 pounds) shall be submitted for approval of the COR in all cases. See the above specifications for lateral force design requirements.</w:t>
      </w:r>
    </w:p>
    <w:p w:rsidR="00A11974" w:rsidRPr="00A11974" w:rsidRDefault="00A11974" w:rsidP="00A11974">
      <w:pPr>
        <w:pStyle w:val="Level1"/>
      </w:pPr>
      <w:r w:rsidRPr="00A11974">
        <w:t>Type Numbers Specified: For materials, design, manufacture, selection, application, and installation refer to MSS SP</w:t>
      </w:r>
      <w:r w:rsidRPr="00A11974">
        <w:noBreakHyphen/>
        <w:t>58. For selection and application refer to MSS SP</w:t>
      </w:r>
      <w:r w:rsidRPr="00A11974">
        <w:noBreakHyphen/>
        <w:t xml:space="preserve">69. Refer to Section 05 50 00, METAL FABRICATIONS, for miscellaneous metal support materials and prime coat painting. </w:t>
      </w:r>
    </w:p>
    <w:p w:rsidR="00A11974" w:rsidRPr="00A11974" w:rsidRDefault="00A11974" w:rsidP="00A11974">
      <w:pPr>
        <w:pStyle w:val="Level1"/>
      </w:pPr>
      <w:r w:rsidRPr="00A11974">
        <w:t>For Attachment to Concrete Construction:</w:t>
      </w:r>
    </w:p>
    <w:p w:rsidR="00A11974" w:rsidRPr="00A11974" w:rsidRDefault="00A11974" w:rsidP="004178D8">
      <w:pPr>
        <w:pStyle w:val="Level2"/>
      </w:pPr>
      <w:r w:rsidRPr="00A11974">
        <w:t>Concrete insert: Type 18, MSS SP</w:t>
      </w:r>
      <w:r w:rsidRPr="00A11974">
        <w:noBreakHyphen/>
        <w:t xml:space="preserve">58. </w:t>
      </w:r>
    </w:p>
    <w:p w:rsidR="00A11974" w:rsidRPr="00A11974" w:rsidRDefault="00A11974" w:rsidP="004178D8">
      <w:pPr>
        <w:pStyle w:val="Level2"/>
      </w:pPr>
      <w:r w:rsidRPr="00A11974">
        <w:t>Self</w:t>
      </w:r>
      <w:r w:rsidRPr="00A11974">
        <w:noBreakHyphen/>
        <w:t>drilling expansion shields and machine bolt expansion anchors:  Permitted in concrete not less than 102 mm (4 inches) thick when approved by the COR for each job condition.</w:t>
      </w:r>
    </w:p>
    <w:p w:rsidR="00A11974" w:rsidRPr="00A11974" w:rsidRDefault="00A11974" w:rsidP="004178D8">
      <w:pPr>
        <w:pStyle w:val="Level2"/>
      </w:pPr>
      <w:r w:rsidRPr="00A11974">
        <w:t>Power</w:t>
      </w:r>
      <w:r w:rsidRPr="00A11974">
        <w:noBreakHyphen/>
        <w:t xml:space="preserve">driven fasteners: Permitted in existing concrete or masonry not less than 102 mm (4 inches) thick when approved by the COR for each job condition. </w:t>
      </w:r>
    </w:p>
    <w:p w:rsidR="00A11974" w:rsidRPr="00A11974" w:rsidRDefault="00A11974" w:rsidP="004178D8">
      <w:pPr>
        <w:pStyle w:val="Level1"/>
      </w:pPr>
      <w:r w:rsidRPr="00A11974">
        <w:t>For Attachment to Steel Construction: MSS SP</w:t>
      </w:r>
      <w:r w:rsidRPr="00A11974">
        <w:noBreakHyphen/>
        <w:t xml:space="preserve">58. </w:t>
      </w:r>
    </w:p>
    <w:p w:rsidR="00A11974" w:rsidRPr="00A11974" w:rsidRDefault="00A11974" w:rsidP="004178D8">
      <w:pPr>
        <w:pStyle w:val="Level2"/>
      </w:pPr>
      <w:r w:rsidRPr="00A11974">
        <w:t xml:space="preserve">Welded attachment: Type 22. </w:t>
      </w:r>
    </w:p>
    <w:p w:rsidR="00A11974" w:rsidRPr="00A11974" w:rsidRDefault="00A11974" w:rsidP="004178D8">
      <w:pPr>
        <w:pStyle w:val="Level2"/>
      </w:pPr>
      <w:r w:rsidRPr="00A11974">
        <w:t>Beam clamps: Types 20, 21, 28 or 29. Type 23 C</w:t>
      </w:r>
      <w:r w:rsidRPr="00A11974">
        <w:noBreakHyphen/>
        <w:t>clamp may be used for individual copper tubing up to 23mm (7/8</w:t>
      </w:r>
      <w:r w:rsidRPr="00A11974">
        <w:noBreakHyphen/>
        <w:t xml:space="preserve">inch) outside diameter. </w:t>
      </w:r>
    </w:p>
    <w:p w:rsidR="00A11974" w:rsidRPr="00A11974" w:rsidRDefault="00A11974" w:rsidP="004178D8">
      <w:pPr>
        <w:pStyle w:val="Level1"/>
      </w:pPr>
      <w:r w:rsidRPr="00A11974">
        <w:t xml:space="preserve">Attachment to Metal Pan or Deck: As required for materials specified in // Section 05 31 00, STEEL DECKING. // Section 05 36 00, COMPOSITE METAL DECKING.// </w:t>
      </w:r>
    </w:p>
    <w:p w:rsidR="00A11974" w:rsidRPr="00A11974" w:rsidRDefault="00A11974" w:rsidP="004178D8">
      <w:pPr>
        <w:pStyle w:val="Level1"/>
      </w:pPr>
      <w:r w:rsidRPr="00A11974">
        <w:t xml:space="preserve">For Attachment to Wood Construction: Wood screws or lag bolts. </w:t>
      </w:r>
    </w:p>
    <w:p w:rsidR="00A11974" w:rsidRPr="00A11974" w:rsidRDefault="00A11974" w:rsidP="004178D8">
      <w:pPr>
        <w:pStyle w:val="Level1"/>
      </w:pPr>
      <w:r w:rsidRPr="00A11974">
        <w:t>Hanger Rods: Hot rolled steel, ASTM A36/A36M or ASTM A575 for allowable load listed in MSS SP 58. For piping, provide adjustment means for controlling level or slope. Types 13 or 15 turn buckles shall provide 40 mm (1 1/2 inches) minimum of adjustment and incorporate locknuts. All</w:t>
      </w:r>
      <w:r w:rsidRPr="00A11974">
        <w:noBreakHyphen/>
        <w:t xml:space="preserve">thread rods are acceptable. </w:t>
      </w:r>
    </w:p>
    <w:p w:rsidR="00A11974" w:rsidRPr="00A11974" w:rsidRDefault="00A11974" w:rsidP="004178D8">
      <w:pPr>
        <w:pStyle w:val="Level1"/>
      </w:pPr>
      <w:r w:rsidRPr="00A11974">
        <w:t>Multiple (Trapeze) Hangers: Galvanized, cold formed, lipped steel channel horizontal member, not less than 41mm by 41mm (1</w:t>
      </w:r>
      <w:r w:rsidRPr="00A11974">
        <w:noBreakHyphen/>
        <w:t>5/8 inches by 1</w:t>
      </w:r>
      <w:r w:rsidRPr="00A11974">
        <w:noBreakHyphen/>
        <w:t>5/8 inches), 2.7 mm (No. 12 gage), designed to accept special spr</w:t>
      </w:r>
      <w:r w:rsidR="004178D8">
        <w:t>ing held, hardened steel nuts.</w:t>
      </w:r>
    </w:p>
    <w:p w:rsidR="00A11974" w:rsidRPr="00A11974" w:rsidRDefault="00A11974" w:rsidP="004178D8">
      <w:pPr>
        <w:pStyle w:val="Level2"/>
      </w:pPr>
      <w:r w:rsidRPr="00A11974">
        <w:t xml:space="preserve">Allowable hanger load: Manufacturers rating less 91kg (200 pounds). </w:t>
      </w:r>
    </w:p>
    <w:p w:rsidR="00A11974" w:rsidRPr="00A11974" w:rsidRDefault="00A11974" w:rsidP="004178D8">
      <w:pPr>
        <w:pStyle w:val="Level2"/>
      </w:pPr>
      <w:r w:rsidRPr="00A11974">
        <w:t>Guide individual pipes on the horizontal member of every other trapeze hanger with 6 mm (1/4</w:t>
      </w:r>
      <w:r w:rsidRPr="00A11974">
        <w:noBreakHyphen/>
        <w:t>inch) U</w:t>
      </w:r>
      <w:r w:rsidRPr="00A11974">
        <w:noBreakHyphen/>
        <w:t xml:space="preserve">bolt fabricated from steel </w:t>
      </w:r>
      <w:r w:rsidRPr="00A11974">
        <w:lastRenderedPageBreak/>
        <w:t>rod. Provide Type 40 insulation shield, secured by two 13mm (1/2</w:t>
      </w:r>
      <w:r w:rsidRPr="00A11974">
        <w:noBreakHyphen/>
        <w:t xml:space="preserve">inch) galvanized steel bands or insulated calcium silicate shield for insulated piping at each hanger. </w:t>
      </w:r>
    </w:p>
    <w:p w:rsidR="00A11974" w:rsidRPr="00A11974" w:rsidRDefault="00A11974" w:rsidP="004178D8">
      <w:pPr>
        <w:pStyle w:val="Level1"/>
      </w:pPr>
      <w:r w:rsidRPr="00A11974">
        <w:t>Pipe Hangers and Supports: (</w:t>
      </w:r>
      <w:bookmarkStart w:id="1" w:name="OLE_LINK1"/>
      <w:bookmarkStart w:id="2" w:name="OLE_LINK2"/>
      <w:r w:rsidRPr="00A11974">
        <w:t>MSS SP</w:t>
      </w:r>
      <w:r w:rsidRPr="00A11974">
        <w:noBreakHyphen/>
        <w:t>58</w:t>
      </w:r>
      <w:bookmarkEnd w:id="1"/>
      <w:bookmarkEnd w:id="2"/>
      <w:r w:rsidRPr="00A11974">
        <w:t xml:space="preserve">), use hangers sized to encircle insulation on insulated piping. Refer to Section 22 07 11, PLUMBING INSULATION for insulation thickness. To protect insulation, provide Type 39 saddles for roller type supports or insulated calcium silicate shields. Provide Type 40 insulation shield or insulated calcium silicate shield at all other types of supports and hangers including those for </w:t>
      </w:r>
      <w:proofErr w:type="spellStart"/>
      <w:r w:rsidRPr="00A11974">
        <w:t>preinsulated</w:t>
      </w:r>
      <w:proofErr w:type="spellEnd"/>
      <w:r w:rsidRPr="00A11974">
        <w:t xml:space="preserve"> piping.</w:t>
      </w:r>
    </w:p>
    <w:p w:rsidR="00A11974" w:rsidRPr="00A11974" w:rsidRDefault="00A11974" w:rsidP="004178D8">
      <w:pPr>
        <w:pStyle w:val="Level2"/>
      </w:pPr>
      <w:r w:rsidRPr="00A11974">
        <w:t>General Types (MSS SP</w:t>
      </w:r>
      <w:r w:rsidRPr="00A11974">
        <w:noBreakHyphen/>
        <w:t xml:space="preserve">58): </w:t>
      </w:r>
    </w:p>
    <w:p w:rsidR="00A11974" w:rsidRPr="00A11974" w:rsidRDefault="00A11974" w:rsidP="004178D8">
      <w:pPr>
        <w:pStyle w:val="Level3"/>
        <w:numPr>
          <w:ilvl w:val="0"/>
          <w:numId w:val="14"/>
        </w:numPr>
      </w:pPr>
      <w:r w:rsidRPr="00A11974">
        <w:t xml:space="preserve">Standard clevis hanger: Type 1; provide locknut. </w:t>
      </w:r>
    </w:p>
    <w:p w:rsidR="00A11974" w:rsidRPr="00A11974" w:rsidRDefault="00A11974" w:rsidP="004178D8">
      <w:pPr>
        <w:pStyle w:val="Level3"/>
      </w:pPr>
      <w:r w:rsidRPr="00A11974">
        <w:t xml:space="preserve">Wall brackets: Types 31, 32 or 33. </w:t>
      </w:r>
    </w:p>
    <w:p w:rsidR="00A11974" w:rsidRPr="00A11974" w:rsidRDefault="00A11974" w:rsidP="004178D8">
      <w:pPr>
        <w:pStyle w:val="Level3"/>
      </w:pPr>
      <w:r w:rsidRPr="00A11974">
        <w:t xml:space="preserve">Roller supports: Type 41, 43, 44 and 46. </w:t>
      </w:r>
    </w:p>
    <w:p w:rsidR="00A11974" w:rsidRPr="00A11974" w:rsidRDefault="00A11974" w:rsidP="004178D8">
      <w:pPr>
        <w:pStyle w:val="Level3"/>
      </w:pPr>
      <w:r w:rsidRPr="00A11974">
        <w:t xml:space="preserve">Saddle support: Type 36, 37 or 38. </w:t>
      </w:r>
    </w:p>
    <w:p w:rsidR="00A11974" w:rsidRPr="00A11974" w:rsidRDefault="00A11974" w:rsidP="004178D8">
      <w:pPr>
        <w:pStyle w:val="Level3"/>
      </w:pPr>
      <w:r w:rsidRPr="00A11974">
        <w:t xml:space="preserve">Turnbuckle: Types 13 or 15. </w:t>
      </w:r>
    </w:p>
    <w:p w:rsidR="00A11974" w:rsidRPr="00A11974" w:rsidRDefault="00A11974" w:rsidP="004178D8">
      <w:pPr>
        <w:pStyle w:val="Level3"/>
      </w:pPr>
      <w:r w:rsidRPr="00A11974">
        <w:t>U</w:t>
      </w:r>
      <w:r w:rsidRPr="00A11974">
        <w:noBreakHyphen/>
        <w:t xml:space="preserve">bolt clamp: Type 24. </w:t>
      </w:r>
    </w:p>
    <w:p w:rsidR="00A11974" w:rsidRPr="00A11974" w:rsidRDefault="00A11974" w:rsidP="004178D8">
      <w:pPr>
        <w:pStyle w:val="Level3"/>
      </w:pPr>
      <w:r w:rsidRPr="00A11974">
        <w:t>Riser clamps: Type 8.</w:t>
      </w:r>
    </w:p>
    <w:p w:rsidR="00A11974" w:rsidRPr="00A11974" w:rsidRDefault="00A11974" w:rsidP="004178D8">
      <w:pPr>
        <w:pStyle w:val="Level3"/>
      </w:pPr>
      <w:r w:rsidRPr="00A11974">
        <w:t xml:space="preserve">Copper Tube: </w:t>
      </w:r>
    </w:p>
    <w:p w:rsidR="00A11974" w:rsidRPr="00A11974" w:rsidRDefault="00A11974" w:rsidP="004178D8">
      <w:pPr>
        <w:pStyle w:val="Level4"/>
      </w:pPr>
      <w:r w:rsidRPr="00A11974">
        <w:t xml:space="preserve">Hangers, clamps and other support material in contact with tubing shall be painted with copper colored epoxy paint, plastic coated or taped with </w:t>
      </w:r>
      <w:r w:rsidR="00E1527C" w:rsidRPr="00A11974">
        <w:t>non-adhesive</w:t>
      </w:r>
      <w:r w:rsidRPr="00A11974">
        <w:t xml:space="preserve"> isolation tape to prevent electrolysis.</w:t>
      </w:r>
    </w:p>
    <w:p w:rsidR="00A11974" w:rsidRPr="00A11974" w:rsidRDefault="00A11974" w:rsidP="004178D8">
      <w:pPr>
        <w:pStyle w:val="Level4"/>
      </w:pPr>
      <w:r w:rsidRPr="00A11974">
        <w:t>For vertical runs use epoxy painted, copper-coated, or plastic coated riser clamps.</w:t>
      </w:r>
    </w:p>
    <w:p w:rsidR="00A11974" w:rsidRPr="00A11974" w:rsidRDefault="00A11974" w:rsidP="004178D8">
      <w:pPr>
        <w:pStyle w:val="Level4"/>
      </w:pPr>
      <w:r w:rsidRPr="00A11974">
        <w:t>For supporting tube to strut: Provide epoxy painted pipe straps for copper tube or plastic inserted vibration isolation clamps.</w:t>
      </w:r>
    </w:p>
    <w:p w:rsidR="00A11974" w:rsidRPr="00A11974" w:rsidRDefault="00A11974" w:rsidP="004178D8">
      <w:pPr>
        <w:pStyle w:val="Level4"/>
      </w:pPr>
      <w:r w:rsidRPr="00A11974">
        <w:t>Insulated Lines: Provide pre-insulated calcium silicate shields sized for copper tube.</w:t>
      </w:r>
    </w:p>
    <w:p w:rsidR="00A11974" w:rsidRPr="00A11974" w:rsidRDefault="00A11974" w:rsidP="004178D8">
      <w:pPr>
        <w:pStyle w:val="Level3"/>
      </w:pPr>
      <w:r w:rsidRPr="00A11974">
        <w:t xml:space="preserve">Supports for plastic piping // glass piping//: As recommended by the pipe manufacturer with black rubber tape extending one inch beyond steel support or clamp. </w:t>
      </w:r>
    </w:p>
    <w:p w:rsidR="00A11974" w:rsidRPr="00A11974" w:rsidRDefault="00A11974" w:rsidP="004178D8">
      <w:pPr>
        <w:pStyle w:val="Level3"/>
      </w:pPr>
      <w:r w:rsidRPr="00A11974">
        <w:t>//Spring Supports (Expansion and contraction of vertical piping):</w:t>
      </w:r>
    </w:p>
    <w:p w:rsidR="00A11974" w:rsidRPr="00A11974" w:rsidRDefault="00A11974" w:rsidP="004178D8">
      <w:pPr>
        <w:pStyle w:val="Level4"/>
        <w:numPr>
          <w:ilvl w:val="0"/>
          <w:numId w:val="17"/>
        </w:numPr>
      </w:pPr>
      <w:r w:rsidRPr="00A11974">
        <w:t>Movement up to 20 mm (3/4</w:t>
      </w:r>
      <w:r w:rsidRPr="00A11974">
        <w:noBreakHyphen/>
        <w:t xml:space="preserve">inch): Type 51 or 52 variable spring unit with integral turn buckle and load indicator. </w:t>
      </w:r>
    </w:p>
    <w:p w:rsidR="00A11974" w:rsidRPr="00A11974" w:rsidRDefault="00A11974" w:rsidP="004178D8">
      <w:pPr>
        <w:pStyle w:val="Level4"/>
      </w:pPr>
      <w:r w:rsidRPr="00A11974">
        <w:lastRenderedPageBreak/>
        <w:t>Movement more than 20 mm (3/4</w:t>
      </w:r>
      <w:r w:rsidRPr="00A11974">
        <w:noBreakHyphen/>
        <w:t xml:space="preserve">inch): Type 54 or 55 constant support unit with integral adjusting nut, turn buckle and travel position indicator. // </w:t>
      </w:r>
    </w:p>
    <w:p w:rsidR="00A11974" w:rsidRPr="00A11974" w:rsidRDefault="00A11974" w:rsidP="004178D8">
      <w:pPr>
        <w:pStyle w:val="Level3"/>
      </w:pPr>
      <w:r w:rsidRPr="00A11974">
        <w:t>Spring hangers are required on all plumbing system pumps one horsepower and greater.</w:t>
      </w:r>
    </w:p>
    <w:p w:rsidR="00A11974" w:rsidRPr="00A11974" w:rsidRDefault="00A11974" w:rsidP="004178D8">
      <w:pPr>
        <w:pStyle w:val="Level2"/>
      </w:pPr>
      <w:r w:rsidRPr="00A11974">
        <w:t xml:space="preserve">Plumbing Piping: </w:t>
      </w:r>
    </w:p>
    <w:p w:rsidR="00A11974" w:rsidRPr="00A11974" w:rsidRDefault="00A11974" w:rsidP="004178D8">
      <w:pPr>
        <w:pStyle w:val="Level3"/>
        <w:numPr>
          <w:ilvl w:val="0"/>
          <w:numId w:val="18"/>
        </w:numPr>
      </w:pPr>
      <w:r w:rsidRPr="00A11974">
        <w:t xml:space="preserve">Horizontal piping: Type 1, 5, 7, 9, and 10. </w:t>
      </w:r>
    </w:p>
    <w:p w:rsidR="00A11974" w:rsidRPr="00A11974" w:rsidRDefault="00A11974" w:rsidP="004178D8">
      <w:pPr>
        <w:pStyle w:val="Level3"/>
      </w:pPr>
      <w:r w:rsidRPr="00A11974">
        <w:t>Chrome plated piping: Chrome plated supports.</w:t>
      </w:r>
    </w:p>
    <w:p w:rsidR="00A11974" w:rsidRPr="00A11974" w:rsidRDefault="00A11974" w:rsidP="004178D8">
      <w:pPr>
        <w:pStyle w:val="Level3"/>
      </w:pPr>
      <w:r w:rsidRPr="00A11974">
        <w:t>Hangers and supports in pipe chase: Prefabricated system ABS self-extinguishing material, not subject to electrolytic action, to hold piping, prevent vibration and compensate for all static and operational conditions.</w:t>
      </w:r>
    </w:p>
    <w:p w:rsidR="00A11974" w:rsidRPr="00A11974" w:rsidRDefault="00A11974" w:rsidP="004178D8">
      <w:pPr>
        <w:pStyle w:val="Level3"/>
      </w:pPr>
      <w:r w:rsidRPr="00A11974">
        <w:t xml:space="preserve">Blocking, stays and bracing: Angle iron or preformed metal channel shapes, 1.3 mm (18 </w:t>
      </w:r>
      <w:proofErr w:type="gramStart"/>
      <w:r w:rsidRPr="00A11974">
        <w:t>gage</w:t>
      </w:r>
      <w:proofErr w:type="gramEnd"/>
      <w:r w:rsidRPr="00A11974">
        <w:t>) minimum.</w:t>
      </w:r>
    </w:p>
    <w:p w:rsidR="00A11974" w:rsidRPr="00A11974" w:rsidRDefault="00A11974" w:rsidP="004178D8">
      <w:pPr>
        <w:pStyle w:val="Level1"/>
      </w:pPr>
      <w:r w:rsidRPr="00A11974">
        <w:t>Pre-insulated Calcium Silicate Shields:</w:t>
      </w:r>
    </w:p>
    <w:p w:rsidR="00A11974" w:rsidRPr="00A11974" w:rsidRDefault="00A11974" w:rsidP="004178D8">
      <w:pPr>
        <w:pStyle w:val="Level2"/>
      </w:pPr>
      <w:r w:rsidRPr="00A11974">
        <w:t xml:space="preserve">Provide </w:t>
      </w:r>
      <w:r w:rsidR="00E1527C">
        <w:t xml:space="preserve">182 </w:t>
      </w:r>
      <w:proofErr w:type="gramStart"/>
      <w:r w:rsidR="00E1527C">
        <w:t>C(</w:t>
      </w:r>
      <w:proofErr w:type="gramEnd"/>
      <w:r w:rsidRPr="00A11974">
        <w:t xml:space="preserve">360 </w:t>
      </w:r>
      <w:r w:rsidR="00E1527C">
        <w:t>F)</w:t>
      </w:r>
      <w:r w:rsidRPr="00A11974">
        <w:t xml:space="preserve"> water resistant high density 965 </w:t>
      </w:r>
      <w:proofErr w:type="spellStart"/>
      <w:r w:rsidRPr="00A11974">
        <w:t>kPa</w:t>
      </w:r>
      <w:proofErr w:type="spellEnd"/>
      <w:r w:rsidRPr="00A11974">
        <w:t xml:space="preserve"> (140 psig) compressive strength calcium silicate shields encased in galvanized metal.</w:t>
      </w:r>
    </w:p>
    <w:p w:rsidR="00A11974" w:rsidRPr="00A11974" w:rsidRDefault="00A11974" w:rsidP="004178D8">
      <w:pPr>
        <w:pStyle w:val="Level2"/>
      </w:pPr>
      <w:r w:rsidRPr="00A11974">
        <w:t>Pre-insulated calcium silicate shields to be installed at the point of support during erection.</w:t>
      </w:r>
    </w:p>
    <w:p w:rsidR="00A11974" w:rsidRPr="00A11974" w:rsidRDefault="00A11974" w:rsidP="004178D8">
      <w:pPr>
        <w:pStyle w:val="Level2"/>
      </w:pPr>
      <w:r w:rsidRPr="00A11974">
        <w:t>Shield thickness shall match the pipe insulation.</w:t>
      </w:r>
    </w:p>
    <w:p w:rsidR="00A11974" w:rsidRPr="00A11974" w:rsidRDefault="00A11974" w:rsidP="004178D8">
      <w:pPr>
        <w:pStyle w:val="Level2"/>
      </w:pPr>
      <w:r w:rsidRPr="00A11974">
        <w:t>The type of shield is selected by the temperature of the pipe, the load it must carry, and the type of support it will be used with.</w:t>
      </w:r>
    </w:p>
    <w:p w:rsidR="00A11974" w:rsidRPr="00A11974" w:rsidRDefault="00A11974" w:rsidP="004178D8">
      <w:pPr>
        <w:pStyle w:val="Level3"/>
        <w:numPr>
          <w:ilvl w:val="0"/>
          <w:numId w:val="19"/>
        </w:numPr>
      </w:pPr>
      <w:r w:rsidRPr="00A11974">
        <w:t>Shields for supporting cold water shall have insulation that extends a minimum of 25 mm (1 inch) past the sheet metal.</w:t>
      </w:r>
    </w:p>
    <w:p w:rsidR="00A11974" w:rsidRPr="00A11974" w:rsidRDefault="00A11974" w:rsidP="004178D8">
      <w:pPr>
        <w:pStyle w:val="Level3"/>
      </w:pPr>
      <w:r w:rsidRPr="00A11974">
        <w:t xml:space="preserve">The insulated calcium silicate shield shall support the maximum allowable water filled span as indicated in MSS SP-69. To support the load, the shields shall have one or more of the following features: structural inserts 4138 </w:t>
      </w:r>
      <w:proofErr w:type="spellStart"/>
      <w:r w:rsidRPr="00A11974">
        <w:t>kPa</w:t>
      </w:r>
      <w:proofErr w:type="spellEnd"/>
      <w:r w:rsidRPr="00A11974">
        <w:t xml:space="preserve"> (600 psig) compressive strength, an extra bottom metal shield, or formed structural steel (ASTM A36/A36M) wear plates welded to the bottom sheet metal jacket.</w:t>
      </w:r>
    </w:p>
    <w:p w:rsidR="00A11974" w:rsidRPr="00A11974" w:rsidRDefault="00A11974" w:rsidP="004178D8">
      <w:pPr>
        <w:pStyle w:val="Level2"/>
      </w:pPr>
      <w:r w:rsidRPr="00A11974">
        <w:t>Shields may be used on steel clevis hanger type supports, trapeze hangers, roller supports or flat surfaces.</w:t>
      </w:r>
    </w:p>
    <w:p w:rsidR="00A11974" w:rsidRPr="00A11974" w:rsidRDefault="00A11974" w:rsidP="004178D8">
      <w:pPr>
        <w:pStyle w:val="Level1"/>
      </w:pPr>
      <w:r w:rsidRPr="00A11974">
        <w:t>Seismic Restraint of Piping: Refer to Section 13 05 41, SEISMIC RESTRAINT REQUIREMENTS FOR NON-STRUCTURAL COMPONENTS.</w:t>
      </w:r>
    </w:p>
    <w:p w:rsidR="00A11974" w:rsidRPr="00A11974" w:rsidRDefault="00A11974" w:rsidP="004178D8">
      <w:pPr>
        <w:pStyle w:val="ArticleB"/>
      </w:pPr>
      <w:r w:rsidRPr="00A11974">
        <w:lastRenderedPageBreak/>
        <w:t>PIPE PENETRATIONS</w:t>
      </w:r>
    </w:p>
    <w:p w:rsidR="00A11974" w:rsidRPr="00A11974" w:rsidRDefault="00A11974" w:rsidP="004178D8">
      <w:pPr>
        <w:pStyle w:val="Level1"/>
      </w:pPr>
      <w:r w:rsidRPr="00A11974">
        <w:t xml:space="preserve">Pipe penetration sleeves shall be installed for all </w:t>
      </w:r>
      <w:proofErr w:type="gramStart"/>
      <w:r w:rsidRPr="00A11974">
        <w:t>pipe</w:t>
      </w:r>
      <w:proofErr w:type="gramEnd"/>
      <w:r w:rsidRPr="00A11974">
        <w:t xml:space="preserve"> other than rectangular blocked out floor openings for risers in mechanical bays. Install sleeves during construction.</w:t>
      </w:r>
    </w:p>
    <w:p w:rsidR="00A11974" w:rsidRPr="00A11974" w:rsidRDefault="00A11974" w:rsidP="004178D8">
      <w:pPr>
        <w:pStyle w:val="Level1"/>
      </w:pPr>
      <w:r w:rsidRPr="00A11974">
        <w:t xml:space="preserve">Pipe penetration sleeve materials shall comply with all </w:t>
      </w:r>
      <w:proofErr w:type="spellStart"/>
      <w:r w:rsidRPr="00A11974">
        <w:t>firestopping</w:t>
      </w:r>
      <w:proofErr w:type="spellEnd"/>
      <w:r w:rsidRPr="00A11974">
        <w:t xml:space="preserve"> requirements for each penetration.</w:t>
      </w:r>
    </w:p>
    <w:p w:rsidR="00A11974" w:rsidRPr="00A11974" w:rsidRDefault="00A11974" w:rsidP="004178D8">
      <w:pPr>
        <w:pStyle w:val="Level1"/>
      </w:pPr>
      <w:r w:rsidRPr="00A11974">
        <w:t xml:space="preserve">To prevent accidental liquid spills from passing to a lower level, provide the following: </w:t>
      </w:r>
    </w:p>
    <w:p w:rsidR="00A11974" w:rsidRPr="00A11974" w:rsidRDefault="00A11974" w:rsidP="004178D8">
      <w:pPr>
        <w:pStyle w:val="Level2"/>
      </w:pPr>
      <w:r w:rsidRPr="00A11974">
        <w:t>For sleeves: Extend sleeve 25 mm (1 inch) above finished floor and provide sealant for watertight joint.</w:t>
      </w:r>
    </w:p>
    <w:p w:rsidR="00A11974" w:rsidRPr="00A11974" w:rsidRDefault="00A11974" w:rsidP="004178D8">
      <w:pPr>
        <w:pStyle w:val="Level2"/>
      </w:pPr>
      <w:r w:rsidRPr="00A11974">
        <w:t>For blocked out floor openings: Provide 40 mm (1</w:t>
      </w:r>
      <w:r w:rsidRPr="00A11974">
        <w:noBreakHyphen/>
        <w:t>1/2 inch) angle set in silicone adhesive around opening.</w:t>
      </w:r>
    </w:p>
    <w:p w:rsidR="00A11974" w:rsidRPr="00A11974" w:rsidRDefault="00A11974" w:rsidP="004178D8">
      <w:pPr>
        <w:pStyle w:val="Level2"/>
      </w:pPr>
      <w:r w:rsidRPr="00A11974">
        <w:t>For drilled penetrations: Provide 40 mm (1</w:t>
      </w:r>
      <w:r w:rsidRPr="00A11974">
        <w:noBreakHyphen/>
        <w:t>1/2 inch) angle ring or square set in silicone adhesive around penetration.</w:t>
      </w:r>
    </w:p>
    <w:p w:rsidR="00A11974" w:rsidRPr="00A11974" w:rsidRDefault="00A11974" w:rsidP="004178D8">
      <w:pPr>
        <w:pStyle w:val="Level1"/>
      </w:pPr>
      <w:r w:rsidRPr="00A11974">
        <w:t xml:space="preserve">Penetrations are not allowed through beams or ribs, but may be installed in concrete beam flanges. Any deviation from these requirements must receive prior approval of COR. </w:t>
      </w:r>
    </w:p>
    <w:p w:rsidR="00A11974" w:rsidRPr="00A11974" w:rsidRDefault="00A11974" w:rsidP="004178D8">
      <w:pPr>
        <w:pStyle w:val="Level1"/>
      </w:pPr>
      <w:r w:rsidRPr="00A11974">
        <w:t>Sheet metal, plastic, or moisture resistant fiber sleeves shall be provided for pipe passing through floors, interior walls, and partitions, unless brass or steel pipe sleeves are specifically called for below.</w:t>
      </w:r>
    </w:p>
    <w:p w:rsidR="00A11974" w:rsidRDefault="00A11974" w:rsidP="004178D8">
      <w:pPr>
        <w:pStyle w:val="Level1"/>
      </w:pPr>
      <w:r w:rsidRPr="00A11974">
        <w:t>Cast iron or zinc coated pipe sleeves shall be provided for pipe passing through exterior walls below grade. The space between the sleeve and pipe shall be made watertight with a modular or link rubber seal. The link seal shall be applied at both ends of the sleeve.</w:t>
      </w:r>
    </w:p>
    <w:p w:rsidR="004178D8" w:rsidRPr="00A11974" w:rsidRDefault="004178D8" w:rsidP="004178D8">
      <w:pPr>
        <w:pStyle w:val="Level1"/>
        <w:numPr>
          <w:ilvl w:val="0"/>
          <w:numId w:val="0"/>
        </w:numPr>
        <w:ind w:left="720"/>
      </w:pPr>
    </w:p>
    <w:p w:rsidR="00A11974" w:rsidRPr="00A11974" w:rsidRDefault="00A11974" w:rsidP="004178D8">
      <w:pPr>
        <w:spacing w:after="0"/>
        <w:ind w:left="4320"/>
        <w:rPr>
          <w:rFonts w:cs="Courier New"/>
        </w:rPr>
      </w:pPr>
      <w:r w:rsidRPr="00A11974">
        <w:rPr>
          <w:rFonts w:cs="Courier New"/>
        </w:rPr>
        <w:t xml:space="preserve">SPEC WRITER NOTE: See standard detail SD220511-01.DWG available at </w:t>
      </w:r>
      <w:hyperlink r:id="rId10" w:history="1">
        <w:r w:rsidRPr="00A11974">
          <w:rPr>
            <w:rFonts w:cs="Courier New"/>
            <w:color w:val="0000FF"/>
            <w:u w:val="single"/>
          </w:rPr>
          <w:t>http://www.cfm.va.gov/til/sDetail.asp</w:t>
        </w:r>
      </w:hyperlink>
      <w:r w:rsidRPr="00A11974">
        <w:rPr>
          <w:rFonts w:cs="Courier New"/>
        </w:rPr>
        <w:t>.</w:t>
      </w:r>
    </w:p>
    <w:p w:rsidR="00A11974" w:rsidRPr="00A11974" w:rsidRDefault="00A11974" w:rsidP="004178D8">
      <w:pPr>
        <w:tabs>
          <w:tab w:val="left" w:pos="4680"/>
        </w:tabs>
        <w:suppressAutoHyphens/>
        <w:spacing w:after="0" w:line="360" w:lineRule="auto"/>
        <w:ind w:left="4320"/>
        <w:rPr>
          <w:rFonts w:cs="Courier New"/>
        </w:rPr>
      </w:pPr>
    </w:p>
    <w:p w:rsidR="00A11974" w:rsidRPr="00A11974" w:rsidRDefault="00A11974" w:rsidP="004178D8">
      <w:pPr>
        <w:pStyle w:val="Level1"/>
      </w:pPr>
      <w:r w:rsidRPr="00A11974">
        <w:t>Galvanized steel or an alternate black iron pipe with asphalt coating sleeves shall be for pipe passing through concrete beam flanges, except where brass pipe sleeves are called for. A galvanized steel sleeve shall be provided for pipe passing through floor of mechanical rooms and laundry work rooms above basement. Except in mechanical rooms, sleeves shall be connected with a floor plate.</w:t>
      </w:r>
    </w:p>
    <w:p w:rsidR="00A11974" w:rsidRPr="00A11974" w:rsidRDefault="00A11974" w:rsidP="004178D8">
      <w:pPr>
        <w:pStyle w:val="Level1"/>
      </w:pPr>
      <w:r w:rsidRPr="00A11974">
        <w:lastRenderedPageBreak/>
        <w:t xml:space="preserve">Brass Pipe Sleeves shall be provided for pipe passing through quarry tile, terrazzo or ceramic tile floors. The sleeve shall be connected with a floor plate. </w:t>
      </w:r>
    </w:p>
    <w:p w:rsidR="00A11974" w:rsidRPr="00A11974" w:rsidRDefault="00A11974" w:rsidP="004178D8">
      <w:pPr>
        <w:pStyle w:val="Level1"/>
      </w:pPr>
      <w:r w:rsidRPr="00A11974">
        <w:t xml:space="preserve">Sleeve clearance through floors, walls, partitions, and beam flanges shall be 25 mm (1 inch) greater in diameter than external diameter of pipe. Sleeve for pipe with insulation shall be large enough to accommodate the insulation plus 25 mm (1 inch) in diameter. Interior openings shall be caulked tight with fire-stopping material and sealant to prevent the spread of fire, smoke, and gases. </w:t>
      </w:r>
    </w:p>
    <w:p w:rsidR="00A11974" w:rsidRDefault="00A11974" w:rsidP="004178D8">
      <w:pPr>
        <w:pStyle w:val="Level1"/>
      </w:pPr>
      <w:r w:rsidRPr="00A11974">
        <w:t>Sealant and Adhesives: Shall be as specified in Section 07 92 00, JOINT SEALANTS. Bio-based materials shall be utilized when possible.</w:t>
      </w:r>
    </w:p>
    <w:p w:rsidR="004178D8" w:rsidRPr="00A11974" w:rsidRDefault="004178D8" w:rsidP="004178D8">
      <w:pPr>
        <w:pStyle w:val="Level1"/>
        <w:numPr>
          <w:ilvl w:val="0"/>
          <w:numId w:val="0"/>
        </w:numPr>
        <w:ind w:left="720"/>
      </w:pPr>
    </w:p>
    <w:p w:rsidR="00A11974" w:rsidRPr="00A11974" w:rsidRDefault="00A11974" w:rsidP="004178D8">
      <w:pPr>
        <w:spacing w:after="0"/>
        <w:ind w:left="4320"/>
        <w:rPr>
          <w:rFonts w:cs="Courier New"/>
        </w:rPr>
      </w:pPr>
      <w:r w:rsidRPr="00A11974">
        <w:rPr>
          <w:rFonts w:cs="Courier New"/>
        </w:rPr>
        <w:t>SPEC WRITER NOTE: Coordinate this work with the applicable roofing specifications.</w:t>
      </w:r>
    </w:p>
    <w:p w:rsidR="00A11974" w:rsidRPr="00A11974" w:rsidRDefault="00A11974" w:rsidP="004178D8">
      <w:pPr>
        <w:tabs>
          <w:tab w:val="left" w:pos="4680"/>
        </w:tabs>
        <w:suppressAutoHyphens/>
        <w:spacing w:after="0" w:line="360" w:lineRule="auto"/>
        <w:ind w:left="4320"/>
        <w:rPr>
          <w:rFonts w:cs="Courier New"/>
        </w:rPr>
      </w:pPr>
    </w:p>
    <w:p w:rsidR="00A11974" w:rsidRPr="00A11974" w:rsidRDefault="00A11974" w:rsidP="004178D8">
      <w:pPr>
        <w:pStyle w:val="Level1"/>
      </w:pPr>
      <w:r w:rsidRPr="00A11974">
        <w:t>Pipe passing through roof shall be installed through a 4.9 kg per square meter copper flashing with an integral skirt or flange. Skirt or flange shall extend not less than 200 mm (8 inches) from the pipe and set in a solid coating of bituminous cement. Extend flashing a minimum of 250 mm (10 inches) up the pipe. Pipe passing through a waterproofing membrane shall be provided with a clamping flange. The annular space between the sleeve and pipe shall be sealed watertight.</w:t>
      </w:r>
    </w:p>
    <w:p w:rsidR="00A11974" w:rsidRPr="00A11974" w:rsidRDefault="00A11974" w:rsidP="004178D8">
      <w:pPr>
        <w:pStyle w:val="ArticleB"/>
      </w:pPr>
      <w:r w:rsidRPr="00A11974">
        <w:t xml:space="preserve">WALL, FLOOR AND CEILING PLATES </w:t>
      </w:r>
    </w:p>
    <w:p w:rsidR="00A11974" w:rsidRPr="00A11974" w:rsidRDefault="00A11974" w:rsidP="004178D8">
      <w:pPr>
        <w:pStyle w:val="Level1"/>
      </w:pPr>
      <w:r w:rsidRPr="00A11974">
        <w:t xml:space="preserve">Material and Type: Chrome plated brass or chrome plated steel, one piece or split type with concealed hinge, with set screw for fastening to pipe, or sleeve. Use plates that fit tight around pipes, cover openings around pipes and cover the entire pipe sleeve projection. </w:t>
      </w:r>
    </w:p>
    <w:p w:rsidR="00A11974" w:rsidRPr="00A11974" w:rsidRDefault="00A11974" w:rsidP="004178D8">
      <w:pPr>
        <w:pStyle w:val="Level1"/>
      </w:pPr>
      <w:r w:rsidRPr="00A11974">
        <w:t>Thickness: Not less than 2.4 mm (3/32</w:t>
      </w:r>
      <w:r w:rsidRPr="00A11974">
        <w:noBreakHyphen/>
        <w:t>inch) for floor plates. For wall and ceiling plates, not less than 0.64 mm (0.025-inch) for up to 76 mm (3</w:t>
      </w:r>
      <w:r w:rsidRPr="00A11974">
        <w:noBreakHyphen/>
        <w:t xml:space="preserve">inch pipe), 0.89 mm (0.035-inch) for larger pipe. </w:t>
      </w:r>
    </w:p>
    <w:p w:rsidR="00A11974" w:rsidRPr="00A11974" w:rsidRDefault="00A11974" w:rsidP="004178D8">
      <w:pPr>
        <w:pStyle w:val="Level1"/>
      </w:pPr>
      <w:r w:rsidRPr="00A11974">
        <w:t xml:space="preserve">Locations: Use where pipe penetrates floors, walls and ceilings in exposed locations, in finished areas only. Wall plates shall be used where insulation ends on exposed water supply pipe drop from overhead. A watertight joint shall be provided in spaces where brass or steel pipe sleeves are specified. </w:t>
      </w:r>
    </w:p>
    <w:p w:rsidR="00A11974" w:rsidRPr="00A11974" w:rsidRDefault="00A11974" w:rsidP="004178D8">
      <w:pPr>
        <w:pStyle w:val="ArticleB"/>
      </w:pPr>
      <w:r w:rsidRPr="00A11974">
        <w:t>ASBESTOS</w:t>
      </w:r>
    </w:p>
    <w:p w:rsidR="00A11974" w:rsidRPr="00A11974" w:rsidRDefault="00A11974" w:rsidP="004178D8">
      <w:pPr>
        <w:pStyle w:val="Level1"/>
      </w:pPr>
      <w:r w:rsidRPr="00A11974">
        <w:t xml:space="preserve">Materials containing asbestos are </w:t>
      </w:r>
      <w:r w:rsidRPr="001946FA">
        <w:rPr>
          <w:u w:val="single"/>
        </w:rPr>
        <w:t>prohibited</w:t>
      </w:r>
      <w:r w:rsidRPr="00A11974">
        <w:t>.</w:t>
      </w:r>
    </w:p>
    <w:p w:rsidR="00A11974" w:rsidRPr="00A11974" w:rsidRDefault="00A11974" w:rsidP="004178D8">
      <w:pPr>
        <w:pStyle w:val="ArticleB"/>
      </w:pPr>
      <w:r w:rsidRPr="00A11974">
        <w:lastRenderedPageBreak/>
        <w:t>TOOLS AND LUBRICANTS</w:t>
      </w:r>
    </w:p>
    <w:p w:rsidR="00A11974" w:rsidRPr="00A11974" w:rsidRDefault="00A11974" w:rsidP="004178D8">
      <w:pPr>
        <w:pStyle w:val="Level1"/>
      </w:pPr>
      <w:r w:rsidRPr="00A11974">
        <w:t>Furnish, and turn over to the COR, special tools not readily available commercially, that are required for disassembly or adjustment of equipment and machinery furnished.</w:t>
      </w:r>
    </w:p>
    <w:p w:rsidR="00A11974" w:rsidRPr="00A11974" w:rsidRDefault="00A11974" w:rsidP="004178D8">
      <w:pPr>
        <w:pStyle w:val="Level1"/>
      </w:pPr>
      <w:r w:rsidRPr="00A11974">
        <w:t>Grease Guns with Attachments for Applicable Fittings: One for each type of grease required for each motor or other equipment.</w:t>
      </w:r>
    </w:p>
    <w:p w:rsidR="00A11974" w:rsidRPr="00A11974" w:rsidRDefault="00A11974" w:rsidP="004178D8">
      <w:pPr>
        <w:pStyle w:val="Level1"/>
      </w:pPr>
      <w:r w:rsidRPr="00A11974">
        <w:t>Tool Containers: metal, permanently identified for intended service and mounted, or located, where directed by the COR.</w:t>
      </w:r>
    </w:p>
    <w:p w:rsidR="00A11974" w:rsidRDefault="00A11974" w:rsidP="004178D8">
      <w:pPr>
        <w:pStyle w:val="Level1"/>
      </w:pPr>
      <w:r w:rsidRPr="00A11974">
        <w:t>Lubricants: A minimum of 0.95 L (1 quart) of oil, and 0.45 kg (1 pound) of grease, of equipment manufacturer's recommended grade and type, in unopened containers and properly identified as to use for each different application. Bio-based materials shall be utilized when possible.</w:t>
      </w:r>
    </w:p>
    <w:p w:rsidR="00A11974" w:rsidRPr="00A11974" w:rsidRDefault="00A11974" w:rsidP="00A11974">
      <w:pPr>
        <w:tabs>
          <w:tab w:val="left" w:pos="720"/>
        </w:tabs>
        <w:suppressAutoHyphens/>
        <w:spacing w:after="0" w:line="360" w:lineRule="auto"/>
        <w:rPr>
          <w:rFonts w:cs="Courier New"/>
        </w:rPr>
      </w:pPr>
    </w:p>
    <w:p w:rsidR="00A11974" w:rsidRPr="00A11974" w:rsidRDefault="00A11974" w:rsidP="00A11974">
      <w:pPr>
        <w:pStyle w:val="PART"/>
      </w:pPr>
      <w:r w:rsidRPr="00A11974">
        <w:t xml:space="preserve">EXECUTION </w:t>
      </w:r>
    </w:p>
    <w:p w:rsidR="00A95623" w:rsidRDefault="00A95623" w:rsidP="00A95623">
      <w:pPr>
        <w:pStyle w:val="ArticleB"/>
      </w:pPr>
      <w:r>
        <w:t xml:space="preserve">ARRANGEMENT AND INSTALLATION OF EQUIPMENT AND PIPING </w:t>
      </w:r>
    </w:p>
    <w:p w:rsidR="00A95623" w:rsidRDefault="00A95623" w:rsidP="00A95623">
      <w:pPr>
        <w:pStyle w:val="Level1"/>
      </w:pPr>
      <w:r>
        <w:t xml:space="preserve">Location of piping, sleeves, inserts, hangers, and equipment, access provisions shall be coordinated with the work of all trades. Piping, sleeves, inserts, hangers, and equipment shall be located clear of windows, doors, openings, light outlets, and other services and utilities. Equipment layout drawings shall be prepared to coordinate proper location and personnel access of all facilities. The drawings shall be submitted for review. </w:t>
      </w:r>
    </w:p>
    <w:p w:rsidR="00A95623" w:rsidRDefault="00A95623" w:rsidP="00A95623">
      <w:pPr>
        <w:pStyle w:val="Level1"/>
      </w:pPr>
      <w:r>
        <w:t xml:space="preserve">Manufacturer's published recommendations shall be followed for installation methods not otherwise specified. </w:t>
      </w:r>
    </w:p>
    <w:p w:rsidR="00A95623" w:rsidRDefault="00A95623" w:rsidP="00A95623">
      <w:pPr>
        <w:pStyle w:val="Level1"/>
      </w:pPr>
      <w:r>
        <w:t xml:space="preserve">Operating Personnel Access and Observation Provisions:  All equipment and systems shall be arranged to provide clear view and easy access, without use of portable ladders, for maintenance and operation of all devices including, but not limited to: all equipment items, valves, filters, strainers, transmitters, sensors, and control devices. All gages and indicators shall be clearly visible by personnel standing on the floor or on permanent platforms. Maintenance and operating space and access provisions that are shown on the drawings shall not be changed nor reduced. </w:t>
      </w:r>
    </w:p>
    <w:p w:rsidR="00A95623" w:rsidRDefault="00A95623" w:rsidP="00A95623">
      <w:pPr>
        <w:pStyle w:val="Level1"/>
      </w:pPr>
      <w:r>
        <w:t>Structural systems necessary for pipe and equipment support shall be coordinated to permit proper installation.</w:t>
      </w:r>
    </w:p>
    <w:p w:rsidR="00A95623" w:rsidRDefault="00A95623" w:rsidP="00A95623">
      <w:pPr>
        <w:pStyle w:val="Level1"/>
      </w:pPr>
      <w:r>
        <w:lastRenderedPageBreak/>
        <w:t>Location of pipe sleeves, trenches and chases shall be accurately coordinated with equipment and piping locations.</w:t>
      </w:r>
    </w:p>
    <w:p w:rsidR="00A95623" w:rsidRDefault="00A95623" w:rsidP="00A95623">
      <w:pPr>
        <w:pStyle w:val="Level1"/>
      </w:pPr>
      <w:r>
        <w:t>Cutting Holes:</w:t>
      </w:r>
    </w:p>
    <w:p w:rsidR="00A95623" w:rsidRDefault="00A95623" w:rsidP="00A95623">
      <w:pPr>
        <w:pStyle w:val="Level2"/>
      </w:pPr>
      <w:r>
        <w:t>Holes through concrete and masonry shall be cut by rotary core drill. Pneumatic hammer, impact electric, and hand or manual hammer type drill will not be allowed, except as permitted by COR where working area space is limited.</w:t>
      </w:r>
    </w:p>
    <w:p w:rsidR="00A95623" w:rsidRDefault="00A95623" w:rsidP="00A95623">
      <w:pPr>
        <w:pStyle w:val="Level2"/>
      </w:pPr>
      <w:r>
        <w:t>Holes shall be located to avoid interference with structural members such as beams or grade beams. Holes shall be laid out in advance and drilling done only after approval by COR. If the Contractor considers it necessary to drill through structural members, this matter shall be referred to COR for approval</w:t>
      </w:r>
      <w:r w:rsidR="001946FA">
        <w:t xml:space="preserve"> prior to drilling</w:t>
      </w:r>
      <w:r>
        <w:t>.</w:t>
      </w:r>
    </w:p>
    <w:p w:rsidR="00A95623" w:rsidRDefault="00A95623" w:rsidP="00A95623">
      <w:pPr>
        <w:pStyle w:val="Level2"/>
      </w:pPr>
      <w:r>
        <w:t>Waterproof membrane shall not be penetrated. Pipe floor penetration block outs shall be provided outside the extents of the waterproof membrane.</w:t>
      </w:r>
    </w:p>
    <w:p w:rsidR="00A95623" w:rsidRDefault="00A95623" w:rsidP="00A95623">
      <w:pPr>
        <w:pStyle w:val="Level1"/>
      </w:pPr>
      <w:r>
        <w:t>Minor Piping: Generally, small diameter pipe runs from drips and drains, water cooling, and other service are not shown but must be provided.</w:t>
      </w:r>
    </w:p>
    <w:p w:rsidR="00A95623" w:rsidRDefault="00A95623" w:rsidP="00A95623">
      <w:pPr>
        <w:pStyle w:val="Level1"/>
      </w:pPr>
      <w:r>
        <w:t xml:space="preserve">Protection and Cleaning: </w:t>
      </w:r>
    </w:p>
    <w:p w:rsidR="00A95623" w:rsidRDefault="00A95623" w:rsidP="00A95623">
      <w:pPr>
        <w:pStyle w:val="Level2"/>
      </w:pPr>
      <w:r>
        <w:t>Equipment and materials shall be carefully handled, properly stored, and adequately protected to prevent damage before and during installation, in accordance with the manufacturer's recommendations and as approved by the COR. Damaged or defective items in the opinion of the COR shall be replaced at no additional c</w:t>
      </w:r>
      <w:r w:rsidR="001946FA">
        <w:t>ost or time to the Government.</w:t>
      </w:r>
    </w:p>
    <w:p w:rsidR="00A95623" w:rsidRDefault="00A95623" w:rsidP="00A95623">
      <w:pPr>
        <w:pStyle w:val="Level2"/>
      </w:pPr>
      <w:r>
        <w:t xml:space="preserve">Protect all finished parts of equipment, such as shafts and bearings where accessible, from rust prior to operation by means of protective grease coating and wrapping. Close pipe openings with caps or plugs during installation. Pipe openings, equipment, and plumbing fixtures shall be tightly covered against dirt or mechanical injury. At completion of all work thoroughly clean fixtures, exposed materials and equipment. </w:t>
      </w:r>
    </w:p>
    <w:p w:rsidR="00A95623" w:rsidRDefault="00A95623" w:rsidP="00A95623">
      <w:pPr>
        <w:pStyle w:val="Level1"/>
      </w:pPr>
      <w:r>
        <w:t xml:space="preserve">Concrete and Grout: Use concrete and shrink compensating grout 25 MPa (3000 psi) minimum, specified in Section 03 30 00, CAST-IN-PLACE CONCRETE shall be used for all pad or floor mounted equipment. </w:t>
      </w:r>
    </w:p>
    <w:p w:rsidR="00A95623" w:rsidRDefault="00A95623" w:rsidP="00A95623">
      <w:pPr>
        <w:pStyle w:val="Level1"/>
      </w:pPr>
      <w:r>
        <w:t xml:space="preserve">Gages, thermometers, valves and other devices shall be installed with due regard for ease in reading or operating and maintaining said </w:t>
      </w:r>
      <w:r>
        <w:lastRenderedPageBreak/>
        <w:t>devices. Locate and position thermometers and gages to be easily read by operator or staff standing on floor or walkway provided. Servicing shall not require dismantling adjacent equipment or pipe work.</w:t>
      </w:r>
    </w:p>
    <w:p w:rsidR="00A95623" w:rsidRDefault="00A95623" w:rsidP="00A95623">
      <w:pPr>
        <w:pStyle w:val="Level1"/>
      </w:pPr>
      <w:r>
        <w:t>Interconnection of Controls and Instruments: Electrical interconnection is generally not shown but shall be provided. This includes interconnections of sensors, transmitters, transducers, control devices, control and instrumentation panels, alarms, instruments and computer workstations. Comply with NFPA 70.</w:t>
      </w:r>
    </w:p>
    <w:p w:rsidR="00A95623" w:rsidRDefault="00A95623" w:rsidP="00A95623">
      <w:pPr>
        <w:pStyle w:val="Level1"/>
      </w:pPr>
      <w:r>
        <w:t>Many plumbing systems interface with the HVAC control system. See the HVAC control points list and Section 23 09 23, DIRECT DIGITAL CONTROL SYSTEM FOR HVAC.</w:t>
      </w:r>
    </w:p>
    <w:p w:rsidR="00A95623" w:rsidRDefault="00A95623" w:rsidP="00A95623">
      <w:pPr>
        <w:pStyle w:val="Level1"/>
      </w:pPr>
      <w:r>
        <w:t xml:space="preserve">Work in Existing Building: </w:t>
      </w:r>
    </w:p>
    <w:p w:rsidR="00A95623" w:rsidRDefault="00A95623" w:rsidP="00A95623">
      <w:pPr>
        <w:pStyle w:val="Level2"/>
      </w:pPr>
      <w:r>
        <w:t xml:space="preserve">Perform as specified in Article, OPERATIONS AND STORAGE AREAS, Article, ALTERATIONS, and Article, RESTORATION of the Section 01 00 00, GENERAL REQUIREMENTS for relocation of existing equipment, alterations and restoration of existing building(s). </w:t>
      </w:r>
    </w:p>
    <w:p w:rsidR="00A95623" w:rsidRDefault="00A95623" w:rsidP="00A95623">
      <w:pPr>
        <w:pStyle w:val="Level2"/>
      </w:pPr>
      <w:r>
        <w:t xml:space="preserve">As specified in Section 01 00 00, GENERAL REQUIREMENTS, Article, OPERATIONS AND STORAGE AREAS, make alterations to existing service piping at times that will least interfere with normal operation of the facility. </w:t>
      </w:r>
    </w:p>
    <w:p w:rsidR="00A95623" w:rsidRDefault="00A95623" w:rsidP="00A95623">
      <w:pPr>
        <w:pStyle w:val="Level1"/>
      </w:pPr>
      <w:r>
        <w:t xml:space="preserve">Work in bathrooms, restrooms, housekeeping closets: All pipe penetrations behind escutcheons shall be sealed with </w:t>
      </w:r>
      <w:r w:rsidR="00E1527C">
        <w:t>plumber’s</w:t>
      </w:r>
      <w:r>
        <w:t xml:space="preserve"> putty.</w:t>
      </w:r>
    </w:p>
    <w:p w:rsidR="00A95623" w:rsidRDefault="00A95623" w:rsidP="00A95623">
      <w:pPr>
        <w:pStyle w:val="Level1"/>
      </w:pPr>
      <w:r>
        <w:t>Switchgear Drip Protection: Every effort shall be made to eliminate the installation of pipe above data equipment and electrical &amp; telephone switchgear. If this is not possible, encase pipe in a second pipe with a minimum of joints. Drain valve shall be provided in low point of casement pipe.</w:t>
      </w:r>
    </w:p>
    <w:p w:rsidR="00A95623" w:rsidRDefault="00A95623" w:rsidP="00A95623">
      <w:pPr>
        <w:pStyle w:val="Level1"/>
      </w:pPr>
      <w:r>
        <w:t>Inaccessible Equipment:</w:t>
      </w:r>
    </w:p>
    <w:p w:rsidR="00A95623" w:rsidRDefault="00A95623" w:rsidP="00A95623">
      <w:pPr>
        <w:pStyle w:val="Level2"/>
      </w:pPr>
      <w:r>
        <w:t xml:space="preserve">Where the </w:t>
      </w:r>
      <w:r w:rsidR="00E1527C">
        <w:t>Government</w:t>
      </w:r>
      <w:r>
        <w:t xml:space="preserve"> determines that the Contractor has installed equipment not conveniently accessible for operation and maintenance, equipment shall be removed and reinstalled or remedial action performed as directed at no additional cost or time to the Government.</w:t>
      </w:r>
    </w:p>
    <w:p w:rsidR="00A95623" w:rsidRDefault="00A95623" w:rsidP="00A95623">
      <w:pPr>
        <w:pStyle w:val="Level2"/>
      </w:pPr>
      <w:r>
        <w:t xml:space="preserve">The term "conveniently accessible" is defined as capable of being reached without the use of ladders, or without climbing or crawling under or over obstacles such as electrical conduit, motors, fans, </w:t>
      </w:r>
      <w:r>
        <w:lastRenderedPageBreak/>
        <w:t>pumps, belt guards, transformers, high voltage lines, piping, and ductwork.</w:t>
      </w:r>
    </w:p>
    <w:p w:rsidR="00A95623" w:rsidRDefault="00A95623" w:rsidP="00A95623">
      <w:pPr>
        <w:pStyle w:val="ArticleB"/>
      </w:pPr>
      <w:r>
        <w:t>TEMPORARY PIPING AND EQUIPMENT</w:t>
      </w:r>
    </w:p>
    <w:p w:rsidR="00A95623" w:rsidRDefault="00A95623" w:rsidP="00A95623">
      <w:pPr>
        <w:pStyle w:val="Level1"/>
      </w:pPr>
      <w:r>
        <w:t>Continuity of operation of existing facilities will generally require temporary installation or relocation of equipment and piping. Temporary equipment or pipe installation or relocation shall be provided to maintain continuity of operation of existing facilities.</w:t>
      </w:r>
    </w:p>
    <w:p w:rsidR="00A95623" w:rsidRDefault="00A95623" w:rsidP="00A95623">
      <w:pPr>
        <w:pStyle w:val="Level1"/>
      </w:pPr>
      <w:r>
        <w:t>The Contractor shall provide all required facilities in accordance with the requirements of phased construction and maintenance of service. All piping and equipment shall be properly supported, sloped to drain, operate without excessive stress, and shall be insulated where injury can occur to personnel by contact with operating facilities. The requirements of paragraph 3.1 apply.</w:t>
      </w:r>
    </w:p>
    <w:p w:rsidR="00A95623" w:rsidRDefault="00A95623" w:rsidP="00A95623">
      <w:pPr>
        <w:pStyle w:val="Level1"/>
      </w:pPr>
      <w:r>
        <w:t>Temporary facilities and piping shall be completely removed back to the nearest active distribution branch or main pipe line and any openings in structures sealed. Dead legs are not allowed in potable water systems. Necessary blind flanges and caps shall be provided to seal open piping remaining in service.</w:t>
      </w:r>
    </w:p>
    <w:p w:rsidR="00A95623" w:rsidRDefault="00A95623" w:rsidP="00A95623">
      <w:pPr>
        <w:pStyle w:val="ArticleB"/>
      </w:pPr>
      <w:r>
        <w:t>RIGGING</w:t>
      </w:r>
    </w:p>
    <w:p w:rsidR="00A95623" w:rsidRDefault="00A95623" w:rsidP="00A95623">
      <w:pPr>
        <w:pStyle w:val="Level1"/>
      </w:pPr>
      <w:r>
        <w:t>Openings in building structures shall be planned to accommodate design scheme.</w:t>
      </w:r>
    </w:p>
    <w:p w:rsidR="00A95623" w:rsidRDefault="00A95623" w:rsidP="00A95623">
      <w:pPr>
        <w:pStyle w:val="Level1"/>
      </w:pPr>
      <w:r>
        <w:t>Alternative methods of equipment delivery may be offered and will be considered by Government under specified restrictions of phasing and service requirements as well as structural integrity of the building.</w:t>
      </w:r>
    </w:p>
    <w:p w:rsidR="00A95623" w:rsidRDefault="00A95623" w:rsidP="00A95623">
      <w:pPr>
        <w:pStyle w:val="Level1"/>
      </w:pPr>
      <w:r>
        <w:t>All openings in the building shall be closed when not required for rigging operations to maintain proper environment in the facility for Government operation and maintenance of service.</w:t>
      </w:r>
    </w:p>
    <w:p w:rsidR="00A95623" w:rsidRDefault="00A95623" w:rsidP="00A95623">
      <w:pPr>
        <w:pStyle w:val="Level1"/>
      </w:pPr>
      <w:r>
        <w:t>Contractor shall provide all facilities required to deliver specified equipment and place on foundations. Attachments to structures for rigging purposes and support of equipment on structures shall be Contractor's full responsibility.</w:t>
      </w:r>
    </w:p>
    <w:p w:rsidR="00A95623" w:rsidRDefault="00A95623" w:rsidP="00A95623">
      <w:pPr>
        <w:pStyle w:val="Level1"/>
      </w:pPr>
      <w:r>
        <w:t>Contractor shall check all clearances, weight limitations and shall provide a rigging plan designed by a Registered Professional Engineer. All modifications to structures, including reinforcement thereof, shall be at Contractor's cost, time and responsibility.</w:t>
      </w:r>
    </w:p>
    <w:p w:rsidR="00A95623" w:rsidRDefault="00A95623" w:rsidP="00A95623">
      <w:pPr>
        <w:pStyle w:val="Level1"/>
      </w:pPr>
      <w:r>
        <w:t>Rigging plan and methods shall be referred to COR for evaluation prior to actual work.</w:t>
      </w:r>
    </w:p>
    <w:p w:rsidR="00A95623" w:rsidRDefault="00A95623" w:rsidP="00A95623">
      <w:pPr>
        <w:pStyle w:val="ArticleB"/>
      </w:pPr>
      <w:r>
        <w:lastRenderedPageBreak/>
        <w:t xml:space="preserve">PIPE AND EQUIPMENT SUPPORTS </w:t>
      </w:r>
    </w:p>
    <w:p w:rsidR="00A95623" w:rsidRDefault="00A95623" w:rsidP="00A95623">
      <w:pPr>
        <w:pStyle w:val="Level1"/>
      </w:pPr>
      <w:r>
        <w:t xml:space="preserve">Where hanger spacing does not correspond with joist or rib spacing, use structural steel channels secured directly to joist and rib structure that will correspond to the required hanger spacing, and then suspend the equipment and piping from the channels. Drill or burn holes in structural steel only with the prior approval of the RE/COTR. </w:t>
      </w:r>
    </w:p>
    <w:p w:rsidR="00A95623" w:rsidRDefault="00A95623" w:rsidP="00A95623">
      <w:pPr>
        <w:pStyle w:val="Level1"/>
      </w:pPr>
      <w:r>
        <w:t xml:space="preserve">Use of chain, wire or strap hangers; wood for blocking, stays and bracing; or hangers suspended from piping above will not be permitted. Replace or thoroughly clean rusty products and paint with zinc primer. </w:t>
      </w:r>
    </w:p>
    <w:p w:rsidR="00A95623" w:rsidRDefault="00A95623" w:rsidP="00A95623">
      <w:pPr>
        <w:pStyle w:val="Level1"/>
      </w:pPr>
      <w:r>
        <w:t xml:space="preserve">Use hanger rods that are straight and vertical. Turnbuckles for vertical adjustments may be omitted where limited space prevents use. Provide a minimum of 15 mm (1/2 inch) clearance between pipe or piping covering and adjacent work. </w:t>
      </w:r>
    </w:p>
    <w:p w:rsidR="00A95623" w:rsidRDefault="00A95623" w:rsidP="00A95623">
      <w:pPr>
        <w:pStyle w:val="Level1"/>
      </w:pPr>
      <w:r>
        <w:t xml:space="preserve">Plumbing horizontal and vertical pipe supports, refer to the International Plumbing Code. </w:t>
      </w:r>
    </w:p>
    <w:p w:rsidR="00A95623" w:rsidRDefault="00A95623" w:rsidP="00A95623">
      <w:pPr>
        <w:pStyle w:val="Level1"/>
      </w:pPr>
      <w:r>
        <w:t>Overhead Supports:</w:t>
      </w:r>
    </w:p>
    <w:p w:rsidR="00A95623" w:rsidRDefault="00A95623" w:rsidP="00A95623">
      <w:pPr>
        <w:pStyle w:val="Level2"/>
      </w:pPr>
      <w:r>
        <w:t>The basic structural system of the building is designed to sustain the loads imposed by equipment and piping to be supported overhead.</w:t>
      </w:r>
    </w:p>
    <w:p w:rsidR="00A95623" w:rsidRDefault="00A95623" w:rsidP="00A95623">
      <w:pPr>
        <w:pStyle w:val="Level2"/>
      </w:pPr>
      <w:r>
        <w:t>Provide steel structural members, in addition to those shown, of adequate capability to support the imposed loads, located in accordance with the final approved layout of equipment and piping.</w:t>
      </w:r>
    </w:p>
    <w:p w:rsidR="00A95623" w:rsidRDefault="00A95623" w:rsidP="00A95623">
      <w:pPr>
        <w:pStyle w:val="Level1"/>
      </w:pPr>
      <w:r>
        <w:t>Floor Supports:</w:t>
      </w:r>
    </w:p>
    <w:p w:rsidR="00A95623" w:rsidRDefault="00A95623" w:rsidP="00A95623">
      <w:pPr>
        <w:pStyle w:val="Level2"/>
      </w:pPr>
      <w:r>
        <w:t>Provide concrete bases, concrete anchor blocks and pedestals, and structural steel systems for support of equipment and piping. Anchor and dowel concrete bases and structural systems to resist forces under operating //and seismic// conditions without excessive displacement or structural failure.</w:t>
      </w:r>
    </w:p>
    <w:p w:rsidR="00A95623" w:rsidRDefault="00A95623" w:rsidP="00A95623">
      <w:pPr>
        <w:pStyle w:val="Level2"/>
      </w:pPr>
      <w:r>
        <w:t>Do not locate or install bases and supports until equipment mounted thereon has been approved. Size bases to match equipment mounted thereon plus 50 mm (2 inch) excess on all edges. Bases shall be neatly finished and smoothed, shall have chamfered edges at the top, and shall be suitable for painting.</w:t>
      </w:r>
    </w:p>
    <w:p w:rsidR="00A95623" w:rsidRDefault="00A95623" w:rsidP="00A95623">
      <w:pPr>
        <w:pStyle w:val="Level2"/>
      </w:pPr>
      <w:r>
        <w:t>All equipment shall be shimmed, leveled, firmly anchored, and grouted with epoxy grout. Anchor bolts shall be placed in sleeves, anchored to the bases. Fill the annular space between sleeves and bolts with a granular material to permit alignment and realignment.</w:t>
      </w:r>
    </w:p>
    <w:p w:rsidR="00A95623" w:rsidRDefault="00A95623" w:rsidP="00A95623">
      <w:pPr>
        <w:pStyle w:val="Level2"/>
      </w:pPr>
      <w:r>
        <w:lastRenderedPageBreak/>
        <w:t xml:space="preserve">//For seismic anchoring, refer to Section 13 05 41, SEISMIC RESTRAINT REQUIREMENTS FOR NON-STRUCTURAL COMPONENTS.// </w:t>
      </w:r>
    </w:p>
    <w:p w:rsidR="00A95623" w:rsidRDefault="00A95623" w:rsidP="00A95623">
      <w:pPr>
        <w:pStyle w:val="ArticleB"/>
      </w:pPr>
      <w:r>
        <w:t xml:space="preserve">LUBRICATION </w:t>
      </w:r>
    </w:p>
    <w:p w:rsidR="00A95623" w:rsidRDefault="00A95623" w:rsidP="00A95623">
      <w:pPr>
        <w:pStyle w:val="Level1"/>
      </w:pPr>
      <w:r>
        <w:t>All equipment and devices requiring lubrication shall be lubricated prior to initial operation. All devices and equipment shall be field checked for proper lubrication.</w:t>
      </w:r>
    </w:p>
    <w:p w:rsidR="00A95623" w:rsidRDefault="00A95623" w:rsidP="00A95623">
      <w:pPr>
        <w:pStyle w:val="Level1"/>
      </w:pPr>
      <w:r>
        <w:t>All devices and equipment shall be equipped with required lubrication fittings. A minimum of one liter (one quart) of oil and 0.45 kg (1 pound) of grease of manufacturer's recommended grade and type for each different application shall be provided. All materials shall be delivered to COR in unopened containers that are properly identified as to application.</w:t>
      </w:r>
    </w:p>
    <w:p w:rsidR="00A95623" w:rsidRDefault="00A95623" w:rsidP="00A95623">
      <w:pPr>
        <w:pStyle w:val="Level1"/>
      </w:pPr>
      <w:r>
        <w:t>A separate grease gun with attachments for applicable fittings shall be provided for each type of grease applied.</w:t>
      </w:r>
    </w:p>
    <w:p w:rsidR="00A95623" w:rsidRDefault="00A95623" w:rsidP="00A95623">
      <w:pPr>
        <w:pStyle w:val="Level1"/>
      </w:pPr>
      <w:r>
        <w:t>All lubrication points shall be accessible without disassembling equipment, except to remove access plates.</w:t>
      </w:r>
    </w:p>
    <w:p w:rsidR="00A95623" w:rsidRDefault="00A95623" w:rsidP="00A95623">
      <w:pPr>
        <w:pStyle w:val="Level1"/>
      </w:pPr>
      <w:r>
        <w:t>All lubrication points shall be extended to one side of the equipment.</w:t>
      </w:r>
    </w:p>
    <w:p w:rsidR="00A95623" w:rsidRDefault="00A95623" w:rsidP="00A95623">
      <w:pPr>
        <w:pStyle w:val="ArticleB"/>
      </w:pPr>
      <w:r>
        <w:t>PLUMBING SYSTEMS DEMOLITION</w:t>
      </w:r>
    </w:p>
    <w:p w:rsidR="00A95623" w:rsidRDefault="00A95623" w:rsidP="00A95623">
      <w:pPr>
        <w:pStyle w:val="Level1"/>
      </w:pPr>
      <w:r>
        <w:t>Rigging access, other than indicated on the drawings, shall be provided after approval for structural integrity by the COR. Such access shall be provided without additional cost or time to the Government. Where work is in an operating plant, approved protection from dust and debris shall be provided at all times for the safety of plant personnel and maintenance of plant operation and environment of the plant.</w:t>
      </w:r>
    </w:p>
    <w:p w:rsidR="00A95623" w:rsidRDefault="00A95623" w:rsidP="00A95623">
      <w:pPr>
        <w:pStyle w:val="Level1"/>
      </w:pPr>
      <w:r>
        <w:t xml:space="preserve">In an operating plant, cleanliness and safety shall be maintained. The plant shall be kept in an operating condition. Government personnel will be carrying on their normal duties of operating, cleaning and maintaining equipment and plant operation. Work shall be confined to the immediate area concerned; maintain cleanliness and wet down demolished materials to eliminate dust. Dust and debris shall not be permitted to accumulate in the area to the detriment of plant operation. All flame cutting shall be performed to maintain the fire safety integrity of this plant. Adequate fire extinguishing facilities shall be available at all times. All work shall be performed in accordance with recognized fire protection standards including NFPA 51B. Inspections will be made by personnel of the NCA, and the </w:t>
      </w:r>
      <w:r>
        <w:lastRenderedPageBreak/>
        <w:t>Contractor shall follow all directives of the COR with regard to rigging, safety, fire safety, and maintenance of operations.</w:t>
      </w:r>
    </w:p>
    <w:p w:rsidR="00A95623" w:rsidRDefault="00A95623" w:rsidP="00A95623">
      <w:pPr>
        <w:pStyle w:val="Level1"/>
      </w:pPr>
      <w:r>
        <w:t>Unless specified otherwise, all piping, wiring, conduit, and other devices associated with the equipment not re-used in the new work shall be completely removed from Government property per Section 01 74 19, CONSTRUCTION WASTE MANAGEMENT. This includes all concrete equipment pads, pipe, valves, fittings, insulation, and all hangers including the top connection and any fastenings to building structural systems. Seal all openings, after removal of equipment, pipes, ducts, and other penetrations in roof, walls, floors, in an approved manner and in accordance with plans and specifications where specifically covered. Structural integrity of the building system shall be maintained. Reference shall also be made to the drawings and specifications of the other disciplines in the project for additional facilities to be demolished or handled.</w:t>
      </w:r>
    </w:p>
    <w:p w:rsidR="00A95623" w:rsidRDefault="00A95623" w:rsidP="00A95623">
      <w:pPr>
        <w:pStyle w:val="Level1"/>
      </w:pPr>
      <w:r>
        <w:t>All valves including gate, globe, ball, butterfly and check, all pressure gages and thermometers with wells shall remain Government property and shall be removed and delivered to COR and stored as directed. The Contractor shall remove all other material and equipment, devices and demolition debris under these plans and specifications. Such material shall be removed from Government property expeditiously and shall not be allowed to accumulate.</w:t>
      </w:r>
    </w:p>
    <w:p w:rsidR="00A95623" w:rsidRDefault="00A95623" w:rsidP="00A95623">
      <w:pPr>
        <w:spacing w:after="0"/>
        <w:ind w:left="4320"/>
      </w:pPr>
      <w:r>
        <w:t>SPEC WRITER NOTES: Delete the following if there is no asbestos removal.</w:t>
      </w:r>
    </w:p>
    <w:p w:rsidR="00A95623" w:rsidRDefault="00A95623" w:rsidP="00A95623"/>
    <w:p w:rsidR="00A95623" w:rsidRDefault="00A95623" w:rsidP="00A95623">
      <w:pPr>
        <w:pStyle w:val="Level1"/>
      </w:pPr>
      <w:r>
        <w:t>//Asbestos Insulation Removal: Conform to Section 02 82 11, TRADITIONAL ASBESTOS ABATEMENT.//</w:t>
      </w:r>
    </w:p>
    <w:p w:rsidR="00A95623" w:rsidRDefault="00A95623" w:rsidP="00A95623">
      <w:pPr>
        <w:pStyle w:val="ArticleB"/>
      </w:pPr>
      <w:r>
        <w:t>CLEANING AND PAINTING</w:t>
      </w:r>
    </w:p>
    <w:p w:rsidR="00A95623" w:rsidRDefault="00A95623" w:rsidP="00A95623">
      <w:pPr>
        <w:pStyle w:val="Level1"/>
      </w:pPr>
      <w:r>
        <w:t>Prior to final inspection and acceptance of the facilities for beneficial use by the Government, the facilities, equipment and systems shall be thoroughly cleaned and painted. Refer to Section 09 91 00, PAINTING.</w:t>
      </w:r>
    </w:p>
    <w:p w:rsidR="00A95623" w:rsidRDefault="00A95623" w:rsidP="00A95623">
      <w:pPr>
        <w:pStyle w:val="Level1"/>
      </w:pPr>
      <w:r>
        <w:t>In addition, the following special conditions apply:</w:t>
      </w:r>
    </w:p>
    <w:p w:rsidR="00A95623" w:rsidRDefault="00A95623" w:rsidP="00A95623">
      <w:pPr>
        <w:pStyle w:val="Level2"/>
      </w:pPr>
      <w:r>
        <w:t xml:space="preserve">Cleaning shall be thorough. Solvents, cleaning materials and methods recommended by the manufacturers shall be used for the specific tasks. All rust shall be removed prior to painting and from surfaces to remain unpainted. Scratches, scuffs, and abrasions shall be repaired prior to applying prime and finish coats. </w:t>
      </w:r>
    </w:p>
    <w:p w:rsidR="00A95623" w:rsidRDefault="00A95623" w:rsidP="00A95623">
      <w:pPr>
        <w:pStyle w:val="Level2"/>
      </w:pPr>
      <w:r>
        <w:lastRenderedPageBreak/>
        <w:t>The following Material and Equipment shall NOT be painted:</w:t>
      </w:r>
    </w:p>
    <w:p w:rsidR="00A95623" w:rsidRDefault="00A95623" w:rsidP="00A95623">
      <w:pPr>
        <w:pStyle w:val="Level3"/>
        <w:numPr>
          <w:ilvl w:val="0"/>
          <w:numId w:val="20"/>
        </w:numPr>
      </w:pPr>
      <w:r>
        <w:t>Motors, controllers, control switches, and safety switches.</w:t>
      </w:r>
    </w:p>
    <w:p w:rsidR="00A95623" w:rsidRDefault="00A95623" w:rsidP="00A95623">
      <w:pPr>
        <w:pStyle w:val="Level3"/>
      </w:pPr>
      <w:r>
        <w:t>Control and interlock devices.</w:t>
      </w:r>
    </w:p>
    <w:p w:rsidR="00A95623" w:rsidRDefault="00A95623" w:rsidP="00A95623">
      <w:pPr>
        <w:pStyle w:val="Level3"/>
      </w:pPr>
      <w:r>
        <w:t>Regulators.</w:t>
      </w:r>
    </w:p>
    <w:p w:rsidR="00A95623" w:rsidRDefault="00A95623" w:rsidP="00A95623">
      <w:pPr>
        <w:pStyle w:val="Level3"/>
      </w:pPr>
      <w:r>
        <w:t>Pressure reducing valves.</w:t>
      </w:r>
    </w:p>
    <w:p w:rsidR="00A95623" w:rsidRDefault="00A95623" w:rsidP="00A95623">
      <w:pPr>
        <w:pStyle w:val="Level3"/>
      </w:pPr>
      <w:r>
        <w:t>Control valves and thermostatic elements.</w:t>
      </w:r>
    </w:p>
    <w:p w:rsidR="00A95623" w:rsidRDefault="00A95623" w:rsidP="00A95623">
      <w:pPr>
        <w:pStyle w:val="Level3"/>
      </w:pPr>
      <w:r>
        <w:t>Lubrication devices and grease fittings.</w:t>
      </w:r>
    </w:p>
    <w:p w:rsidR="00A95623" w:rsidRDefault="00A95623" w:rsidP="00A95623">
      <w:pPr>
        <w:pStyle w:val="Level3"/>
      </w:pPr>
      <w:r>
        <w:t>Copper, brass, aluminum, stainless steel and bronze surfaces.</w:t>
      </w:r>
    </w:p>
    <w:p w:rsidR="00A95623" w:rsidRDefault="00A95623" w:rsidP="00A95623">
      <w:pPr>
        <w:pStyle w:val="Level3"/>
      </w:pPr>
      <w:r>
        <w:t>Valve stems and rotating shafts.</w:t>
      </w:r>
    </w:p>
    <w:p w:rsidR="00A95623" w:rsidRDefault="00A95623" w:rsidP="00A95623">
      <w:pPr>
        <w:pStyle w:val="Level3"/>
      </w:pPr>
      <w:r>
        <w:t>Pressure gauges and thermometers.</w:t>
      </w:r>
    </w:p>
    <w:p w:rsidR="00A95623" w:rsidRDefault="00A95623" w:rsidP="00A95623">
      <w:pPr>
        <w:pStyle w:val="Level3"/>
      </w:pPr>
      <w:r>
        <w:t>Glass.</w:t>
      </w:r>
    </w:p>
    <w:p w:rsidR="00A95623" w:rsidRDefault="00A95623" w:rsidP="00A95623">
      <w:pPr>
        <w:pStyle w:val="Level3"/>
      </w:pPr>
      <w:r>
        <w:t>Name plates.</w:t>
      </w:r>
    </w:p>
    <w:p w:rsidR="00A95623" w:rsidRDefault="00A95623" w:rsidP="00A95623">
      <w:pPr>
        <w:pStyle w:val="Level2"/>
      </w:pPr>
      <w:r>
        <w:t>Control and instrument panels shall be cleaned and damaged surfaces repaired. Touch-up painting shall be made with matching paint type and color obtained from manufacturer or computer matched.</w:t>
      </w:r>
    </w:p>
    <w:p w:rsidR="00A95623" w:rsidRDefault="00A95623" w:rsidP="00A95623">
      <w:pPr>
        <w:pStyle w:val="Level2"/>
      </w:pPr>
      <w:r>
        <w:t xml:space="preserve">Pumps, motors, steel and cast iron bases, and coupling guards shall be cleaned, and shall be touched-up with the same paint type and color as utilized by the pump manufacturer. </w:t>
      </w:r>
    </w:p>
    <w:p w:rsidR="00A95623" w:rsidRDefault="00A95623" w:rsidP="00A95623">
      <w:pPr>
        <w:pStyle w:val="Level2"/>
      </w:pPr>
      <w:r>
        <w:t>Temporary Facilities: Apply paint to surfaces that do not have existing finish coats per Section 09 91 00, Painting.</w:t>
      </w:r>
    </w:p>
    <w:p w:rsidR="00C36FC6" w:rsidRDefault="00C36FC6" w:rsidP="00C36FC6">
      <w:pPr>
        <w:pStyle w:val="Level2"/>
        <w:numPr>
          <w:ilvl w:val="0"/>
          <w:numId w:val="0"/>
        </w:numPr>
        <w:ind w:left="1080"/>
      </w:pPr>
    </w:p>
    <w:p w:rsidR="00A95623" w:rsidRDefault="00A95623" w:rsidP="00C36FC6">
      <w:pPr>
        <w:spacing w:after="0"/>
        <w:ind w:left="4320"/>
      </w:pPr>
      <w:r>
        <w:t>SPEC WRITER NOTE: This may include painting exposed metals where hangers were removed or where equipment was moved or removed.</w:t>
      </w:r>
    </w:p>
    <w:p w:rsidR="00C36FC6" w:rsidRDefault="00C36FC6" w:rsidP="00C36FC6">
      <w:pPr>
        <w:spacing w:after="0"/>
        <w:ind w:left="4320"/>
      </w:pPr>
    </w:p>
    <w:p w:rsidR="00A95623" w:rsidRDefault="00A95623" w:rsidP="00A95623">
      <w:pPr>
        <w:pStyle w:val="Level2"/>
      </w:pPr>
      <w:r>
        <w:t>The final result shall be smooth, even-colored, even-textured factory finish on all items.  The entire piece of equipment shall be repainted, if necessary, to achieve this. Lead based paints are prohibited.</w:t>
      </w:r>
    </w:p>
    <w:p w:rsidR="00A95623" w:rsidRDefault="00A95623" w:rsidP="00A95623">
      <w:pPr>
        <w:pStyle w:val="ArticleB"/>
      </w:pPr>
      <w:r>
        <w:t>IDENTIFICATION SIGNS</w:t>
      </w:r>
    </w:p>
    <w:p w:rsidR="00A95623" w:rsidRDefault="00A95623" w:rsidP="00A95623">
      <w:pPr>
        <w:pStyle w:val="Level1"/>
      </w:pPr>
      <w:r>
        <w:t>Laminated plastic signs, with engraved lettering not less than 7 mm (3/16 inch) high, shall be provided that designates equipment function, for all equipment, switches, motor controllers, relays, meters, control devices, including automatic control valves. Nomenclature and identification symbols shall correspond to that used in maintenance manual, and in diagrams specified elsewhere</w:t>
      </w:r>
      <w:r w:rsidR="0064587F">
        <w:t xml:space="preserve">. Refer to </w:t>
      </w:r>
      <w:r w:rsidR="0064587F" w:rsidRPr="0064587F">
        <w:t>2.8.E</w:t>
      </w:r>
      <w:r w:rsidR="0064587F">
        <w:t>.1 in this document for exact nomenclature parameters</w:t>
      </w:r>
      <w:r>
        <w:t>. Attach by chain, adhesive, or screws.</w:t>
      </w:r>
    </w:p>
    <w:p w:rsidR="00A95623" w:rsidRDefault="00A95623" w:rsidP="00A95623">
      <w:pPr>
        <w:pStyle w:val="Level1"/>
      </w:pPr>
      <w:r>
        <w:lastRenderedPageBreak/>
        <w:t xml:space="preserve">Factory Built Equipment: Metal plate, securely attached, with name and address of manufacturer, serial number, model number, size, </w:t>
      </w:r>
      <w:proofErr w:type="gramStart"/>
      <w:r>
        <w:t>performance</w:t>
      </w:r>
      <w:proofErr w:type="gramEnd"/>
      <w:r>
        <w:t xml:space="preserve"> data shall be placed on factory built equipment.</w:t>
      </w:r>
    </w:p>
    <w:p w:rsidR="00A95623" w:rsidRDefault="00A95623" w:rsidP="00A95623">
      <w:pPr>
        <w:pStyle w:val="Level1"/>
      </w:pPr>
      <w:r>
        <w:t>Pipe Identification: Refer to Section 09 91 00, PAINTING.</w:t>
      </w:r>
    </w:p>
    <w:p w:rsidR="00A95623" w:rsidRDefault="00A95623" w:rsidP="00A95623">
      <w:pPr>
        <w:pStyle w:val="ArticleB"/>
      </w:pPr>
      <w:r>
        <w:t xml:space="preserve">STARTUP AND TEMPORARY OPERATION </w:t>
      </w:r>
    </w:p>
    <w:p w:rsidR="00A95623" w:rsidRDefault="00A95623" w:rsidP="00A95623">
      <w:pPr>
        <w:pStyle w:val="Level1"/>
      </w:pPr>
      <w:r>
        <w:t xml:space="preserve">Startup of equipment shall be performed as described in the equipment specifications. Vibration within specified tolerance shall be verified prior to extended operation. Temporary use of equipment is specified in Section 01 00 00, GENERAL REQUIREMENTS, Article, </w:t>
      </w:r>
      <w:proofErr w:type="gramStart"/>
      <w:r>
        <w:t>TEMPORARY</w:t>
      </w:r>
      <w:proofErr w:type="gramEnd"/>
      <w:r>
        <w:t xml:space="preserve"> USE OF MECHANICAL AND ELECTRICAL EQUIPMENT.</w:t>
      </w:r>
    </w:p>
    <w:p w:rsidR="00A95623" w:rsidRDefault="00A95623" w:rsidP="00A95623">
      <w:pPr>
        <w:pStyle w:val="Level1"/>
      </w:pPr>
      <w:r>
        <w:t xml:space="preserve">//The </w:t>
      </w:r>
      <w:r w:rsidR="00345288">
        <w:t>C</w:t>
      </w:r>
      <w:r>
        <w:t>ommissioning Agent will observe startup and contractor testing of selected equipment. Coordinate the startup and contractor testing schedules with the Contracting Officer’s Representative and Commissioning Agent. Provide a minimum of //    // weeks prior notice.//</w:t>
      </w:r>
    </w:p>
    <w:p w:rsidR="00A95623" w:rsidRDefault="00A95623" w:rsidP="00A95623">
      <w:pPr>
        <w:pStyle w:val="ArticleB"/>
      </w:pPr>
      <w:r>
        <w:t xml:space="preserve">OPERATING AND PERFORMANCE TESTS </w:t>
      </w:r>
    </w:p>
    <w:p w:rsidR="00A95623" w:rsidRDefault="00A95623" w:rsidP="00A95623">
      <w:pPr>
        <w:pStyle w:val="Level1"/>
      </w:pPr>
      <w:r>
        <w:t xml:space="preserve">Prior to the final inspection, all required tests shall be performed as specified in Section 01 00 00, GENERAL REQUIREMENTS, Article, TESTS and submit the test reports and records to the COR. </w:t>
      </w:r>
    </w:p>
    <w:p w:rsidR="00A95623" w:rsidRDefault="00A95623" w:rsidP="00A95623">
      <w:pPr>
        <w:pStyle w:val="Level1"/>
      </w:pPr>
      <w:r>
        <w:t>Should evidence of malfunction in any tested system, or piece of equipment or component part thereof, occur during or as a result of tests, make proper corrections, repairs or replacements, and repeat tests at no additional cost or time to the Government.</w:t>
      </w:r>
    </w:p>
    <w:p w:rsidR="00A95623" w:rsidRDefault="00A95623" w:rsidP="00A95623">
      <w:pPr>
        <w:pStyle w:val="Level1"/>
      </w:pPr>
      <w:r>
        <w:t xml:space="preserve">When completion of certain work or systems occurs at a time when final control settings and adjustments cannot be properly made to make performance tests, then conduct such performance tests and </w:t>
      </w:r>
      <w:proofErr w:type="gramStart"/>
      <w:r>
        <w:t>finalize</w:t>
      </w:r>
      <w:proofErr w:type="gramEnd"/>
      <w:r>
        <w:t xml:space="preserve"> control settings during the first actual seasonal use of the respective systems following completion of work. Rescheduling of these tests shall be requested in writing to COR for approval.</w:t>
      </w:r>
    </w:p>
    <w:p w:rsidR="00A95623" w:rsidRDefault="00A95623" w:rsidP="00A95623">
      <w:pPr>
        <w:pStyle w:val="Level1"/>
      </w:pPr>
      <w:r>
        <w:t>//Perform tests as required for commissioning provisions in accordance with Section 22 08 00, COMMISSIONING OF PLUMBING SYSTEMS and Section 01 91 00, GENERAL COMMISSIONING REQUIREMENTS.//</w:t>
      </w:r>
    </w:p>
    <w:p w:rsidR="00A95623" w:rsidRDefault="00A95623" w:rsidP="00A95623">
      <w:pPr>
        <w:pStyle w:val="ArticleB"/>
      </w:pPr>
      <w:r>
        <w:t>OPERATION AND MAINTENANCE MANUALS</w:t>
      </w:r>
    </w:p>
    <w:p w:rsidR="00A95623" w:rsidRDefault="00A95623" w:rsidP="00A95623">
      <w:pPr>
        <w:pStyle w:val="Level1"/>
      </w:pPr>
      <w:r>
        <w:t>All new and temporary equipment and all elements of each assembly shall be included.</w:t>
      </w:r>
    </w:p>
    <w:p w:rsidR="00A95623" w:rsidRDefault="00A95623" w:rsidP="00A95623">
      <w:pPr>
        <w:pStyle w:val="Level1"/>
      </w:pPr>
      <w:r>
        <w:lastRenderedPageBreak/>
        <w:t>Data sheet on each device listing model, size, capacity, pressure, speed, horsepower, impeller size, and other information shall be included.</w:t>
      </w:r>
    </w:p>
    <w:p w:rsidR="00A95623" w:rsidRDefault="00A95623" w:rsidP="00A95623">
      <w:pPr>
        <w:pStyle w:val="Level1"/>
      </w:pPr>
      <w:r>
        <w:t>Manufacturer’s installation, maintenance, repair, and operation instructions for each device shall be included. Assembly drawings and parts lists shall also be included. A summary of operating precautions and reasons for precautions shall be included in the Operations and Maintenance Manual.</w:t>
      </w:r>
    </w:p>
    <w:p w:rsidR="00A95623" w:rsidRDefault="00A95623" w:rsidP="00A95623">
      <w:pPr>
        <w:pStyle w:val="Level1"/>
      </w:pPr>
      <w:r>
        <w:t>Lubrication instructions, type and quantity of lubricant shall be included.</w:t>
      </w:r>
    </w:p>
    <w:p w:rsidR="00A95623" w:rsidRDefault="00A95623" w:rsidP="00A95623">
      <w:pPr>
        <w:pStyle w:val="Level1"/>
      </w:pPr>
      <w:r>
        <w:t>Schematic diagrams and wiring diagrams of all control systems corrected to include all field modifications shall be included.</w:t>
      </w:r>
    </w:p>
    <w:p w:rsidR="00A95623" w:rsidRDefault="00A95623" w:rsidP="00A95623">
      <w:pPr>
        <w:pStyle w:val="Level1"/>
      </w:pPr>
      <w:r>
        <w:t>Set points of all interlock devices shall be listed.</w:t>
      </w:r>
    </w:p>
    <w:p w:rsidR="00A95623" w:rsidRDefault="00A95623" w:rsidP="00A95623">
      <w:pPr>
        <w:pStyle w:val="Level1"/>
      </w:pPr>
      <w:r>
        <w:t>Trouble-shooting guide for the control system troubleshooting shall be inserted into the Operations and Maintenance Manual.</w:t>
      </w:r>
    </w:p>
    <w:p w:rsidR="00A95623" w:rsidRDefault="00A95623" w:rsidP="00A95623">
      <w:pPr>
        <w:pStyle w:val="Level1"/>
      </w:pPr>
      <w:r>
        <w:t>The control system sequence of operation corrected with submittal review comments shall be inserted into the Operations and Maintenance Manual.</w:t>
      </w:r>
    </w:p>
    <w:p w:rsidR="00A95623" w:rsidRDefault="00A95623" w:rsidP="00A95623">
      <w:pPr>
        <w:pStyle w:val="Level1"/>
      </w:pPr>
      <w:r>
        <w:t>Emergency procedures for shutdown and startup of equipment and systems.</w:t>
      </w:r>
    </w:p>
    <w:p w:rsidR="00A95623" w:rsidRDefault="00A95623" w:rsidP="00A95623">
      <w:pPr>
        <w:pStyle w:val="ArticleB"/>
      </w:pPr>
      <w:r>
        <w:t>//COMMISSIONING</w:t>
      </w:r>
    </w:p>
    <w:p w:rsidR="00A95623" w:rsidRDefault="00A95623" w:rsidP="00A95623">
      <w:pPr>
        <w:pStyle w:val="Level1"/>
      </w:pPr>
      <w:r>
        <w:t>Provide commissioning documentation in accordance with the requirements of Section 22 08 00, COMMISSIONING OF PLUMBING SYSTEMS.</w:t>
      </w:r>
    </w:p>
    <w:p w:rsidR="00A95623" w:rsidRDefault="00A95623" w:rsidP="00A95623">
      <w:pPr>
        <w:pStyle w:val="Level1"/>
      </w:pPr>
      <w:r>
        <w:t>Components provided under this section of the specification will be tested as part of a larger system.//</w:t>
      </w:r>
    </w:p>
    <w:p w:rsidR="00A95623" w:rsidRDefault="00A95623" w:rsidP="00A95623">
      <w:pPr>
        <w:pStyle w:val="ArticleB"/>
      </w:pPr>
      <w:r>
        <w:t>DEMONSTRATION AND TRAINING</w:t>
      </w:r>
    </w:p>
    <w:p w:rsidR="00A95623" w:rsidRDefault="00A95623" w:rsidP="00A95623">
      <w:pPr>
        <w:pStyle w:val="Level1"/>
      </w:pPr>
      <w:r>
        <w:t>Provide services of manufacturer’s technical representative for //four// //   // hours to instruct VA Personnel in operation and maintenance of the system.</w:t>
      </w:r>
    </w:p>
    <w:p w:rsidR="00A95623" w:rsidRDefault="00A95623" w:rsidP="00A95623">
      <w:pPr>
        <w:pStyle w:val="Level1"/>
      </w:pPr>
      <w:r>
        <w:t>//Submit training plans and instructor qualifications in accordance with the requirements of Section 22 08 00, COMMISSIONING OF PLUMBING SYSTEMS.//</w:t>
      </w:r>
    </w:p>
    <w:p w:rsidR="00A95623" w:rsidRDefault="00A95623" w:rsidP="00A95623">
      <w:pPr>
        <w:jc w:val="center"/>
      </w:pPr>
    </w:p>
    <w:p w:rsidR="00066EC8" w:rsidRDefault="00A95623" w:rsidP="00424850">
      <w:pPr>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066EC8">
      <w:headerReference w:type="default" r:id="rId11"/>
      <w:footerReference w:type="defaul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057" w:rsidRDefault="00AE1057">
      <w:r>
        <w:separator/>
      </w:r>
    </w:p>
  </w:endnote>
  <w:endnote w:type="continuationSeparator" w:id="0">
    <w:p w:rsidR="00AE1057" w:rsidRDefault="00AE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2A2" w:rsidRDefault="00BA02A2" w:rsidP="00370040">
    <w:pPr>
      <w:suppressAutoHyphens/>
      <w:spacing w:after="0"/>
      <w:jc w:val="center"/>
      <w:rPr>
        <w:rFonts w:cs="Courier New"/>
      </w:rPr>
    </w:pPr>
  </w:p>
  <w:p w:rsidR="00BA02A2" w:rsidRPr="00370040" w:rsidRDefault="00BA02A2" w:rsidP="00370040">
    <w:pPr>
      <w:suppressAutoHyphens/>
      <w:spacing w:after="0"/>
      <w:jc w:val="center"/>
      <w:rPr>
        <w:rFonts w:cs="Courier New"/>
      </w:rPr>
    </w:pPr>
    <w:r w:rsidRPr="00370040">
      <w:rPr>
        <w:rFonts w:cs="Courier New"/>
      </w:rPr>
      <w:t xml:space="preserve">COMMON WORK RESULTS FOR PLUMBING </w:t>
    </w:r>
  </w:p>
  <w:p w:rsidR="00BA02A2" w:rsidRPr="00370040" w:rsidRDefault="00BA02A2" w:rsidP="00370040">
    <w:pPr>
      <w:suppressAutoHyphens/>
      <w:spacing w:after="0"/>
      <w:jc w:val="center"/>
      <w:rPr>
        <w:rFonts w:cs="Courier New"/>
      </w:rPr>
    </w:pPr>
    <w:r w:rsidRPr="00370040">
      <w:rPr>
        <w:rFonts w:cs="Courier New"/>
      </w:rPr>
      <w:t xml:space="preserve">22 05 11 - </w:t>
    </w:r>
    <w:r w:rsidRPr="00370040">
      <w:rPr>
        <w:rFonts w:cs="Courier New"/>
      </w:rPr>
      <w:fldChar w:fldCharType="begin"/>
    </w:r>
    <w:r w:rsidRPr="00370040">
      <w:rPr>
        <w:rFonts w:cs="Courier New"/>
      </w:rPr>
      <w:instrText xml:space="preserve"> PAGE  \* MERGEFORMAT </w:instrText>
    </w:r>
    <w:r w:rsidRPr="00370040">
      <w:rPr>
        <w:rFonts w:cs="Courier New"/>
      </w:rPr>
      <w:fldChar w:fldCharType="separate"/>
    </w:r>
    <w:r w:rsidR="00775F5C">
      <w:rPr>
        <w:rFonts w:cs="Courier New"/>
        <w:noProof/>
      </w:rPr>
      <w:t>2</w:t>
    </w:r>
    <w:r w:rsidRPr="00370040">
      <w:rPr>
        <w:rFonts w:cs="Courier New"/>
      </w:rPr>
      <w:fldChar w:fldCharType="end"/>
    </w:r>
  </w:p>
  <w:p w:rsidR="00BA02A2" w:rsidRPr="00ED1AEE" w:rsidRDefault="00BA02A2" w:rsidP="00ED1AEE">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057" w:rsidRDefault="00AE1057">
      <w:r>
        <w:separator/>
      </w:r>
    </w:p>
  </w:footnote>
  <w:footnote w:type="continuationSeparator" w:id="0">
    <w:p w:rsidR="00AE1057" w:rsidRDefault="00AE1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2A2" w:rsidRPr="00FC2F36" w:rsidRDefault="00BA02A2" w:rsidP="00FC2F36">
    <w:pPr>
      <w:suppressAutoHyphens/>
      <w:spacing w:after="0" w:line="360" w:lineRule="auto"/>
      <w:ind w:left="360"/>
      <w:jc w:val="right"/>
      <w:rPr>
        <w:rFonts w:cs="Courier New"/>
      </w:rPr>
    </w:pPr>
    <w:r>
      <w:rPr>
        <w:rFonts w:cs="Courier New"/>
      </w:rPr>
      <w:t>1</w:t>
    </w:r>
    <w:r w:rsidR="00EF3E97">
      <w:rPr>
        <w:rFonts w:cs="Courier New"/>
      </w:rPr>
      <w:t>1</w:t>
    </w:r>
    <w:r w:rsidRPr="00FC2F36">
      <w:rPr>
        <w:rFonts w:cs="Courier New"/>
      </w:rPr>
      <w:t>-</w:t>
    </w:r>
    <w:r w:rsidR="003D030D">
      <w:rPr>
        <w:rFonts w:cs="Courier New"/>
      </w:rPr>
      <w:t>01-</w:t>
    </w:r>
    <w:r w:rsidRPr="00FC2F36">
      <w:rPr>
        <w:rFonts w:cs="Courier New"/>
      </w:rPr>
      <w:t>1</w:t>
    </w:r>
    <w:r>
      <w:rPr>
        <w:rFonts w:cs="Courier New"/>
      </w:rPr>
      <w:t>6</w:t>
    </w:r>
  </w:p>
  <w:p w:rsidR="00BA02A2" w:rsidRDefault="00BA02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D5EA2"/>
    <w:multiLevelType w:val="hybridMultilevel"/>
    <w:tmpl w:val="8910AB86"/>
    <w:lvl w:ilvl="0" w:tplc="90EC5326">
      <w:start w:val="1"/>
      <w:numFmt w:val="decimal"/>
      <w:pStyle w:val="Level4"/>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31827386"/>
    <w:multiLevelType w:val="hybridMultilevel"/>
    <w:tmpl w:val="510CC690"/>
    <w:lvl w:ilvl="0" w:tplc="41B88A7C">
      <w:start w:val="1"/>
      <w:numFmt w:val="decimal"/>
      <w:lvlText w:val="%1."/>
      <w:lvlJc w:val="left"/>
      <w:pPr>
        <w:ind w:left="4687" w:hanging="367"/>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nsid w:val="3FCF170D"/>
    <w:multiLevelType w:val="hybridMultilevel"/>
    <w:tmpl w:val="1D4C7636"/>
    <w:lvl w:ilvl="0" w:tplc="B0C4C86C">
      <w:start w:val="1"/>
      <w:numFmt w:val="lowerLetter"/>
      <w:pStyle w:val="Level5"/>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45F93755"/>
    <w:multiLevelType w:val="singleLevel"/>
    <w:tmpl w:val="15D86F30"/>
    <w:lvl w:ilvl="0">
      <w:start w:val="1"/>
      <w:numFmt w:val="upperLetter"/>
      <w:lvlText w:val="%1."/>
      <w:legacy w:legacy="1" w:legacySpace="120" w:legacyIndent="360"/>
      <w:lvlJc w:val="left"/>
      <w:pPr>
        <w:ind w:left="720" w:hanging="360"/>
      </w:pPr>
    </w:lvl>
  </w:abstractNum>
  <w:abstractNum w:abstractNumId="4">
    <w:nsid w:val="4A5443EF"/>
    <w:multiLevelType w:val="hybridMultilevel"/>
    <w:tmpl w:val="1B50312E"/>
    <w:lvl w:ilvl="0" w:tplc="2DB028AA">
      <w:start w:val="1"/>
      <w:numFmt w:val="decimal"/>
      <w:pStyle w:val="NoSpacing"/>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BC7B7C"/>
    <w:multiLevelType w:val="hybridMultilevel"/>
    <w:tmpl w:val="27A8E15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6">
    <w:nsid w:val="526E7F6B"/>
    <w:multiLevelType w:val="hybridMultilevel"/>
    <w:tmpl w:val="1EB69742"/>
    <w:lvl w:ilvl="0" w:tplc="3A180768">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3A51A8A"/>
    <w:multiLevelType w:val="multilevel"/>
    <w:tmpl w:val="DABE62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59278D2"/>
    <w:multiLevelType w:val="hybridMultilevel"/>
    <w:tmpl w:val="B8541D7A"/>
    <w:lvl w:ilvl="0" w:tplc="81087464">
      <w:start w:val="1"/>
      <w:numFmt w:val="lowerLetter"/>
      <w:pStyle w:val="Level3"/>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0FF27C2"/>
    <w:multiLevelType w:val="multilevel"/>
    <w:tmpl w:val="7966DC36"/>
    <w:lvl w:ilvl="0">
      <w:start w:val="1"/>
      <w:numFmt w:val="decimal"/>
      <w:pStyle w:val="PART"/>
      <w:suff w:val="nothing"/>
      <w:lvlText w:val="PART %1 - "/>
      <w:lvlJc w:val="left"/>
      <w:pPr>
        <w:ind w:left="0" w:firstLine="0"/>
      </w:pPr>
      <w:rPr>
        <w:rFonts w:ascii="Courier New" w:hAnsi="Courier New" w:hint="default"/>
        <w:b/>
        <w:i w:val="0"/>
        <w:sz w:val="20"/>
      </w:rPr>
    </w:lvl>
    <w:lvl w:ilvl="1">
      <w:start w:val="1"/>
      <w:numFmt w:val="decimal"/>
      <w:pStyle w:val="ArticleB"/>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720"/>
        </w:tabs>
        <w:ind w:left="720" w:hanging="360"/>
      </w:pPr>
      <w:rPr>
        <w:rFonts w:ascii="Courier New" w:hAnsi="Courier New" w:hint="default"/>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upperLetter"/>
      <w:lvlText w:val="%5."/>
      <w:lvlJc w:val="left"/>
      <w:pPr>
        <w:tabs>
          <w:tab w:val="num" w:pos="1440"/>
        </w:tabs>
        <w:ind w:left="1440" w:hanging="360"/>
      </w:pPr>
      <w:rPr>
        <w:rFonts w:ascii="Courier New" w:hAnsi="Courier New" w:hint="default"/>
        <w:b w:val="0"/>
        <w:i w:val="0"/>
        <w:sz w:val="20"/>
      </w:rPr>
    </w:lvl>
    <w:lvl w:ilvl="5">
      <w:start w:val="1"/>
      <w:numFmt w:val="decimal"/>
      <w:lvlText w:val="%6)"/>
      <w:lvlJc w:val="left"/>
      <w:pPr>
        <w:tabs>
          <w:tab w:val="num" w:pos="1800"/>
        </w:tabs>
        <w:ind w:left="1800" w:hanging="360"/>
      </w:pPr>
      <w:rPr>
        <w:rFonts w:ascii="Courier New" w:hAnsi="Courier New" w:hint="default"/>
        <w:b w:val="0"/>
        <w:i w:val="0"/>
        <w:sz w:val="20"/>
      </w:rPr>
    </w:lvl>
    <w:lvl w:ilvl="6">
      <w:start w:val="1"/>
      <w:numFmt w:val="lowerLetter"/>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pStyle w:val="Level7"/>
      <w:lvlText w:val="%9."/>
      <w:lvlJc w:val="left"/>
      <w:pPr>
        <w:tabs>
          <w:tab w:val="num" w:pos="3240"/>
        </w:tabs>
        <w:ind w:left="3240" w:hanging="360"/>
      </w:pPr>
      <w:rPr>
        <w:rFonts w:hint="default"/>
      </w:rPr>
    </w:lvl>
  </w:abstractNum>
  <w:abstractNum w:abstractNumId="10">
    <w:nsid w:val="74F65BB7"/>
    <w:multiLevelType w:val="multilevel"/>
    <w:tmpl w:val="881AF39C"/>
    <w:lvl w:ilvl="0">
      <w:start w:val="1"/>
      <w:numFmt w:val="decimal"/>
      <w:suff w:val="nothing"/>
      <w:lvlText w:val="PART %1 - "/>
      <w:lvlJc w:val="left"/>
      <w:rPr>
        <w:rFonts w:ascii="Courier New" w:hAnsi="Courier New" w:cs="Times New Roman" w:hint="default"/>
        <w:b/>
        <w:i w:val="0"/>
        <w:color w:val="auto"/>
        <w:sz w:val="20"/>
      </w:rPr>
    </w:lvl>
    <w:lvl w:ilvl="1">
      <w:start w:val="1"/>
      <w:numFmt w:val="decimal"/>
      <w:suff w:val="space"/>
      <w:lvlText w:val="%1.%2"/>
      <w:lvlJc w:val="left"/>
      <w:rPr>
        <w:rFonts w:ascii="Courier New" w:hAnsi="Courier New" w:cs="Times New Roman" w:hint="default"/>
        <w:b/>
        <w:i w:val="0"/>
        <w:sz w:val="20"/>
      </w:rPr>
    </w:lvl>
    <w:lvl w:ilvl="2">
      <w:start w:val="1"/>
      <w:numFmt w:val="upperLetter"/>
      <w:lvlText w:val="%3."/>
      <w:lvlJc w:val="left"/>
      <w:pPr>
        <w:ind w:left="720" w:hanging="360"/>
      </w:pPr>
      <w:rPr>
        <w:rFonts w:ascii="Courier New" w:hAnsi="Courier New" w:cs="Times New Roman" w:hint="default"/>
        <w:b w:val="0"/>
        <w:i w:val="0"/>
        <w:color w:val="auto"/>
        <w:sz w:val="20"/>
      </w:rPr>
    </w:lvl>
    <w:lvl w:ilvl="3">
      <w:start w:val="1"/>
      <w:numFmt w:val="decimal"/>
      <w:lvlText w:val="%4."/>
      <w:lvlJc w:val="left"/>
      <w:pPr>
        <w:ind w:left="1080" w:hanging="360"/>
      </w:pPr>
      <w:rPr>
        <w:rFonts w:ascii="Courier New" w:hAnsi="Courier New" w:cs="Times New Roman" w:hint="default"/>
        <w:b w:val="0"/>
        <w:i w:val="0"/>
        <w:color w:val="auto"/>
        <w:sz w:val="20"/>
      </w:rPr>
    </w:lvl>
    <w:lvl w:ilvl="4">
      <w:start w:val="1"/>
      <w:numFmt w:val="lowerLetter"/>
      <w:lvlText w:val="%5."/>
      <w:lvlJc w:val="left"/>
      <w:pPr>
        <w:ind w:left="1440" w:hanging="360"/>
      </w:pPr>
      <w:rPr>
        <w:rFonts w:ascii="Courier New" w:hAnsi="Courier New" w:cs="Times New Roman" w:hint="default"/>
        <w:b w:val="0"/>
        <w:i w:val="0"/>
        <w:color w:val="auto"/>
        <w:sz w:val="20"/>
      </w:rPr>
    </w:lvl>
    <w:lvl w:ilvl="5">
      <w:start w:val="1"/>
      <w:numFmt w:val="decimal"/>
      <w:lvlText w:val="%6)"/>
      <w:lvlJc w:val="left"/>
      <w:pPr>
        <w:ind w:left="1800" w:hanging="360"/>
      </w:pPr>
      <w:rPr>
        <w:rFonts w:ascii="Courier New" w:hAnsi="Courier New" w:cs="Times New Roman" w:hint="default"/>
        <w:b w:val="0"/>
        <w:i w:val="0"/>
        <w:color w:val="auto"/>
        <w:sz w:val="20"/>
      </w:rPr>
    </w:lvl>
    <w:lvl w:ilvl="6">
      <w:start w:val="1"/>
      <w:numFmt w:val="lowerLetter"/>
      <w:lvlText w:val="%7)"/>
      <w:lvlJc w:val="left"/>
      <w:pPr>
        <w:tabs>
          <w:tab w:val="num" w:pos="1800"/>
        </w:tabs>
        <w:ind w:left="2160" w:hanging="360"/>
      </w:pPr>
      <w:rPr>
        <w:rFonts w:ascii="Courier New" w:hAnsi="Courier New" w:cs="Times New Roman" w:hint="default"/>
        <w:b w:val="0"/>
        <w:i w:val="0"/>
        <w:color w:val="auto"/>
        <w:sz w:val="20"/>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num w:numId="1">
    <w:abstractNumId w:val="9"/>
  </w:num>
  <w:num w:numId="2">
    <w:abstractNumId w:val="3"/>
  </w:num>
  <w:num w:numId="3">
    <w:abstractNumId w:val="5"/>
  </w:num>
  <w:num w:numId="4">
    <w:abstractNumId w:val="9"/>
  </w:num>
  <w:num w:numId="5">
    <w:abstractNumId w:val="9"/>
  </w:num>
  <w:num w:numId="6">
    <w:abstractNumId w:val="9"/>
    <w:lvlOverride w:ilvl="0">
      <w:startOverride w:val="1"/>
    </w:lvlOverride>
    <w:lvlOverride w:ilvl="1">
      <w:startOverride w:val="1"/>
    </w:lvlOverride>
    <w:lvlOverride w:ilvl="2">
      <w:startOverride w:val="3"/>
    </w:lvlOverride>
    <w:lvlOverride w:ilvl="3">
      <w:startOverride w:val="10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num>
  <w:num w:numId="14">
    <w:abstractNumId w:val="8"/>
    <w:lvlOverride w:ilvl="0">
      <w:startOverride w:val="1"/>
    </w:lvlOverride>
  </w:num>
  <w:num w:numId="15">
    <w:abstractNumId w:val="8"/>
    <w:lvlOverride w:ilvl="0">
      <w:startOverride w:val="1"/>
    </w:lvlOverride>
  </w:num>
  <w:num w:numId="16">
    <w:abstractNumId w:val="0"/>
  </w:num>
  <w:num w:numId="17">
    <w:abstractNumId w:val="0"/>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133"/>
    <w:rsid w:val="00066EC8"/>
    <w:rsid w:val="00186AEE"/>
    <w:rsid w:val="001946FA"/>
    <w:rsid w:val="001B2B14"/>
    <w:rsid w:val="001D029C"/>
    <w:rsid w:val="00237D75"/>
    <w:rsid w:val="00246B22"/>
    <w:rsid w:val="00280B9B"/>
    <w:rsid w:val="00345288"/>
    <w:rsid w:val="00370040"/>
    <w:rsid w:val="00392CB0"/>
    <w:rsid w:val="003D030D"/>
    <w:rsid w:val="003E373F"/>
    <w:rsid w:val="004178D8"/>
    <w:rsid w:val="00424850"/>
    <w:rsid w:val="004E4EB7"/>
    <w:rsid w:val="004F7EEB"/>
    <w:rsid w:val="0060603D"/>
    <w:rsid w:val="006062D3"/>
    <w:rsid w:val="0064587F"/>
    <w:rsid w:val="00683792"/>
    <w:rsid w:val="006F4E79"/>
    <w:rsid w:val="00775133"/>
    <w:rsid w:val="00775F5C"/>
    <w:rsid w:val="007B1071"/>
    <w:rsid w:val="0087544E"/>
    <w:rsid w:val="008C427B"/>
    <w:rsid w:val="00930AF8"/>
    <w:rsid w:val="009B1097"/>
    <w:rsid w:val="009B122D"/>
    <w:rsid w:val="009B2C4D"/>
    <w:rsid w:val="009C4D60"/>
    <w:rsid w:val="00A11974"/>
    <w:rsid w:val="00A528D0"/>
    <w:rsid w:val="00A5758F"/>
    <w:rsid w:val="00A60831"/>
    <w:rsid w:val="00A95623"/>
    <w:rsid w:val="00AE1057"/>
    <w:rsid w:val="00AE6EAA"/>
    <w:rsid w:val="00B51BC1"/>
    <w:rsid w:val="00BA02A2"/>
    <w:rsid w:val="00BB032B"/>
    <w:rsid w:val="00BC3B37"/>
    <w:rsid w:val="00BD09F3"/>
    <w:rsid w:val="00BD7F7A"/>
    <w:rsid w:val="00C36FC6"/>
    <w:rsid w:val="00C807DE"/>
    <w:rsid w:val="00CA7CEF"/>
    <w:rsid w:val="00CC6F1C"/>
    <w:rsid w:val="00D117F1"/>
    <w:rsid w:val="00D45911"/>
    <w:rsid w:val="00DD16A3"/>
    <w:rsid w:val="00DF60D8"/>
    <w:rsid w:val="00E019EE"/>
    <w:rsid w:val="00E1527C"/>
    <w:rsid w:val="00E66159"/>
    <w:rsid w:val="00EB1635"/>
    <w:rsid w:val="00EB6634"/>
    <w:rsid w:val="00ED1AEE"/>
    <w:rsid w:val="00EF3E97"/>
    <w:rsid w:val="00EF4B3F"/>
    <w:rsid w:val="00F62FF5"/>
    <w:rsid w:val="00FC2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pPr>
      <w:numPr>
        <w:ilvl w:val="1"/>
        <w:numId w:val="1"/>
      </w:numPr>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 1"/>
    <w:basedOn w:val="SpecNormal"/>
    <w:pPr>
      <w:numPr>
        <w:ilvl w:val="2"/>
        <w:numId w:val="1"/>
      </w:numPr>
    </w:pPr>
  </w:style>
  <w:style w:type="paragraph" w:customStyle="1" w:styleId="Level2">
    <w:name w:val="Level 2"/>
    <w:basedOn w:val="Level1"/>
    <w:pPr>
      <w:numPr>
        <w:ilvl w:val="3"/>
      </w:numPr>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 3"/>
    <w:basedOn w:val="Level2"/>
    <w:rsid w:val="00A11974"/>
    <w:pPr>
      <w:numPr>
        <w:ilvl w:val="0"/>
        <w:numId w:val="13"/>
      </w:numPr>
    </w:pPr>
  </w:style>
  <w:style w:type="paragraph" w:customStyle="1" w:styleId="Level4">
    <w:name w:val="Level 4"/>
    <w:basedOn w:val="Level3"/>
    <w:rsid w:val="004178D8"/>
    <w:pPr>
      <w:numPr>
        <w:numId w:val="16"/>
      </w:numPr>
    </w:pPr>
  </w:style>
  <w:style w:type="paragraph" w:customStyle="1" w:styleId="SpecTitle">
    <w:name w:val="SpecTitle"/>
    <w:basedOn w:val="SpecNormal"/>
    <w:pPr>
      <w:spacing w:after="240" w:line="240" w:lineRule="auto"/>
      <w:jc w:val="center"/>
    </w:pPr>
    <w:rPr>
      <w:b/>
      <w:caps/>
    </w:rPr>
  </w:style>
  <w:style w:type="paragraph" w:customStyle="1" w:styleId="Level5">
    <w:name w:val="Level 5"/>
    <w:basedOn w:val="Level4"/>
    <w:rsid w:val="00424850"/>
    <w:pPr>
      <w:numPr>
        <w:numId w:val="21"/>
      </w:numPr>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Level6">
    <w:name w:val="Level 6"/>
    <w:basedOn w:val="Normal"/>
    <w:pPr>
      <w:numPr>
        <w:ilvl w:val="7"/>
        <w:numId w:val="1"/>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qFormat/>
    <w:rsid w:val="00066EC8"/>
    <w:pPr>
      <w:numPr>
        <w:numId w:val="1"/>
      </w:numPr>
    </w:pPr>
    <w:rPr>
      <w:b/>
      <w:caps/>
    </w:rPr>
  </w:style>
  <w:style w:type="paragraph" w:customStyle="1" w:styleId="Level7">
    <w:name w:val="Level 7"/>
    <w:basedOn w:val="Level6"/>
    <w:rsid w:val="00066EC8"/>
    <w:pPr>
      <w:numPr>
        <w:ilvl w:val="8"/>
      </w:numPr>
    </w:pPr>
  </w:style>
  <w:style w:type="paragraph" w:styleId="ListParagraph">
    <w:name w:val="List Paragraph"/>
    <w:basedOn w:val="Normal"/>
    <w:uiPriority w:val="34"/>
    <w:qFormat/>
    <w:rsid w:val="00EB6634"/>
    <w:pPr>
      <w:ind w:left="720"/>
      <w:contextualSpacing/>
    </w:pPr>
  </w:style>
  <w:style w:type="paragraph" w:customStyle="1" w:styleId="Level20">
    <w:name w:val="Level2"/>
    <w:basedOn w:val="Normal"/>
    <w:rsid w:val="00EB6634"/>
    <w:pPr>
      <w:tabs>
        <w:tab w:val="left" w:pos="1080"/>
      </w:tabs>
      <w:suppressAutoHyphens/>
      <w:spacing w:after="0" w:line="360" w:lineRule="auto"/>
      <w:ind w:left="1080" w:hanging="360"/>
    </w:pPr>
    <w:rPr>
      <w:rFonts w:cs="Courier New"/>
    </w:rPr>
  </w:style>
  <w:style w:type="paragraph" w:customStyle="1" w:styleId="Level10">
    <w:name w:val="Level1"/>
    <w:basedOn w:val="SpecNormal"/>
    <w:link w:val="Level1Char"/>
    <w:rsid w:val="00EF4B3F"/>
    <w:pPr>
      <w:tabs>
        <w:tab w:val="left" w:pos="720"/>
      </w:tabs>
      <w:ind w:left="720" w:hanging="360"/>
    </w:pPr>
    <w:rPr>
      <w:rFonts w:cs="Courier New"/>
    </w:rPr>
  </w:style>
  <w:style w:type="character" w:customStyle="1" w:styleId="Level1Char">
    <w:name w:val="Level1 Char"/>
    <w:link w:val="Level10"/>
    <w:rsid w:val="00EF4B3F"/>
    <w:rPr>
      <w:rFonts w:ascii="Courier New" w:hAnsi="Courier New" w:cs="Courier New"/>
    </w:rPr>
  </w:style>
  <w:style w:type="paragraph" w:styleId="NoSpacing">
    <w:name w:val="No Spacing"/>
    <w:aliases w:val="Article Title"/>
    <w:basedOn w:val="Normal"/>
    <w:next w:val="Normal"/>
    <w:link w:val="NoSpacingChar"/>
    <w:uiPriority w:val="1"/>
    <w:qFormat/>
    <w:rsid w:val="00EF4B3F"/>
    <w:pPr>
      <w:keepNext/>
      <w:keepLines/>
      <w:numPr>
        <w:numId w:val="7"/>
      </w:numPr>
      <w:suppressAutoHyphens/>
      <w:spacing w:after="0" w:line="360" w:lineRule="auto"/>
      <w:ind w:left="360"/>
      <w:outlineLvl w:val="1"/>
    </w:pPr>
    <w:rPr>
      <w:rFonts w:cs="Courier New"/>
      <w:b/>
      <w:caps/>
    </w:rPr>
  </w:style>
  <w:style w:type="character" w:customStyle="1" w:styleId="NoSpacingChar">
    <w:name w:val="No Spacing Char"/>
    <w:aliases w:val="Article Title Char"/>
    <w:basedOn w:val="DefaultParagraphFont"/>
    <w:link w:val="NoSpacing"/>
    <w:uiPriority w:val="1"/>
    <w:rsid w:val="00EF4B3F"/>
    <w:rPr>
      <w:rFonts w:ascii="Courier New" w:hAnsi="Courier New" w:cs="Courier New"/>
      <w:b/>
      <w:caps/>
    </w:rPr>
  </w:style>
  <w:style w:type="paragraph" w:customStyle="1" w:styleId="Level30">
    <w:name w:val="Level3"/>
    <w:basedOn w:val="Level20"/>
    <w:rsid w:val="009B2C4D"/>
    <w:pPr>
      <w:tabs>
        <w:tab w:val="clear" w:pos="1080"/>
        <w:tab w:val="left" w:pos="1440"/>
      </w:tabs>
      <w:overflowPunct/>
      <w:autoSpaceDE/>
      <w:autoSpaceDN/>
      <w:adjustRightInd/>
      <w:ind w:left="1440"/>
      <w:textAlignment w:val="auto"/>
    </w:pPr>
    <w:rPr>
      <w:rFonts w:cs="Times New Roman"/>
    </w:rPr>
  </w:style>
  <w:style w:type="paragraph" w:customStyle="1" w:styleId="Level40">
    <w:name w:val="Level4"/>
    <w:basedOn w:val="Level30"/>
    <w:rsid w:val="009B2C4D"/>
    <w:pPr>
      <w:tabs>
        <w:tab w:val="left" w:pos="1800"/>
      </w:tabs>
      <w:ind w:left="1800"/>
    </w:pPr>
  </w:style>
  <w:style w:type="paragraph" w:customStyle="1" w:styleId="Level50">
    <w:name w:val="Level5"/>
    <w:basedOn w:val="Level40"/>
    <w:rsid w:val="009B2C4D"/>
    <w:pPr>
      <w:tabs>
        <w:tab w:val="clear" w:pos="1800"/>
        <w:tab w:val="left" w:pos="2160"/>
      </w:tabs>
      <w:ind w:left="21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pPr>
      <w:numPr>
        <w:ilvl w:val="1"/>
        <w:numId w:val="1"/>
      </w:numPr>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 1"/>
    <w:basedOn w:val="SpecNormal"/>
    <w:pPr>
      <w:numPr>
        <w:ilvl w:val="2"/>
        <w:numId w:val="1"/>
      </w:numPr>
    </w:pPr>
  </w:style>
  <w:style w:type="paragraph" w:customStyle="1" w:styleId="Level2">
    <w:name w:val="Level 2"/>
    <w:basedOn w:val="Level1"/>
    <w:pPr>
      <w:numPr>
        <w:ilvl w:val="3"/>
      </w:numPr>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 3"/>
    <w:basedOn w:val="Level2"/>
    <w:rsid w:val="00A11974"/>
    <w:pPr>
      <w:numPr>
        <w:ilvl w:val="0"/>
        <w:numId w:val="13"/>
      </w:numPr>
    </w:pPr>
  </w:style>
  <w:style w:type="paragraph" w:customStyle="1" w:styleId="Level4">
    <w:name w:val="Level 4"/>
    <w:basedOn w:val="Level3"/>
    <w:rsid w:val="004178D8"/>
    <w:pPr>
      <w:numPr>
        <w:numId w:val="16"/>
      </w:numPr>
    </w:pPr>
  </w:style>
  <w:style w:type="paragraph" w:customStyle="1" w:styleId="SpecTitle">
    <w:name w:val="SpecTitle"/>
    <w:basedOn w:val="SpecNormal"/>
    <w:pPr>
      <w:spacing w:after="240" w:line="240" w:lineRule="auto"/>
      <w:jc w:val="center"/>
    </w:pPr>
    <w:rPr>
      <w:b/>
      <w:caps/>
    </w:rPr>
  </w:style>
  <w:style w:type="paragraph" w:customStyle="1" w:styleId="Level5">
    <w:name w:val="Level 5"/>
    <w:basedOn w:val="Level4"/>
    <w:rsid w:val="00424850"/>
    <w:pPr>
      <w:numPr>
        <w:numId w:val="21"/>
      </w:numPr>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Level6">
    <w:name w:val="Level 6"/>
    <w:basedOn w:val="Normal"/>
    <w:pPr>
      <w:numPr>
        <w:ilvl w:val="7"/>
        <w:numId w:val="1"/>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qFormat/>
    <w:rsid w:val="00066EC8"/>
    <w:pPr>
      <w:numPr>
        <w:numId w:val="1"/>
      </w:numPr>
    </w:pPr>
    <w:rPr>
      <w:b/>
      <w:caps/>
    </w:rPr>
  </w:style>
  <w:style w:type="paragraph" w:customStyle="1" w:styleId="Level7">
    <w:name w:val="Level 7"/>
    <w:basedOn w:val="Level6"/>
    <w:rsid w:val="00066EC8"/>
    <w:pPr>
      <w:numPr>
        <w:ilvl w:val="8"/>
      </w:numPr>
    </w:pPr>
  </w:style>
  <w:style w:type="paragraph" w:styleId="ListParagraph">
    <w:name w:val="List Paragraph"/>
    <w:basedOn w:val="Normal"/>
    <w:uiPriority w:val="34"/>
    <w:qFormat/>
    <w:rsid w:val="00EB6634"/>
    <w:pPr>
      <w:ind w:left="720"/>
      <w:contextualSpacing/>
    </w:pPr>
  </w:style>
  <w:style w:type="paragraph" w:customStyle="1" w:styleId="Level20">
    <w:name w:val="Level2"/>
    <w:basedOn w:val="Normal"/>
    <w:rsid w:val="00EB6634"/>
    <w:pPr>
      <w:tabs>
        <w:tab w:val="left" w:pos="1080"/>
      </w:tabs>
      <w:suppressAutoHyphens/>
      <w:spacing w:after="0" w:line="360" w:lineRule="auto"/>
      <w:ind w:left="1080" w:hanging="360"/>
    </w:pPr>
    <w:rPr>
      <w:rFonts w:cs="Courier New"/>
    </w:rPr>
  </w:style>
  <w:style w:type="paragraph" w:customStyle="1" w:styleId="Level10">
    <w:name w:val="Level1"/>
    <w:basedOn w:val="SpecNormal"/>
    <w:link w:val="Level1Char"/>
    <w:rsid w:val="00EF4B3F"/>
    <w:pPr>
      <w:tabs>
        <w:tab w:val="left" w:pos="720"/>
      </w:tabs>
      <w:ind w:left="720" w:hanging="360"/>
    </w:pPr>
    <w:rPr>
      <w:rFonts w:cs="Courier New"/>
    </w:rPr>
  </w:style>
  <w:style w:type="character" w:customStyle="1" w:styleId="Level1Char">
    <w:name w:val="Level1 Char"/>
    <w:link w:val="Level10"/>
    <w:rsid w:val="00EF4B3F"/>
    <w:rPr>
      <w:rFonts w:ascii="Courier New" w:hAnsi="Courier New" w:cs="Courier New"/>
    </w:rPr>
  </w:style>
  <w:style w:type="paragraph" w:styleId="NoSpacing">
    <w:name w:val="No Spacing"/>
    <w:aliases w:val="Article Title"/>
    <w:basedOn w:val="Normal"/>
    <w:next w:val="Normal"/>
    <w:link w:val="NoSpacingChar"/>
    <w:uiPriority w:val="1"/>
    <w:qFormat/>
    <w:rsid w:val="00EF4B3F"/>
    <w:pPr>
      <w:keepNext/>
      <w:keepLines/>
      <w:numPr>
        <w:numId w:val="7"/>
      </w:numPr>
      <w:suppressAutoHyphens/>
      <w:spacing w:after="0" w:line="360" w:lineRule="auto"/>
      <w:ind w:left="360"/>
      <w:outlineLvl w:val="1"/>
    </w:pPr>
    <w:rPr>
      <w:rFonts w:cs="Courier New"/>
      <w:b/>
      <w:caps/>
    </w:rPr>
  </w:style>
  <w:style w:type="character" w:customStyle="1" w:styleId="NoSpacingChar">
    <w:name w:val="No Spacing Char"/>
    <w:aliases w:val="Article Title Char"/>
    <w:basedOn w:val="DefaultParagraphFont"/>
    <w:link w:val="NoSpacing"/>
    <w:uiPriority w:val="1"/>
    <w:rsid w:val="00EF4B3F"/>
    <w:rPr>
      <w:rFonts w:ascii="Courier New" w:hAnsi="Courier New" w:cs="Courier New"/>
      <w:b/>
      <w:caps/>
    </w:rPr>
  </w:style>
  <w:style w:type="paragraph" w:customStyle="1" w:styleId="Level30">
    <w:name w:val="Level3"/>
    <w:basedOn w:val="Level20"/>
    <w:rsid w:val="009B2C4D"/>
    <w:pPr>
      <w:tabs>
        <w:tab w:val="clear" w:pos="1080"/>
        <w:tab w:val="left" w:pos="1440"/>
      </w:tabs>
      <w:overflowPunct/>
      <w:autoSpaceDE/>
      <w:autoSpaceDN/>
      <w:adjustRightInd/>
      <w:ind w:left="1440"/>
      <w:textAlignment w:val="auto"/>
    </w:pPr>
    <w:rPr>
      <w:rFonts w:cs="Times New Roman"/>
    </w:rPr>
  </w:style>
  <w:style w:type="paragraph" w:customStyle="1" w:styleId="Level40">
    <w:name w:val="Level4"/>
    <w:basedOn w:val="Level30"/>
    <w:rsid w:val="009B2C4D"/>
    <w:pPr>
      <w:tabs>
        <w:tab w:val="left" w:pos="1800"/>
      </w:tabs>
      <w:ind w:left="1800"/>
    </w:pPr>
  </w:style>
  <w:style w:type="paragraph" w:customStyle="1" w:styleId="Level50">
    <w:name w:val="Level5"/>
    <w:basedOn w:val="Level40"/>
    <w:rsid w:val="009B2C4D"/>
    <w:pPr>
      <w:tabs>
        <w:tab w:val="clear" w:pos="1800"/>
        <w:tab w:val="left" w:pos="2160"/>
      </w:tabs>
      <w:ind w:lef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fm.va.gov/til/sDetail.asp" TargetMode="External"/><Relationship Id="rId4" Type="http://schemas.openxmlformats.org/officeDocument/2006/relationships/settings" Target="settings.xml"/><Relationship Id="rId9" Type="http://schemas.openxmlformats.org/officeDocument/2006/relationships/hyperlink" Target="http://www.epa.gov/epawaste/conserve/tools/cpg/index.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cojohnsr1\AppData\Local\Microsoft\Windows\Temporary%20Internet%20Files\Content.Outlook\M7HQ2E1N\Spec%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 (3).dot</Template>
  <TotalTime>2</TotalTime>
  <Pages>33</Pages>
  <Words>9493</Words>
  <Characters>54115</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22 05 11 Common Work Results Plumbing</vt:lpstr>
    </vt:vector>
  </TitlesOfParts>
  <Company>Veteran Affairs</Company>
  <LinksUpToDate>false</LinksUpToDate>
  <CharactersWithSpaces>63482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05 11 - Common Work Results Plumbing</dc:title>
  <dc:subject>NCA Master Construction Specifications</dc:subject>
  <dc:creator>Department of Veterans Affairs, National Cemetery Administration, Design and Construction Service</dc:creator>
  <cp:keywords/>
  <cp:lastModifiedBy>Bunn, Elizabeth (CFM)</cp:lastModifiedBy>
  <cp:revision>4</cp:revision>
  <cp:lastPrinted>2015-07-20T13:56:00Z</cp:lastPrinted>
  <dcterms:created xsi:type="dcterms:W3CDTF">2016-10-20T15:57:00Z</dcterms:created>
  <dcterms:modified xsi:type="dcterms:W3CDTF">2016-10-27T23:23:00Z</dcterms:modified>
</cp:coreProperties>
</file>