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4170" w14:textId="77777777" w:rsidR="0065087A" w:rsidRPr="004C0CEC" w:rsidRDefault="0065087A" w:rsidP="0065087A">
      <w:pPr>
        <w:pStyle w:val="SpecTitle"/>
        <w:rPr>
          <w:rFonts w:cs="Courier New"/>
        </w:rPr>
      </w:pPr>
      <w:r w:rsidRPr="004C0CEC">
        <w:rPr>
          <w:rFonts w:cs="Courier New"/>
        </w:rPr>
        <w:t>SECTION 08 71 00</w:t>
      </w:r>
      <w:r w:rsidRPr="004C0CEC">
        <w:rPr>
          <w:rFonts w:cs="Courier New"/>
        </w:rPr>
        <w:br/>
        <w:t>DOOR HARDWARE</w:t>
      </w:r>
    </w:p>
    <w:p w14:paraId="38B35FE5" w14:textId="77777777" w:rsidR="0065087A" w:rsidRPr="004C0CEC" w:rsidRDefault="0065087A" w:rsidP="00822E61">
      <w:pPr>
        <w:pStyle w:val="SpecNote"/>
        <w:rPr>
          <w:rFonts w:cs="Courier New"/>
        </w:rPr>
      </w:pPr>
      <w:r w:rsidRPr="004C0CEC">
        <w:rPr>
          <w:rFonts w:cs="Courier New"/>
        </w:rPr>
        <w:t xml:space="preserve">SPEC WRITER NOTES: </w:t>
      </w:r>
    </w:p>
    <w:p w14:paraId="5472B7EC" w14:textId="77777777" w:rsidR="0065087A" w:rsidRPr="004C0CEC" w:rsidRDefault="0065087A" w:rsidP="00822E61">
      <w:pPr>
        <w:pStyle w:val="SpecNote"/>
        <w:rPr>
          <w:rFonts w:cs="Courier New"/>
        </w:rPr>
      </w:pPr>
      <w:r w:rsidRPr="004C0CEC">
        <w:rPr>
          <w:rFonts w:cs="Courier New"/>
        </w:rPr>
        <w:t>1.</w:t>
      </w:r>
      <w:r w:rsidRPr="004C0CEC">
        <w:rPr>
          <w:rFonts w:cs="Courier New"/>
        </w:rPr>
        <w:tab/>
        <w:t>Use this section only for NCA projects.</w:t>
      </w:r>
    </w:p>
    <w:p w14:paraId="5006A982" w14:textId="77777777" w:rsidR="0065087A" w:rsidRPr="004C0CEC" w:rsidRDefault="0065087A" w:rsidP="00822E61">
      <w:pPr>
        <w:pStyle w:val="SpecNote"/>
        <w:rPr>
          <w:rFonts w:cs="Courier New"/>
        </w:rPr>
      </w:pPr>
      <w:r w:rsidRPr="004C0CEC">
        <w:rPr>
          <w:rFonts w:cs="Courier New"/>
        </w:rPr>
        <w:t>2.</w:t>
      </w:r>
      <w:r w:rsidRPr="004C0CEC">
        <w:rPr>
          <w:rFonts w:cs="Courier New"/>
        </w:rPr>
        <w:tab/>
        <w:t xml:space="preserve">Delete between // </w:t>
      </w:r>
      <w:r w:rsidRPr="004C0CEC">
        <w:rPr>
          <w:rFonts w:cs="Courier New"/>
        </w:rPr>
        <w:noBreakHyphen/>
      </w:r>
      <w:r w:rsidRPr="004C0CEC">
        <w:rPr>
          <w:rFonts w:cs="Courier New"/>
        </w:rPr>
        <w:noBreakHyphen/>
      </w:r>
      <w:r w:rsidRPr="004C0CEC">
        <w:rPr>
          <w:rFonts w:cs="Courier New"/>
        </w:rPr>
        <w:noBreakHyphen/>
        <w:t xml:space="preserve"> // if not applicable to project. Also delete any other item or paragraph not applicable in the section and renumber the paragraphs.</w:t>
      </w:r>
    </w:p>
    <w:p w14:paraId="2AA1B2B9" w14:textId="77777777" w:rsidR="0065087A" w:rsidRPr="004C0CEC" w:rsidRDefault="0065087A" w:rsidP="0065087A">
      <w:pPr>
        <w:pStyle w:val="ArticleB"/>
        <w:rPr>
          <w:rFonts w:cs="Courier New"/>
        </w:rPr>
      </w:pPr>
      <w:r w:rsidRPr="004C0CEC">
        <w:rPr>
          <w:rFonts w:cs="Courier New"/>
        </w:rPr>
        <w:t xml:space="preserve">PART 1 </w:t>
      </w:r>
      <w:r w:rsidRPr="004C0CEC">
        <w:rPr>
          <w:rFonts w:cs="Courier New"/>
        </w:rPr>
        <w:noBreakHyphen/>
        <w:t xml:space="preserve"> GENERAL </w:t>
      </w:r>
    </w:p>
    <w:p w14:paraId="18523C86" w14:textId="77777777" w:rsidR="0065087A" w:rsidRPr="004C0CEC" w:rsidRDefault="0065087A" w:rsidP="0065087A">
      <w:pPr>
        <w:pStyle w:val="ArticleB"/>
        <w:rPr>
          <w:rFonts w:cs="Courier New"/>
        </w:rPr>
      </w:pPr>
      <w:r w:rsidRPr="004C0CEC">
        <w:rPr>
          <w:rFonts w:cs="Courier New"/>
        </w:rPr>
        <w:t>1.1 DESCRIPTION</w:t>
      </w:r>
    </w:p>
    <w:p w14:paraId="25E8A7F0"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Door hardware and related items necessary for complete installation and operation of doors. </w:t>
      </w:r>
    </w:p>
    <w:p w14:paraId="697F720F" w14:textId="77777777" w:rsidR="0065087A" w:rsidRPr="004C0CEC" w:rsidRDefault="0065087A" w:rsidP="0065087A">
      <w:pPr>
        <w:pStyle w:val="ArticleB"/>
        <w:rPr>
          <w:rFonts w:cs="Courier New"/>
        </w:rPr>
      </w:pPr>
      <w:r w:rsidRPr="004C0CEC">
        <w:rPr>
          <w:rFonts w:cs="Courier New"/>
        </w:rPr>
        <w:t>1.2 RELATED WORK</w:t>
      </w:r>
    </w:p>
    <w:p w14:paraId="59479B6A" w14:textId="77777777" w:rsidR="0065087A" w:rsidRPr="004C0CEC" w:rsidRDefault="0065087A" w:rsidP="0065087A">
      <w:pPr>
        <w:pStyle w:val="Level1"/>
        <w:rPr>
          <w:rFonts w:cs="Courier New"/>
        </w:rPr>
      </w:pPr>
      <w:r w:rsidRPr="004C0CEC">
        <w:rPr>
          <w:rFonts w:cs="Courier New"/>
        </w:rPr>
        <w:t>A.</w:t>
      </w:r>
      <w:r w:rsidRPr="004C0CEC">
        <w:rPr>
          <w:rFonts w:cs="Courier New"/>
        </w:rPr>
        <w:tab/>
        <w:t>Caulking: Section 07 92 00</w:t>
      </w:r>
      <w:r w:rsidR="00822E61" w:rsidRPr="004C0CEC">
        <w:rPr>
          <w:rFonts w:cs="Courier New"/>
        </w:rPr>
        <w:t>,</w:t>
      </w:r>
      <w:r w:rsidRPr="004C0CEC">
        <w:rPr>
          <w:rFonts w:cs="Courier New"/>
        </w:rPr>
        <w:t xml:space="preserve"> JOINT SEALANTS.</w:t>
      </w:r>
    </w:p>
    <w:p w14:paraId="2B2215EA"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Application of Hardware: // Section 08 14 00, </w:t>
      </w:r>
      <w:r w:rsidR="009A1F6B">
        <w:rPr>
          <w:rFonts w:cs="Courier New"/>
        </w:rPr>
        <w:t xml:space="preserve">INTERIOR </w:t>
      </w:r>
      <w:r w:rsidRPr="004C0CEC">
        <w:rPr>
          <w:rFonts w:cs="Courier New"/>
        </w:rPr>
        <w:t xml:space="preserve">WOOD DOORS // Section 08 11 13, HOLLOW METAL DOORS AND FRAMES // Section 08 41 13, ALUMINUM-FRAMED ENTRANCES AND STOREFRONTS // Section 08 33 00, COILING DOORS AND GRILLES // Section 08 71 </w:t>
      </w:r>
      <w:r w:rsidR="008A4579" w:rsidRPr="004C0CEC">
        <w:rPr>
          <w:rFonts w:cs="Courier New"/>
        </w:rPr>
        <w:t>13.11, LOW ENERGY POWER ASSIST DOOR OPERATORS //.</w:t>
      </w:r>
    </w:p>
    <w:p w14:paraId="55AF74C5" w14:textId="77777777" w:rsidR="0065087A" w:rsidRPr="004C0CEC" w:rsidRDefault="0065087A" w:rsidP="0065087A">
      <w:pPr>
        <w:pStyle w:val="Level1"/>
        <w:rPr>
          <w:rFonts w:cs="Courier New"/>
        </w:rPr>
      </w:pPr>
      <w:r w:rsidRPr="004C0CEC">
        <w:rPr>
          <w:rFonts w:cs="Courier New"/>
        </w:rPr>
        <w:t>C.</w:t>
      </w:r>
      <w:r w:rsidRPr="004C0CEC">
        <w:rPr>
          <w:rFonts w:cs="Courier New"/>
        </w:rPr>
        <w:tab/>
        <w:t>Finishes: Section 09 06 00, SCHEDULE FOR FINISHES.</w:t>
      </w:r>
    </w:p>
    <w:p w14:paraId="471F7D56" w14:textId="77777777" w:rsidR="0065087A" w:rsidRPr="004C0CEC" w:rsidRDefault="0065087A" w:rsidP="0065087A">
      <w:pPr>
        <w:pStyle w:val="Level1"/>
        <w:rPr>
          <w:rFonts w:cs="Courier New"/>
        </w:rPr>
      </w:pPr>
      <w:r w:rsidRPr="004C0CEC">
        <w:rPr>
          <w:rFonts w:cs="Courier New"/>
        </w:rPr>
        <w:t>D.</w:t>
      </w:r>
      <w:r w:rsidRPr="004C0CEC">
        <w:rPr>
          <w:rFonts w:cs="Courier New"/>
        </w:rPr>
        <w:tab/>
        <w:t>Painti</w:t>
      </w:r>
      <w:r w:rsidR="00BE64E8" w:rsidRPr="004C0CEC">
        <w:rPr>
          <w:rFonts w:cs="Courier New"/>
        </w:rPr>
        <w:t>ng: Section 09 91 00, PAINTING.</w:t>
      </w:r>
    </w:p>
    <w:p w14:paraId="1E1828EE" w14:textId="77777777" w:rsidR="0065087A" w:rsidRPr="004C0CEC" w:rsidRDefault="0065087A" w:rsidP="0065087A">
      <w:pPr>
        <w:pStyle w:val="Level1"/>
        <w:rPr>
          <w:rFonts w:cs="Courier New"/>
        </w:rPr>
      </w:pPr>
      <w:r w:rsidRPr="004C0CEC">
        <w:rPr>
          <w:rFonts w:cs="Courier New"/>
        </w:rPr>
        <w:t>E.</w:t>
      </w:r>
      <w:r w:rsidRPr="004C0CEC">
        <w:rPr>
          <w:rFonts w:cs="Courier New"/>
        </w:rPr>
        <w:tab/>
        <w:t>Card Readers: Section 28 13 11, PHYSICAL ACCESS CONTROL SYSTEMS.</w:t>
      </w:r>
    </w:p>
    <w:p w14:paraId="1FE70063" w14:textId="77777777" w:rsidR="0065087A" w:rsidRPr="004C0CEC" w:rsidRDefault="0065087A" w:rsidP="0065087A">
      <w:pPr>
        <w:pStyle w:val="Level1"/>
        <w:rPr>
          <w:rFonts w:cs="Courier New"/>
        </w:rPr>
      </w:pPr>
      <w:r w:rsidRPr="004C0CEC">
        <w:rPr>
          <w:rFonts w:cs="Courier New"/>
        </w:rPr>
        <w:t>F.</w:t>
      </w:r>
      <w:r w:rsidRPr="004C0CEC">
        <w:rPr>
          <w:rFonts w:cs="Courier New"/>
        </w:rPr>
        <w:tab/>
        <w:t>Electrical: Division 26, ELECTRICAL.</w:t>
      </w:r>
    </w:p>
    <w:p w14:paraId="7C06AC34" w14:textId="77777777" w:rsidR="0065087A" w:rsidRPr="004C0CEC" w:rsidRDefault="0065087A" w:rsidP="0065087A">
      <w:pPr>
        <w:pStyle w:val="ArticleB"/>
        <w:rPr>
          <w:rFonts w:cs="Courier New"/>
        </w:rPr>
      </w:pPr>
      <w:r w:rsidRPr="004C0CEC">
        <w:rPr>
          <w:rFonts w:cs="Courier New"/>
        </w:rPr>
        <w:t>1.3 GENERAL</w:t>
      </w:r>
    </w:p>
    <w:p w14:paraId="270949B8"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All hardware </w:t>
      </w:r>
      <w:r w:rsidR="008A4579" w:rsidRPr="004C0CEC">
        <w:rPr>
          <w:rFonts w:cs="Courier New"/>
        </w:rPr>
        <w:t>must</w:t>
      </w:r>
      <w:r w:rsidRPr="004C0CEC">
        <w:rPr>
          <w:rFonts w:cs="Courier New"/>
        </w:rPr>
        <w:t xml:space="preserve"> comply with UFAS, (Uniform Federal Accessible Standards) unless specified otherwise.</w:t>
      </w:r>
    </w:p>
    <w:p w14:paraId="2A5DD104" w14:textId="77777777" w:rsidR="0065087A" w:rsidRPr="004C0CEC" w:rsidRDefault="0065087A" w:rsidP="0065087A">
      <w:pPr>
        <w:pStyle w:val="Level1"/>
        <w:rPr>
          <w:rFonts w:cs="Courier New"/>
        </w:rPr>
      </w:pPr>
      <w:r w:rsidRPr="004C0CEC">
        <w:rPr>
          <w:rFonts w:cs="Courier New"/>
        </w:rPr>
        <w:t>B.</w:t>
      </w:r>
      <w:r w:rsidRPr="004C0CEC">
        <w:rPr>
          <w:rFonts w:cs="Courier New"/>
        </w:rPr>
        <w:tab/>
        <w:t>Provide rated door hardware assemblies where required by most current version of the International Building Code (IBC).</w:t>
      </w:r>
    </w:p>
    <w:p w14:paraId="6C2850A1" w14:textId="77777777" w:rsidR="0065087A" w:rsidRPr="004C0CEC" w:rsidRDefault="0065087A" w:rsidP="0065087A">
      <w:pPr>
        <w:pStyle w:val="Level1"/>
        <w:rPr>
          <w:rFonts w:cs="Courier New"/>
        </w:rPr>
      </w:pPr>
      <w:r w:rsidRPr="004C0CEC">
        <w:rPr>
          <w:rFonts w:cs="Courier New"/>
        </w:rPr>
        <w:t>C.</w:t>
      </w:r>
      <w:r w:rsidRPr="004C0CEC">
        <w:rPr>
          <w:rFonts w:cs="Courier New"/>
        </w:rPr>
        <w:tab/>
        <w:t xml:space="preserve">Hardware for Labeled Fire Doors and Exit Doors: Conform to requirements of NFPA 80 for labeled fire doors and to NFPA 101 for exit doors, as well as to other requirements specified. Provide hardware listed by UL, except where heavier materials, large size, or better grades are specified herein under paragraph HARDWARE SETS. </w:t>
      </w:r>
      <w:r w:rsidR="002433C8">
        <w:rPr>
          <w:rFonts w:cs="Courier New"/>
        </w:rPr>
        <w:t>Instead</w:t>
      </w:r>
      <w:r w:rsidRPr="004C0CEC">
        <w:rPr>
          <w:rFonts w:cs="Courier New"/>
        </w:rPr>
        <w:t xml:space="preserve"> of UL labeling and listing, test reports from a nationally recognized testing agency may be submitted showing that hardware has been tested in accordance with UL test methods and that it conforms to NFPA requirements.</w:t>
      </w:r>
    </w:p>
    <w:p w14:paraId="61AA29F2" w14:textId="77777777" w:rsidR="0065087A" w:rsidRPr="004C0CEC" w:rsidRDefault="0065087A" w:rsidP="00822E61">
      <w:pPr>
        <w:pStyle w:val="SpecNote"/>
        <w:rPr>
          <w:rFonts w:cs="Courier New"/>
        </w:rPr>
      </w:pPr>
      <w:r w:rsidRPr="004C0CEC">
        <w:rPr>
          <w:rFonts w:cs="Courier New"/>
        </w:rPr>
        <w:t>SPEC WRITER NOTES:</w:t>
      </w:r>
    </w:p>
    <w:p w14:paraId="581813B0" w14:textId="77777777" w:rsidR="0065087A" w:rsidRPr="004C0CEC" w:rsidRDefault="0065087A" w:rsidP="00822E61">
      <w:pPr>
        <w:pStyle w:val="SpecNote"/>
        <w:rPr>
          <w:rFonts w:cs="Courier New"/>
        </w:rPr>
      </w:pPr>
      <w:r w:rsidRPr="004C0CEC">
        <w:rPr>
          <w:rFonts w:cs="Courier New"/>
        </w:rPr>
        <w:t>1.</w:t>
      </w:r>
      <w:r w:rsidRPr="004C0CEC">
        <w:rPr>
          <w:rFonts w:cs="Courier New"/>
        </w:rPr>
        <w:tab/>
        <w:t xml:space="preserve">The word "FIRE" must be included as part of the certification on the </w:t>
      </w:r>
      <w:r w:rsidRPr="004C0CEC">
        <w:rPr>
          <w:rFonts w:cs="Courier New"/>
        </w:rPr>
        <w:lastRenderedPageBreak/>
        <w:t>Underwriters Laboratories label on exit devices to be used on fire doors.</w:t>
      </w:r>
    </w:p>
    <w:p w14:paraId="2EB81A8F" w14:textId="77777777" w:rsidR="0065087A" w:rsidRPr="004C0CEC" w:rsidRDefault="0065087A" w:rsidP="00822E61">
      <w:pPr>
        <w:pStyle w:val="Level1"/>
        <w:rPr>
          <w:rFonts w:cs="Courier New"/>
        </w:rPr>
      </w:pPr>
      <w:r w:rsidRPr="004C0CEC">
        <w:rPr>
          <w:rFonts w:cs="Courier New"/>
        </w:rPr>
        <w:t>D.</w:t>
      </w:r>
      <w:r w:rsidRPr="004C0CEC">
        <w:rPr>
          <w:rFonts w:cs="Courier New"/>
        </w:rPr>
        <w:tab/>
      </w:r>
      <w:r w:rsidR="008A4579" w:rsidRPr="004C0CEC">
        <w:rPr>
          <w:rFonts w:cs="Courier New"/>
        </w:rPr>
        <w:t>Make h</w:t>
      </w:r>
      <w:r w:rsidRPr="004C0CEC">
        <w:rPr>
          <w:rFonts w:cs="Courier New"/>
        </w:rPr>
        <w:t xml:space="preserve">ardware for application on metal and wood doors and frames to standard templates. Furnish templates to the fabricator of these items in sufficient time so as not to delay the construction. </w:t>
      </w:r>
    </w:p>
    <w:p w14:paraId="67DFAEB2" w14:textId="77777777" w:rsidR="0065087A" w:rsidRPr="004C0CEC" w:rsidRDefault="0065087A" w:rsidP="0065087A">
      <w:pPr>
        <w:pStyle w:val="Level1"/>
        <w:rPr>
          <w:rFonts w:cs="Courier New"/>
        </w:rPr>
      </w:pPr>
      <w:r w:rsidRPr="004C0CEC">
        <w:rPr>
          <w:rFonts w:cs="Courier New"/>
        </w:rPr>
        <w:t>E.</w:t>
      </w:r>
      <w:r w:rsidRPr="004C0CEC">
        <w:rPr>
          <w:rFonts w:cs="Courier New"/>
        </w:rPr>
        <w:tab/>
        <w:t xml:space="preserve">The following items </w:t>
      </w:r>
      <w:r w:rsidR="008A4579" w:rsidRPr="004C0CEC">
        <w:rPr>
          <w:rFonts w:cs="Courier New"/>
        </w:rPr>
        <w:t>to</w:t>
      </w:r>
      <w:r w:rsidRPr="004C0CEC">
        <w:rPr>
          <w:rFonts w:cs="Courier New"/>
        </w:rPr>
        <w:t xml:space="preserve"> be of the same manufacturer, if possible, except as otherwise specified: </w:t>
      </w:r>
    </w:p>
    <w:p w14:paraId="0B3DDF33" w14:textId="77777777" w:rsidR="0065087A" w:rsidRPr="004C0CEC" w:rsidRDefault="0065087A" w:rsidP="0065087A">
      <w:pPr>
        <w:pStyle w:val="Level2"/>
        <w:rPr>
          <w:rFonts w:cs="Courier New"/>
        </w:rPr>
      </w:pPr>
      <w:r w:rsidRPr="004C0CEC">
        <w:rPr>
          <w:rFonts w:cs="Courier New"/>
        </w:rPr>
        <w:t>1.</w:t>
      </w:r>
      <w:r w:rsidRPr="004C0CEC">
        <w:rPr>
          <w:rFonts w:cs="Courier New"/>
        </w:rPr>
        <w:tab/>
        <w:t xml:space="preserve">Mortise locksets. </w:t>
      </w:r>
    </w:p>
    <w:p w14:paraId="5FA856A8"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Hinges for hollow metal and wood doors. </w:t>
      </w:r>
    </w:p>
    <w:p w14:paraId="58114E89" w14:textId="77777777" w:rsidR="0065087A" w:rsidRPr="004C0CEC" w:rsidRDefault="0065087A" w:rsidP="0065087A">
      <w:pPr>
        <w:pStyle w:val="Level2"/>
        <w:rPr>
          <w:rFonts w:cs="Courier New"/>
        </w:rPr>
      </w:pPr>
      <w:r w:rsidRPr="004C0CEC">
        <w:rPr>
          <w:rFonts w:cs="Courier New"/>
        </w:rPr>
        <w:t>3.</w:t>
      </w:r>
      <w:r w:rsidRPr="004C0CEC">
        <w:rPr>
          <w:rFonts w:cs="Courier New"/>
        </w:rPr>
        <w:tab/>
        <w:t xml:space="preserve">Surface applied overhead door closers. </w:t>
      </w:r>
    </w:p>
    <w:p w14:paraId="2AFEC001" w14:textId="77777777" w:rsidR="0065087A" w:rsidRPr="004C0CEC" w:rsidRDefault="0065087A" w:rsidP="0065087A">
      <w:pPr>
        <w:pStyle w:val="Level2"/>
        <w:rPr>
          <w:rFonts w:cs="Courier New"/>
        </w:rPr>
      </w:pPr>
      <w:r w:rsidRPr="004C0CEC">
        <w:rPr>
          <w:rFonts w:cs="Courier New"/>
        </w:rPr>
        <w:t>4.</w:t>
      </w:r>
      <w:r w:rsidRPr="004C0CEC">
        <w:rPr>
          <w:rFonts w:cs="Courier New"/>
        </w:rPr>
        <w:tab/>
        <w:t xml:space="preserve">Exit devices. </w:t>
      </w:r>
    </w:p>
    <w:p w14:paraId="0A189EDD" w14:textId="77777777" w:rsidR="0065087A" w:rsidRPr="004C0CEC" w:rsidRDefault="0065087A" w:rsidP="0065087A">
      <w:pPr>
        <w:pStyle w:val="ArticleB"/>
        <w:rPr>
          <w:rFonts w:cs="Courier New"/>
        </w:rPr>
      </w:pPr>
      <w:r w:rsidRPr="004C0CEC">
        <w:rPr>
          <w:rFonts w:cs="Courier New"/>
        </w:rPr>
        <w:t>1.4 SUSTAINABILITY REQUIREMENTS</w:t>
      </w:r>
    </w:p>
    <w:p w14:paraId="6D93361C" w14:textId="77777777" w:rsidR="0065087A" w:rsidRPr="004C0CEC" w:rsidRDefault="0065087A" w:rsidP="0065087A">
      <w:pPr>
        <w:pStyle w:val="Level1"/>
        <w:rPr>
          <w:rFonts w:cs="Courier New"/>
        </w:rPr>
      </w:pPr>
      <w:r w:rsidRPr="004C0CEC">
        <w:rPr>
          <w:rFonts w:cs="Courier New"/>
        </w:rPr>
        <w:t>A.</w:t>
      </w:r>
      <w:r w:rsidRPr="004C0CEC">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38FC85B" w14:textId="77777777" w:rsidR="0065087A" w:rsidRPr="004C0CEC" w:rsidRDefault="0065087A" w:rsidP="0065087A">
      <w:pPr>
        <w:pStyle w:val="ArticleB"/>
        <w:rPr>
          <w:rFonts w:cs="Courier New"/>
        </w:rPr>
      </w:pPr>
      <w:r w:rsidRPr="004C0CEC">
        <w:rPr>
          <w:rFonts w:cs="Courier New"/>
        </w:rPr>
        <w:t>1.5 SUBMITTALS</w:t>
      </w:r>
    </w:p>
    <w:p w14:paraId="7E063262" w14:textId="77777777" w:rsidR="0065087A" w:rsidRPr="004C0CEC" w:rsidRDefault="0065087A" w:rsidP="0065087A">
      <w:pPr>
        <w:pStyle w:val="Level1"/>
        <w:rPr>
          <w:rFonts w:cs="Courier New"/>
        </w:rPr>
      </w:pPr>
      <w:r w:rsidRPr="004C0CEC">
        <w:rPr>
          <w:rFonts w:cs="Courier New"/>
        </w:rPr>
        <w:t>A.</w:t>
      </w:r>
      <w:r w:rsidRPr="004C0CEC">
        <w:rPr>
          <w:rFonts w:cs="Courier New"/>
        </w:rPr>
        <w:tab/>
        <w:t>Submit in accordance with Section 01 33 23, SHOP DRAWINGS, PRODUCT DATA AND SAMPLES.</w:t>
      </w:r>
    </w:p>
    <w:p w14:paraId="4EC7C5F3" w14:textId="77777777" w:rsidR="0065087A" w:rsidRPr="004C0CEC" w:rsidRDefault="0065087A" w:rsidP="0065087A">
      <w:pPr>
        <w:pStyle w:val="Level1"/>
        <w:rPr>
          <w:rFonts w:cs="Courier New"/>
        </w:rPr>
      </w:pPr>
      <w:r w:rsidRPr="004C0CEC">
        <w:rPr>
          <w:rFonts w:cs="Courier New"/>
        </w:rPr>
        <w:t>B.</w:t>
      </w:r>
      <w:r w:rsidRPr="004C0CEC">
        <w:rPr>
          <w:rFonts w:cs="Courier New"/>
        </w:rPr>
        <w:tab/>
        <w:t>Hardware Schedule: Prepare and submit hardware schedule in the following form:</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720"/>
        <w:gridCol w:w="1440"/>
        <w:gridCol w:w="900"/>
        <w:gridCol w:w="1440"/>
        <w:gridCol w:w="1080"/>
        <w:gridCol w:w="1170"/>
        <w:gridCol w:w="1440"/>
      </w:tblGrid>
      <w:tr w:rsidR="0065087A" w:rsidRPr="00C07E6D" w14:paraId="2EDB7806" w14:textId="77777777" w:rsidTr="0065087A">
        <w:tc>
          <w:tcPr>
            <w:tcW w:w="1080" w:type="dxa"/>
          </w:tcPr>
          <w:p w14:paraId="6101C7ED" w14:textId="77777777" w:rsidR="0065087A" w:rsidRPr="00C07E6D" w:rsidRDefault="0065087A" w:rsidP="0065087A">
            <w:pPr>
              <w:pStyle w:val="SpecTable"/>
              <w:rPr>
                <w:rFonts w:cs="Courier New"/>
                <w:sz w:val="18"/>
                <w:szCs w:val="18"/>
              </w:rPr>
            </w:pPr>
            <w:r w:rsidRPr="00C07E6D">
              <w:rPr>
                <w:rFonts w:cs="Courier New"/>
                <w:sz w:val="18"/>
                <w:szCs w:val="18"/>
              </w:rPr>
              <w:t>Hardware Item</w:t>
            </w:r>
          </w:p>
        </w:tc>
        <w:tc>
          <w:tcPr>
            <w:tcW w:w="1080" w:type="dxa"/>
          </w:tcPr>
          <w:p w14:paraId="1C5FC856" w14:textId="77777777" w:rsidR="0065087A" w:rsidRPr="00C07E6D" w:rsidRDefault="0065087A" w:rsidP="0065087A">
            <w:pPr>
              <w:pStyle w:val="SpecTable"/>
              <w:rPr>
                <w:rFonts w:cs="Courier New"/>
                <w:sz w:val="18"/>
                <w:szCs w:val="18"/>
              </w:rPr>
            </w:pPr>
            <w:r w:rsidRPr="00C07E6D">
              <w:rPr>
                <w:rFonts w:cs="Courier New"/>
                <w:sz w:val="18"/>
                <w:szCs w:val="18"/>
              </w:rPr>
              <w:t>Quantity</w:t>
            </w:r>
          </w:p>
        </w:tc>
        <w:tc>
          <w:tcPr>
            <w:tcW w:w="720" w:type="dxa"/>
          </w:tcPr>
          <w:p w14:paraId="21953AAD" w14:textId="77777777" w:rsidR="0065087A" w:rsidRPr="00C07E6D" w:rsidRDefault="0065087A" w:rsidP="0065087A">
            <w:pPr>
              <w:pStyle w:val="SpecTable"/>
              <w:rPr>
                <w:rFonts w:cs="Courier New"/>
                <w:sz w:val="18"/>
                <w:szCs w:val="18"/>
              </w:rPr>
            </w:pPr>
            <w:r w:rsidRPr="00C07E6D">
              <w:rPr>
                <w:rFonts w:cs="Courier New"/>
                <w:sz w:val="18"/>
                <w:szCs w:val="18"/>
              </w:rPr>
              <w:t>Size</w:t>
            </w:r>
          </w:p>
        </w:tc>
        <w:tc>
          <w:tcPr>
            <w:tcW w:w="1440" w:type="dxa"/>
          </w:tcPr>
          <w:p w14:paraId="74F8B17F" w14:textId="77777777" w:rsidR="0065087A" w:rsidRPr="00C07E6D" w:rsidRDefault="0065087A" w:rsidP="0065087A">
            <w:pPr>
              <w:pStyle w:val="SpecTable"/>
              <w:rPr>
                <w:rFonts w:cs="Courier New"/>
                <w:sz w:val="18"/>
                <w:szCs w:val="18"/>
              </w:rPr>
            </w:pPr>
            <w:r w:rsidRPr="00C07E6D">
              <w:rPr>
                <w:rFonts w:cs="Courier New"/>
                <w:sz w:val="18"/>
                <w:szCs w:val="18"/>
              </w:rPr>
              <w:t>Reference Publication Type No.</w:t>
            </w:r>
          </w:p>
        </w:tc>
        <w:tc>
          <w:tcPr>
            <w:tcW w:w="900" w:type="dxa"/>
          </w:tcPr>
          <w:p w14:paraId="03BE4D40" w14:textId="77777777" w:rsidR="0065087A" w:rsidRPr="00C07E6D" w:rsidRDefault="0065087A" w:rsidP="0065087A">
            <w:pPr>
              <w:pStyle w:val="SpecTable"/>
              <w:rPr>
                <w:rFonts w:cs="Courier New"/>
                <w:sz w:val="18"/>
                <w:szCs w:val="18"/>
              </w:rPr>
            </w:pPr>
            <w:r w:rsidRPr="00C07E6D">
              <w:rPr>
                <w:rFonts w:cs="Courier New"/>
                <w:sz w:val="18"/>
                <w:szCs w:val="18"/>
              </w:rPr>
              <w:t>Finish</w:t>
            </w:r>
          </w:p>
        </w:tc>
        <w:tc>
          <w:tcPr>
            <w:tcW w:w="1440" w:type="dxa"/>
          </w:tcPr>
          <w:p w14:paraId="36A64A52" w14:textId="77777777" w:rsidR="0065087A" w:rsidRPr="00C07E6D" w:rsidRDefault="0065087A" w:rsidP="0065087A">
            <w:pPr>
              <w:pStyle w:val="SpecTable"/>
              <w:rPr>
                <w:rFonts w:cs="Courier New"/>
                <w:sz w:val="18"/>
                <w:szCs w:val="18"/>
              </w:rPr>
            </w:pPr>
            <w:r w:rsidRPr="00C07E6D">
              <w:rPr>
                <w:rFonts w:cs="Courier New"/>
                <w:sz w:val="18"/>
                <w:szCs w:val="18"/>
              </w:rPr>
              <w:t>Mfr. Name and Catalog No.</w:t>
            </w:r>
          </w:p>
        </w:tc>
        <w:tc>
          <w:tcPr>
            <w:tcW w:w="1080" w:type="dxa"/>
          </w:tcPr>
          <w:p w14:paraId="247DFCDD" w14:textId="77777777" w:rsidR="0065087A" w:rsidRPr="00C07E6D" w:rsidRDefault="0065087A" w:rsidP="0065087A">
            <w:pPr>
              <w:pStyle w:val="SpecTable"/>
              <w:rPr>
                <w:rFonts w:cs="Courier New"/>
                <w:sz w:val="18"/>
                <w:szCs w:val="18"/>
              </w:rPr>
            </w:pPr>
            <w:r w:rsidRPr="00C07E6D">
              <w:rPr>
                <w:rFonts w:cs="Courier New"/>
                <w:sz w:val="18"/>
                <w:szCs w:val="18"/>
              </w:rPr>
              <w:t>Key Control Symbols</w:t>
            </w:r>
          </w:p>
        </w:tc>
        <w:tc>
          <w:tcPr>
            <w:tcW w:w="1170" w:type="dxa"/>
          </w:tcPr>
          <w:p w14:paraId="105A724B" w14:textId="77777777" w:rsidR="0065087A" w:rsidRPr="00C07E6D" w:rsidRDefault="0065087A" w:rsidP="0065087A">
            <w:pPr>
              <w:pStyle w:val="SpecTable"/>
              <w:rPr>
                <w:rFonts w:cs="Courier New"/>
                <w:sz w:val="18"/>
                <w:szCs w:val="18"/>
              </w:rPr>
            </w:pPr>
            <w:r w:rsidRPr="00C07E6D">
              <w:rPr>
                <w:rFonts w:cs="Courier New"/>
                <w:sz w:val="18"/>
                <w:szCs w:val="18"/>
              </w:rPr>
              <w:t>UL Mark (if fire rated and listed)</w:t>
            </w:r>
          </w:p>
        </w:tc>
        <w:tc>
          <w:tcPr>
            <w:tcW w:w="1440" w:type="dxa"/>
          </w:tcPr>
          <w:p w14:paraId="78DF7013" w14:textId="77777777" w:rsidR="0065087A" w:rsidRPr="00C07E6D" w:rsidRDefault="0065087A" w:rsidP="0065087A">
            <w:pPr>
              <w:pStyle w:val="SpecTable"/>
              <w:rPr>
                <w:rFonts w:cs="Courier New"/>
                <w:sz w:val="18"/>
                <w:szCs w:val="18"/>
              </w:rPr>
            </w:pPr>
            <w:r w:rsidRPr="00C07E6D">
              <w:rPr>
                <w:rFonts w:cs="Courier New"/>
                <w:sz w:val="18"/>
                <w:szCs w:val="18"/>
              </w:rPr>
              <w:t>ANSI/BHMA Finish Designation</w:t>
            </w:r>
          </w:p>
        </w:tc>
      </w:tr>
      <w:tr w:rsidR="0065087A" w:rsidRPr="00C07E6D" w14:paraId="66FBAEFC" w14:textId="77777777" w:rsidTr="0065087A">
        <w:tc>
          <w:tcPr>
            <w:tcW w:w="1080" w:type="dxa"/>
          </w:tcPr>
          <w:p w14:paraId="3498400B" w14:textId="77777777" w:rsidR="0065087A" w:rsidRPr="00C07E6D" w:rsidRDefault="0065087A" w:rsidP="00A71095">
            <w:pPr>
              <w:pStyle w:val="SpecTable"/>
              <w:jc w:val="left"/>
              <w:rPr>
                <w:rFonts w:cs="Courier New"/>
                <w:sz w:val="18"/>
                <w:szCs w:val="18"/>
              </w:rPr>
            </w:pPr>
          </w:p>
        </w:tc>
        <w:tc>
          <w:tcPr>
            <w:tcW w:w="1080" w:type="dxa"/>
          </w:tcPr>
          <w:p w14:paraId="4FDDB2DF" w14:textId="77777777" w:rsidR="0065087A" w:rsidRPr="00C07E6D" w:rsidRDefault="0065087A" w:rsidP="00A71095">
            <w:pPr>
              <w:pStyle w:val="SpecTable"/>
              <w:jc w:val="left"/>
              <w:rPr>
                <w:rFonts w:cs="Courier New"/>
                <w:sz w:val="18"/>
                <w:szCs w:val="18"/>
              </w:rPr>
            </w:pPr>
          </w:p>
        </w:tc>
        <w:tc>
          <w:tcPr>
            <w:tcW w:w="720" w:type="dxa"/>
          </w:tcPr>
          <w:p w14:paraId="0723FCCB" w14:textId="77777777" w:rsidR="0065087A" w:rsidRPr="00C07E6D" w:rsidRDefault="0065087A" w:rsidP="00A71095">
            <w:pPr>
              <w:pStyle w:val="SpecTable"/>
              <w:jc w:val="left"/>
              <w:rPr>
                <w:rFonts w:cs="Courier New"/>
                <w:sz w:val="18"/>
                <w:szCs w:val="18"/>
              </w:rPr>
            </w:pPr>
          </w:p>
        </w:tc>
        <w:tc>
          <w:tcPr>
            <w:tcW w:w="1440" w:type="dxa"/>
          </w:tcPr>
          <w:p w14:paraId="0AA59AD1" w14:textId="77777777" w:rsidR="0065087A" w:rsidRPr="00C07E6D" w:rsidRDefault="0065087A" w:rsidP="00A71095">
            <w:pPr>
              <w:pStyle w:val="SpecTable"/>
              <w:jc w:val="left"/>
              <w:rPr>
                <w:rFonts w:cs="Courier New"/>
                <w:sz w:val="18"/>
                <w:szCs w:val="18"/>
              </w:rPr>
            </w:pPr>
          </w:p>
        </w:tc>
        <w:tc>
          <w:tcPr>
            <w:tcW w:w="900" w:type="dxa"/>
          </w:tcPr>
          <w:p w14:paraId="0E30F7B4" w14:textId="77777777" w:rsidR="0065087A" w:rsidRPr="00C07E6D" w:rsidRDefault="0065087A" w:rsidP="00A71095">
            <w:pPr>
              <w:pStyle w:val="SpecTable"/>
              <w:jc w:val="left"/>
              <w:rPr>
                <w:rFonts w:cs="Courier New"/>
                <w:sz w:val="18"/>
                <w:szCs w:val="18"/>
              </w:rPr>
            </w:pPr>
          </w:p>
        </w:tc>
        <w:tc>
          <w:tcPr>
            <w:tcW w:w="1440" w:type="dxa"/>
          </w:tcPr>
          <w:p w14:paraId="079B7B94" w14:textId="77777777" w:rsidR="0065087A" w:rsidRPr="00C07E6D" w:rsidRDefault="0065087A" w:rsidP="00A71095">
            <w:pPr>
              <w:pStyle w:val="SpecTable"/>
              <w:jc w:val="left"/>
              <w:rPr>
                <w:rFonts w:cs="Courier New"/>
                <w:sz w:val="18"/>
                <w:szCs w:val="18"/>
              </w:rPr>
            </w:pPr>
          </w:p>
        </w:tc>
        <w:tc>
          <w:tcPr>
            <w:tcW w:w="1080" w:type="dxa"/>
          </w:tcPr>
          <w:p w14:paraId="72E07F4E" w14:textId="77777777" w:rsidR="0065087A" w:rsidRPr="00C07E6D" w:rsidRDefault="0065087A" w:rsidP="00A71095">
            <w:pPr>
              <w:pStyle w:val="SpecTable"/>
              <w:jc w:val="left"/>
              <w:rPr>
                <w:rFonts w:cs="Courier New"/>
                <w:sz w:val="18"/>
                <w:szCs w:val="18"/>
              </w:rPr>
            </w:pPr>
          </w:p>
        </w:tc>
        <w:tc>
          <w:tcPr>
            <w:tcW w:w="1170" w:type="dxa"/>
          </w:tcPr>
          <w:p w14:paraId="2980C96D" w14:textId="77777777" w:rsidR="0065087A" w:rsidRPr="00C07E6D" w:rsidRDefault="0065087A" w:rsidP="00A71095">
            <w:pPr>
              <w:pStyle w:val="SpecTable"/>
              <w:jc w:val="left"/>
              <w:rPr>
                <w:rFonts w:cs="Courier New"/>
                <w:sz w:val="18"/>
                <w:szCs w:val="18"/>
              </w:rPr>
            </w:pPr>
          </w:p>
        </w:tc>
        <w:tc>
          <w:tcPr>
            <w:tcW w:w="1440" w:type="dxa"/>
          </w:tcPr>
          <w:p w14:paraId="4CBC1843" w14:textId="77777777" w:rsidR="0065087A" w:rsidRPr="00C07E6D" w:rsidRDefault="0065087A" w:rsidP="00A71095">
            <w:pPr>
              <w:pStyle w:val="SpecTable"/>
              <w:jc w:val="left"/>
              <w:rPr>
                <w:rFonts w:cs="Courier New"/>
                <w:sz w:val="18"/>
                <w:szCs w:val="18"/>
              </w:rPr>
            </w:pPr>
          </w:p>
        </w:tc>
      </w:tr>
      <w:tr w:rsidR="0065087A" w:rsidRPr="00C07E6D" w14:paraId="76D31F66" w14:textId="77777777" w:rsidTr="0065087A">
        <w:tc>
          <w:tcPr>
            <w:tcW w:w="1080" w:type="dxa"/>
          </w:tcPr>
          <w:p w14:paraId="6074E1EC" w14:textId="77777777" w:rsidR="0065087A" w:rsidRPr="00C07E6D" w:rsidRDefault="0065087A" w:rsidP="00A71095">
            <w:pPr>
              <w:pStyle w:val="SpecTable"/>
              <w:jc w:val="left"/>
              <w:rPr>
                <w:rFonts w:cs="Courier New"/>
                <w:sz w:val="18"/>
                <w:szCs w:val="18"/>
              </w:rPr>
            </w:pPr>
          </w:p>
        </w:tc>
        <w:tc>
          <w:tcPr>
            <w:tcW w:w="1080" w:type="dxa"/>
          </w:tcPr>
          <w:p w14:paraId="7F0BF58B" w14:textId="77777777" w:rsidR="0065087A" w:rsidRPr="00C07E6D" w:rsidRDefault="0065087A" w:rsidP="00A71095">
            <w:pPr>
              <w:pStyle w:val="SpecTable"/>
              <w:jc w:val="left"/>
              <w:rPr>
                <w:rFonts w:cs="Courier New"/>
                <w:sz w:val="18"/>
                <w:szCs w:val="18"/>
              </w:rPr>
            </w:pPr>
          </w:p>
        </w:tc>
        <w:tc>
          <w:tcPr>
            <w:tcW w:w="720" w:type="dxa"/>
          </w:tcPr>
          <w:p w14:paraId="08D7DB66" w14:textId="77777777" w:rsidR="0065087A" w:rsidRPr="00C07E6D" w:rsidRDefault="0065087A" w:rsidP="00A71095">
            <w:pPr>
              <w:pStyle w:val="SpecTable"/>
              <w:jc w:val="left"/>
              <w:rPr>
                <w:rFonts w:cs="Courier New"/>
                <w:sz w:val="18"/>
                <w:szCs w:val="18"/>
              </w:rPr>
            </w:pPr>
          </w:p>
        </w:tc>
        <w:tc>
          <w:tcPr>
            <w:tcW w:w="1440" w:type="dxa"/>
          </w:tcPr>
          <w:p w14:paraId="5C087BF2" w14:textId="77777777" w:rsidR="0065087A" w:rsidRPr="00C07E6D" w:rsidRDefault="0065087A" w:rsidP="00A71095">
            <w:pPr>
              <w:pStyle w:val="SpecTable"/>
              <w:jc w:val="left"/>
              <w:rPr>
                <w:rFonts w:cs="Courier New"/>
                <w:sz w:val="18"/>
                <w:szCs w:val="18"/>
              </w:rPr>
            </w:pPr>
          </w:p>
        </w:tc>
        <w:tc>
          <w:tcPr>
            <w:tcW w:w="900" w:type="dxa"/>
          </w:tcPr>
          <w:p w14:paraId="4C87CCFA" w14:textId="77777777" w:rsidR="0065087A" w:rsidRPr="00C07E6D" w:rsidRDefault="0065087A" w:rsidP="00A71095">
            <w:pPr>
              <w:pStyle w:val="SpecTable"/>
              <w:jc w:val="left"/>
              <w:rPr>
                <w:rFonts w:cs="Courier New"/>
                <w:sz w:val="18"/>
                <w:szCs w:val="18"/>
              </w:rPr>
            </w:pPr>
          </w:p>
        </w:tc>
        <w:tc>
          <w:tcPr>
            <w:tcW w:w="1440" w:type="dxa"/>
          </w:tcPr>
          <w:p w14:paraId="10CF7966" w14:textId="77777777" w:rsidR="0065087A" w:rsidRPr="00C07E6D" w:rsidRDefault="0065087A" w:rsidP="00A71095">
            <w:pPr>
              <w:pStyle w:val="SpecTable"/>
              <w:jc w:val="left"/>
              <w:rPr>
                <w:rFonts w:cs="Courier New"/>
                <w:sz w:val="18"/>
                <w:szCs w:val="18"/>
              </w:rPr>
            </w:pPr>
          </w:p>
        </w:tc>
        <w:tc>
          <w:tcPr>
            <w:tcW w:w="1080" w:type="dxa"/>
          </w:tcPr>
          <w:p w14:paraId="02710B16" w14:textId="77777777" w:rsidR="0065087A" w:rsidRPr="00C07E6D" w:rsidRDefault="0065087A" w:rsidP="00A71095">
            <w:pPr>
              <w:pStyle w:val="SpecTable"/>
              <w:jc w:val="left"/>
              <w:rPr>
                <w:rFonts w:cs="Courier New"/>
                <w:sz w:val="18"/>
                <w:szCs w:val="18"/>
              </w:rPr>
            </w:pPr>
          </w:p>
        </w:tc>
        <w:tc>
          <w:tcPr>
            <w:tcW w:w="1170" w:type="dxa"/>
          </w:tcPr>
          <w:p w14:paraId="45C2F3FA" w14:textId="77777777" w:rsidR="0065087A" w:rsidRPr="00C07E6D" w:rsidRDefault="0065087A" w:rsidP="00A71095">
            <w:pPr>
              <w:pStyle w:val="SpecTable"/>
              <w:jc w:val="left"/>
              <w:rPr>
                <w:rFonts w:cs="Courier New"/>
                <w:sz w:val="18"/>
                <w:szCs w:val="18"/>
              </w:rPr>
            </w:pPr>
          </w:p>
        </w:tc>
        <w:tc>
          <w:tcPr>
            <w:tcW w:w="1440" w:type="dxa"/>
          </w:tcPr>
          <w:p w14:paraId="6316A55F" w14:textId="77777777" w:rsidR="0065087A" w:rsidRPr="00C07E6D" w:rsidRDefault="0065087A" w:rsidP="00A71095">
            <w:pPr>
              <w:pStyle w:val="SpecTable"/>
              <w:jc w:val="left"/>
              <w:rPr>
                <w:rFonts w:cs="Courier New"/>
                <w:sz w:val="18"/>
                <w:szCs w:val="18"/>
              </w:rPr>
            </w:pPr>
          </w:p>
        </w:tc>
      </w:tr>
      <w:tr w:rsidR="0065087A" w:rsidRPr="00C07E6D" w14:paraId="0FCA0B09" w14:textId="77777777" w:rsidTr="0065087A">
        <w:tc>
          <w:tcPr>
            <w:tcW w:w="1080" w:type="dxa"/>
          </w:tcPr>
          <w:p w14:paraId="1C688FDB" w14:textId="77777777" w:rsidR="0065087A" w:rsidRPr="00C07E6D" w:rsidRDefault="0065087A" w:rsidP="00A71095">
            <w:pPr>
              <w:pStyle w:val="SpecTable"/>
              <w:jc w:val="left"/>
              <w:rPr>
                <w:rFonts w:cs="Courier New"/>
                <w:sz w:val="18"/>
                <w:szCs w:val="18"/>
              </w:rPr>
            </w:pPr>
          </w:p>
        </w:tc>
        <w:tc>
          <w:tcPr>
            <w:tcW w:w="1080" w:type="dxa"/>
          </w:tcPr>
          <w:p w14:paraId="72638B83" w14:textId="77777777" w:rsidR="0065087A" w:rsidRPr="00C07E6D" w:rsidRDefault="0065087A" w:rsidP="00A71095">
            <w:pPr>
              <w:pStyle w:val="SpecTable"/>
              <w:jc w:val="left"/>
              <w:rPr>
                <w:rFonts w:cs="Courier New"/>
                <w:sz w:val="18"/>
                <w:szCs w:val="18"/>
              </w:rPr>
            </w:pPr>
          </w:p>
        </w:tc>
        <w:tc>
          <w:tcPr>
            <w:tcW w:w="720" w:type="dxa"/>
          </w:tcPr>
          <w:p w14:paraId="6FEC2150" w14:textId="77777777" w:rsidR="0065087A" w:rsidRPr="00C07E6D" w:rsidRDefault="0065087A" w:rsidP="00A71095">
            <w:pPr>
              <w:pStyle w:val="SpecTable"/>
              <w:jc w:val="left"/>
              <w:rPr>
                <w:rFonts w:cs="Courier New"/>
                <w:sz w:val="18"/>
                <w:szCs w:val="18"/>
              </w:rPr>
            </w:pPr>
          </w:p>
        </w:tc>
        <w:tc>
          <w:tcPr>
            <w:tcW w:w="1440" w:type="dxa"/>
          </w:tcPr>
          <w:p w14:paraId="50C6FCA9" w14:textId="77777777" w:rsidR="0065087A" w:rsidRPr="00C07E6D" w:rsidRDefault="0065087A" w:rsidP="00A71095">
            <w:pPr>
              <w:pStyle w:val="SpecTable"/>
              <w:jc w:val="left"/>
              <w:rPr>
                <w:rFonts w:cs="Courier New"/>
                <w:sz w:val="18"/>
                <w:szCs w:val="18"/>
              </w:rPr>
            </w:pPr>
          </w:p>
        </w:tc>
        <w:tc>
          <w:tcPr>
            <w:tcW w:w="900" w:type="dxa"/>
          </w:tcPr>
          <w:p w14:paraId="7CD7D04F" w14:textId="77777777" w:rsidR="0065087A" w:rsidRPr="00C07E6D" w:rsidRDefault="0065087A" w:rsidP="00A71095">
            <w:pPr>
              <w:pStyle w:val="SpecTable"/>
              <w:jc w:val="left"/>
              <w:rPr>
                <w:rFonts w:cs="Courier New"/>
                <w:sz w:val="18"/>
                <w:szCs w:val="18"/>
              </w:rPr>
            </w:pPr>
          </w:p>
        </w:tc>
        <w:tc>
          <w:tcPr>
            <w:tcW w:w="1440" w:type="dxa"/>
          </w:tcPr>
          <w:p w14:paraId="7E5F5CA2" w14:textId="77777777" w:rsidR="0065087A" w:rsidRPr="00C07E6D" w:rsidRDefault="0065087A" w:rsidP="00A71095">
            <w:pPr>
              <w:pStyle w:val="SpecTable"/>
              <w:jc w:val="left"/>
              <w:rPr>
                <w:rFonts w:cs="Courier New"/>
                <w:sz w:val="18"/>
                <w:szCs w:val="18"/>
              </w:rPr>
            </w:pPr>
          </w:p>
        </w:tc>
        <w:tc>
          <w:tcPr>
            <w:tcW w:w="1080" w:type="dxa"/>
          </w:tcPr>
          <w:p w14:paraId="2B71AF75" w14:textId="77777777" w:rsidR="0065087A" w:rsidRPr="00C07E6D" w:rsidRDefault="0065087A" w:rsidP="00A71095">
            <w:pPr>
              <w:pStyle w:val="SpecTable"/>
              <w:jc w:val="left"/>
              <w:rPr>
                <w:rFonts w:cs="Courier New"/>
                <w:sz w:val="18"/>
                <w:szCs w:val="18"/>
              </w:rPr>
            </w:pPr>
          </w:p>
        </w:tc>
        <w:tc>
          <w:tcPr>
            <w:tcW w:w="1170" w:type="dxa"/>
          </w:tcPr>
          <w:p w14:paraId="4364F80A" w14:textId="77777777" w:rsidR="0065087A" w:rsidRPr="00C07E6D" w:rsidRDefault="0065087A" w:rsidP="00A71095">
            <w:pPr>
              <w:pStyle w:val="SpecTable"/>
              <w:jc w:val="left"/>
              <w:rPr>
                <w:rFonts w:cs="Courier New"/>
                <w:sz w:val="18"/>
                <w:szCs w:val="18"/>
              </w:rPr>
            </w:pPr>
          </w:p>
        </w:tc>
        <w:tc>
          <w:tcPr>
            <w:tcW w:w="1440" w:type="dxa"/>
          </w:tcPr>
          <w:p w14:paraId="138C7DFD" w14:textId="77777777" w:rsidR="0065087A" w:rsidRPr="00C07E6D" w:rsidRDefault="0065087A" w:rsidP="00A71095">
            <w:pPr>
              <w:pStyle w:val="SpecTable"/>
              <w:jc w:val="left"/>
              <w:rPr>
                <w:rFonts w:cs="Courier New"/>
                <w:sz w:val="18"/>
                <w:szCs w:val="18"/>
              </w:rPr>
            </w:pPr>
          </w:p>
        </w:tc>
      </w:tr>
    </w:tbl>
    <w:p w14:paraId="55160D9E" w14:textId="77777777" w:rsidR="0065087A" w:rsidRPr="004C0CEC" w:rsidRDefault="0065087A" w:rsidP="0065087A">
      <w:pPr>
        <w:pStyle w:val="SpecNormal"/>
        <w:rPr>
          <w:rFonts w:cs="Courier New"/>
        </w:rPr>
      </w:pPr>
    </w:p>
    <w:p w14:paraId="4A154CD3" w14:textId="77777777" w:rsidR="0065087A" w:rsidRPr="004C0CEC" w:rsidRDefault="0065087A" w:rsidP="0065087A">
      <w:pPr>
        <w:pStyle w:val="Level1"/>
        <w:rPr>
          <w:rFonts w:cs="Courier New"/>
        </w:rPr>
      </w:pPr>
      <w:r w:rsidRPr="004C0CEC">
        <w:rPr>
          <w:rFonts w:cs="Courier New"/>
        </w:rPr>
        <w:t>C.</w:t>
      </w:r>
      <w:r w:rsidRPr="004C0CEC">
        <w:rPr>
          <w:rFonts w:cs="Courier New"/>
        </w:rPr>
        <w:tab/>
        <w:t xml:space="preserve">Samples and Manufacturers' Literature: </w:t>
      </w:r>
    </w:p>
    <w:p w14:paraId="2E31201B" w14:textId="77777777" w:rsidR="0065087A" w:rsidRPr="004C0CEC" w:rsidRDefault="0065087A" w:rsidP="0065087A">
      <w:pPr>
        <w:pStyle w:val="Level2"/>
        <w:rPr>
          <w:rFonts w:cs="Courier New"/>
        </w:rPr>
      </w:pPr>
      <w:r w:rsidRPr="004C0CEC">
        <w:rPr>
          <w:rFonts w:cs="Courier New"/>
        </w:rPr>
        <w:t>1.</w:t>
      </w:r>
      <w:r w:rsidRPr="004C0CEC">
        <w:rPr>
          <w:rFonts w:cs="Courier New"/>
        </w:rPr>
        <w:tab/>
        <w:t xml:space="preserve">Samples: All hardware items (proposed for the project) that have not been previously approved by Builders Hardware Manufacturers Association </w:t>
      </w:r>
      <w:r w:rsidR="008A4579" w:rsidRPr="004C0CEC">
        <w:rPr>
          <w:rFonts w:cs="Courier New"/>
        </w:rPr>
        <w:t>must</w:t>
      </w:r>
      <w:r w:rsidRPr="004C0CEC">
        <w:rPr>
          <w:rFonts w:cs="Courier New"/>
        </w:rPr>
        <w:t xml:space="preserve"> be submitted for approval. Tag and mark all items with manufacturer's name, catalog number and project number. </w:t>
      </w:r>
    </w:p>
    <w:p w14:paraId="2DA98367" w14:textId="77777777" w:rsidR="0065087A" w:rsidRPr="004C0CEC" w:rsidRDefault="0065087A" w:rsidP="0065087A">
      <w:pPr>
        <w:pStyle w:val="Level2"/>
        <w:rPr>
          <w:rFonts w:cs="Courier New"/>
        </w:rPr>
      </w:pPr>
      <w:r w:rsidRPr="004C0CEC">
        <w:rPr>
          <w:rFonts w:cs="Courier New"/>
        </w:rPr>
        <w:t>2.</w:t>
      </w:r>
      <w:r w:rsidRPr="004C0CEC">
        <w:rPr>
          <w:rFonts w:cs="Courier New"/>
        </w:rPr>
        <w:tab/>
        <w:t>Samples are not required for hardware listed in the specifications by manufacturer's catalog number, if the contractor proposes to use the manufacturer's product specified.</w:t>
      </w:r>
    </w:p>
    <w:p w14:paraId="5B22C6DB" w14:textId="77777777" w:rsidR="0065087A" w:rsidRPr="004C0CEC" w:rsidRDefault="0065087A" w:rsidP="0065087A">
      <w:pPr>
        <w:pStyle w:val="Level1"/>
        <w:rPr>
          <w:rFonts w:cs="Courier New"/>
        </w:rPr>
      </w:pPr>
      <w:r w:rsidRPr="004C0CEC">
        <w:rPr>
          <w:rFonts w:cs="Courier New"/>
        </w:rPr>
        <w:t>D.</w:t>
      </w:r>
      <w:r w:rsidRPr="004C0CEC">
        <w:rPr>
          <w:rFonts w:cs="Courier New"/>
        </w:rPr>
        <w:tab/>
        <w:t xml:space="preserve">Certificate of Compliance and Test Reports: Submit certificates that hardware conforms to the requirements specified herein. Certificates </w:t>
      </w:r>
      <w:r w:rsidR="007E6233">
        <w:rPr>
          <w:rFonts w:cs="Courier New"/>
        </w:rPr>
        <w:lastRenderedPageBreak/>
        <w:t>must</w:t>
      </w:r>
      <w:r w:rsidRPr="004C0CEC">
        <w:rPr>
          <w:rFonts w:cs="Courier New"/>
        </w:rPr>
        <w:t xml:space="preserve"> be accompanied by copies of reports as referenced. The testing </w:t>
      </w:r>
      <w:r w:rsidR="008A4579" w:rsidRPr="004C0CEC">
        <w:rPr>
          <w:rFonts w:cs="Courier New"/>
        </w:rPr>
        <w:t>must</w:t>
      </w:r>
      <w:r w:rsidRPr="004C0CEC">
        <w:rPr>
          <w:rFonts w:cs="Courier New"/>
        </w:rPr>
        <w:t xml:space="preserve"> have been conducted in the manufacturer's plant and certified by an independent testing laboratory or conducted in an independent laboratory, within four years of submittal of reports for approval.</w:t>
      </w:r>
    </w:p>
    <w:p w14:paraId="6033A17D" w14:textId="77777777" w:rsidR="0065087A" w:rsidRPr="004C0CEC" w:rsidRDefault="0065087A" w:rsidP="0065087A">
      <w:pPr>
        <w:pStyle w:val="ArticleB"/>
        <w:rPr>
          <w:rFonts w:cs="Courier New"/>
        </w:rPr>
      </w:pPr>
      <w:r w:rsidRPr="004C0CEC">
        <w:rPr>
          <w:rFonts w:cs="Courier New"/>
        </w:rPr>
        <w:t>1.6 DELIVERY AND MARKING</w:t>
      </w:r>
    </w:p>
    <w:p w14:paraId="37C721C3"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Deliver items of hardware to job site in their original containers, complete with necessary appurtenances including screws, keys, and instructions. Tag one of each different item of hardware and deliver to RE/COR for reference purposes. Tag </w:t>
      </w:r>
      <w:r w:rsidR="007E6233">
        <w:rPr>
          <w:rFonts w:cs="Courier New"/>
        </w:rPr>
        <w:t>must</w:t>
      </w:r>
      <w:r w:rsidRPr="004C0CEC">
        <w:rPr>
          <w:rFonts w:cs="Courier New"/>
        </w:rPr>
        <w:t xml:space="preserve"> identify items by Project Specification number and manufacturer's catalog number. These items </w:t>
      </w:r>
      <w:r w:rsidR="008A4579" w:rsidRPr="004C0CEC">
        <w:rPr>
          <w:rFonts w:cs="Courier New"/>
        </w:rPr>
        <w:t>will</w:t>
      </w:r>
      <w:r w:rsidRPr="004C0CEC">
        <w:rPr>
          <w:rFonts w:cs="Courier New"/>
        </w:rPr>
        <w:t xml:space="preserve"> remain on file in RE/COR's office until all other similar items have been installed in project, at which time the RE/COR will deliver items on file to Contractor for installation in predetermined locations on the project.</w:t>
      </w:r>
    </w:p>
    <w:p w14:paraId="6D66F826" w14:textId="77777777" w:rsidR="0065087A" w:rsidRPr="004C0CEC" w:rsidRDefault="0065087A" w:rsidP="0065087A">
      <w:pPr>
        <w:pStyle w:val="ArticleB"/>
        <w:rPr>
          <w:rFonts w:cs="Courier New"/>
        </w:rPr>
      </w:pPr>
      <w:r w:rsidRPr="004C0CEC">
        <w:rPr>
          <w:rFonts w:cs="Courier New"/>
        </w:rPr>
        <w:t>1.7 INSTRUCTIONS</w:t>
      </w:r>
    </w:p>
    <w:p w14:paraId="224AC07E" w14:textId="77777777" w:rsidR="0065087A" w:rsidRPr="004C0CEC" w:rsidRDefault="0065087A" w:rsidP="00C57C4A">
      <w:pPr>
        <w:pStyle w:val="Level1"/>
        <w:rPr>
          <w:rFonts w:cs="Courier New"/>
        </w:rPr>
      </w:pPr>
      <w:r w:rsidRPr="004C0CEC">
        <w:rPr>
          <w:rFonts w:cs="Courier New"/>
        </w:rPr>
        <w:t>A.</w:t>
      </w:r>
      <w:r w:rsidRPr="004C0CEC">
        <w:rPr>
          <w:rFonts w:cs="Courier New"/>
        </w:rPr>
        <w:tab/>
        <w:t xml:space="preserve">Hardware Set Symbols on Drawings: Except for protective plates, door stops, mutes, thresholds and the like specified herein, hardware requirements for each door are indicated on drawings by symbols. Symbols for hardware sets consist of letters "HW" followed by a number. Each number designates a set of hardware items applicable to a door type. </w:t>
      </w:r>
    </w:p>
    <w:p w14:paraId="28C770D3" w14:textId="77777777" w:rsidR="0065087A" w:rsidRPr="004C0CEC" w:rsidRDefault="00C57C4A" w:rsidP="0065087A">
      <w:pPr>
        <w:pStyle w:val="Level1"/>
        <w:rPr>
          <w:rFonts w:cs="Courier New"/>
        </w:rPr>
      </w:pPr>
      <w:r w:rsidRPr="004C0CEC">
        <w:rPr>
          <w:rFonts w:cs="Courier New"/>
        </w:rPr>
        <w:t>B</w:t>
      </w:r>
      <w:r w:rsidR="0065087A" w:rsidRPr="004C0CEC">
        <w:rPr>
          <w:rFonts w:cs="Courier New"/>
        </w:rPr>
        <w:t>.</w:t>
      </w:r>
      <w:r w:rsidR="0065087A" w:rsidRPr="004C0CEC">
        <w:rPr>
          <w:rFonts w:cs="Courier New"/>
        </w:rPr>
        <w:tab/>
        <w:t xml:space="preserve">Keying: </w:t>
      </w:r>
      <w:r w:rsidR="007E6233">
        <w:rPr>
          <w:rFonts w:cs="Courier New"/>
        </w:rPr>
        <w:t>Key</w:t>
      </w:r>
      <w:r w:rsidR="0065087A" w:rsidRPr="004C0CEC">
        <w:rPr>
          <w:rFonts w:cs="Courier New"/>
        </w:rPr>
        <w:t xml:space="preserve"> cylinders into existing ___________ // Great // Grand Master Key System //. Provide removable core cylinders that are removable only with a special key or tool without disassembly of knob or lockset. </w:t>
      </w:r>
      <w:r w:rsidR="007E6233">
        <w:rPr>
          <w:rFonts w:cs="Courier New"/>
        </w:rPr>
        <w:t xml:space="preserve">Provide </w:t>
      </w:r>
      <w:r w:rsidR="0065087A" w:rsidRPr="004C0CEC">
        <w:rPr>
          <w:rFonts w:cs="Courier New"/>
        </w:rPr>
        <w:t>// 6 // 7 // pin type</w:t>
      </w:r>
      <w:r w:rsidR="007E6233">
        <w:rPr>
          <w:rFonts w:cs="Courier New"/>
        </w:rPr>
        <w:t xml:space="preserve"> cylinders</w:t>
      </w:r>
      <w:r w:rsidR="0065087A" w:rsidRPr="004C0CEC">
        <w:rPr>
          <w:rFonts w:cs="Courier New"/>
        </w:rPr>
        <w:t xml:space="preserve">. Keying information </w:t>
      </w:r>
      <w:r w:rsidR="007E6233">
        <w:rPr>
          <w:rFonts w:cs="Courier New"/>
        </w:rPr>
        <w:t>will</w:t>
      </w:r>
      <w:r w:rsidR="0065087A" w:rsidRPr="004C0CEC">
        <w:rPr>
          <w:rFonts w:cs="Courier New"/>
        </w:rPr>
        <w:t xml:space="preserve"> be furnished </w:t>
      </w:r>
      <w:proofErr w:type="gramStart"/>
      <w:r w:rsidR="0065087A" w:rsidRPr="004C0CEC">
        <w:rPr>
          <w:rFonts w:cs="Courier New"/>
        </w:rPr>
        <w:t>at a later date</w:t>
      </w:r>
      <w:proofErr w:type="gramEnd"/>
      <w:r w:rsidR="0065087A" w:rsidRPr="004C0CEC">
        <w:rPr>
          <w:rFonts w:cs="Courier New"/>
        </w:rPr>
        <w:t xml:space="preserve"> by the RE/COR. </w:t>
      </w:r>
    </w:p>
    <w:p w14:paraId="06401A55" w14:textId="77777777" w:rsidR="0065087A" w:rsidRPr="004C0CEC" w:rsidRDefault="0065087A" w:rsidP="00822E61">
      <w:pPr>
        <w:pStyle w:val="SpecNote"/>
        <w:rPr>
          <w:rFonts w:cs="Courier New"/>
        </w:rPr>
      </w:pPr>
      <w:r w:rsidRPr="004C0CEC">
        <w:rPr>
          <w:rFonts w:cs="Courier New"/>
        </w:rPr>
        <w:t>SPEC WRITER NOTES:</w:t>
      </w:r>
    </w:p>
    <w:p w14:paraId="643EF3E3" w14:textId="77777777" w:rsidR="0065087A" w:rsidRPr="004C0CEC" w:rsidRDefault="0065087A" w:rsidP="00822E61">
      <w:pPr>
        <w:pStyle w:val="SpecNote"/>
        <w:rPr>
          <w:rFonts w:cs="Courier New"/>
        </w:rPr>
      </w:pPr>
      <w:r w:rsidRPr="004C0CEC">
        <w:rPr>
          <w:rFonts w:cs="Courier New"/>
        </w:rPr>
        <w:t>1.</w:t>
      </w:r>
      <w:r w:rsidRPr="004C0CEC">
        <w:rPr>
          <w:rFonts w:cs="Courier New"/>
        </w:rPr>
        <w:tab/>
        <w:t xml:space="preserve">When the project requires a new keying system, include following paragraph. For projects at existing </w:t>
      </w:r>
      <w:r w:rsidR="008A4579" w:rsidRPr="004C0CEC">
        <w:rPr>
          <w:rFonts w:cs="Courier New"/>
        </w:rPr>
        <w:t>facilities</w:t>
      </w:r>
      <w:r w:rsidRPr="004C0CEC">
        <w:rPr>
          <w:rFonts w:cs="Courier New"/>
        </w:rPr>
        <w:t xml:space="preserve"> use above paragraph.</w:t>
      </w:r>
    </w:p>
    <w:p w14:paraId="5E1F3077" w14:textId="77777777" w:rsidR="0065087A" w:rsidRPr="004C0CEC" w:rsidRDefault="00C57C4A" w:rsidP="00822E61">
      <w:pPr>
        <w:pStyle w:val="Level1"/>
        <w:rPr>
          <w:rFonts w:cs="Courier New"/>
        </w:rPr>
      </w:pPr>
      <w:r w:rsidRPr="004C0CEC">
        <w:rPr>
          <w:rFonts w:cs="Courier New"/>
        </w:rPr>
        <w:t>C</w:t>
      </w:r>
      <w:r w:rsidR="0065087A" w:rsidRPr="004C0CEC">
        <w:rPr>
          <w:rFonts w:cs="Courier New"/>
        </w:rPr>
        <w:t>.</w:t>
      </w:r>
      <w:r w:rsidR="0065087A" w:rsidRPr="004C0CEC">
        <w:rPr>
          <w:rFonts w:cs="Courier New"/>
        </w:rPr>
        <w:tab/>
        <w:t xml:space="preserve">Keying: </w:t>
      </w:r>
      <w:r w:rsidR="008A4579" w:rsidRPr="004C0CEC">
        <w:rPr>
          <w:rFonts w:cs="Courier New"/>
        </w:rPr>
        <w:t>Establish a</w:t>
      </w:r>
      <w:r w:rsidR="0065087A" w:rsidRPr="004C0CEC">
        <w:rPr>
          <w:rFonts w:cs="Courier New"/>
        </w:rPr>
        <w:t xml:space="preserve"> new Great Grandmaster key for this project. </w:t>
      </w:r>
      <w:r w:rsidR="008A4579" w:rsidRPr="004C0CEC">
        <w:rPr>
          <w:rFonts w:cs="Courier New"/>
        </w:rPr>
        <w:t xml:space="preserve">Provide </w:t>
      </w:r>
      <w:r w:rsidR="0065087A" w:rsidRPr="004C0CEC">
        <w:rPr>
          <w:rFonts w:cs="Courier New"/>
        </w:rPr>
        <w:t xml:space="preserve">removable core type </w:t>
      </w:r>
      <w:r w:rsidR="008A4579" w:rsidRPr="004C0CEC">
        <w:rPr>
          <w:rFonts w:cs="Courier New"/>
        </w:rPr>
        <w:t xml:space="preserve">key system </w:t>
      </w:r>
      <w:r w:rsidR="0065087A" w:rsidRPr="004C0CEC">
        <w:rPr>
          <w:rFonts w:cs="Courier New"/>
        </w:rPr>
        <w:t xml:space="preserve">as previously described. The manufacturer </w:t>
      </w:r>
      <w:r w:rsidR="008A4579" w:rsidRPr="004C0CEC">
        <w:rPr>
          <w:rFonts w:cs="Courier New"/>
        </w:rPr>
        <w:t>must</w:t>
      </w:r>
      <w:r w:rsidR="0065087A" w:rsidRPr="004C0CEC">
        <w:rPr>
          <w:rFonts w:cs="Courier New"/>
        </w:rPr>
        <w:t xml:space="preserve"> furnish code pattern listings so keys may be reproduced by code. </w:t>
      </w:r>
      <w:r w:rsidR="008A4579" w:rsidRPr="004C0CEC">
        <w:rPr>
          <w:rFonts w:cs="Courier New"/>
        </w:rPr>
        <w:t>D</w:t>
      </w:r>
      <w:r w:rsidR="0065087A" w:rsidRPr="004C0CEC">
        <w:rPr>
          <w:rFonts w:cs="Courier New"/>
        </w:rPr>
        <w:t xml:space="preserve">esign the new key system with the capacity to relock the existing station </w:t>
      </w:r>
      <w:proofErr w:type="gramStart"/>
      <w:r w:rsidR="0065087A" w:rsidRPr="004C0CEC">
        <w:rPr>
          <w:rFonts w:cs="Courier New"/>
        </w:rPr>
        <w:t>and also</w:t>
      </w:r>
      <w:proofErr w:type="gramEnd"/>
      <w:r w:rsidR="0065087A" w:rsidRPr="004C0CEC">
        <w:rPr>
          <w:rFonts w:cs="Courier New"/>
        </w:rPr>
        <w:t xml:space="preserve"> provide for 25 percent expansion capability beyond this requirement. Submit a keying chart for approval showing proposed keying layout and listing expansion capacity.</w:t>
      </w:r>
    </w:p>
    <w:p w14:paraId="6D933FBC" w14:textId="77777777" w:rsidR="0065087A" w:rsidRPr="004C0CEC" w:rsidRDefault="0065087A" w:rsidP="0065087A">
      <w:pPr>
        <w:pStyle w:val="Level2"/>
        <w:rPr>
          <w:rFonts w:cs="Courier New"/>
        </w:rPr>
      </w:pPr>
      <w:r w:rsidRPr="004C0CEC">
        <w:rPr>
          <w:rFonts w:cs="Courier New"/>
        </w:rPr>
        <w:lastRenderedPageBreak/>
        <w:t>1.</w:t>
      </w:r>
      <w:r w:rsidRPr="004C0CEC">
        <w:rPr>
          <w:rFonts w:cs="Courier New"/>
        </w:rPr>
        <w:tab/>
        <w:t>Keying information will be furnished to the Contractor by the RE/COR.</w:t>
      </w:r>
    </w:p>
    <w:p w14:paraId="45010ED3"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Supply information regarding key control of cylinder locks to manufacturers of equipment having cylinder type locks. Notify RE/COR immediately when and to whom </w:t>
      </w:r>
      <w:proofErr w:type="gramStart"/>
      <w:r w:rsidRPr="004C0CEC">
        <w:rPr>
          <w:rFonts w:cs="Courier New"/>
        </w:rPr>
        <w:t>keys</w:t>
      </w:r>
      <w:proofErr w:type="gramEnd"/>
      <w:r w:rsidRPr="004C0CEC">
        <w:rPr>
          <w:rFonts w:cs="Courier New"/>
        </w:rPr>
        <w:t xml:space="preserve"> or keying information is supplied. Return all such keys to the RE/COR. </w:t>
      </w:r>
    </w:p>
    <w:p w14:paraId="54A2947C" w14:textId="77777777" w:rsidR="0065087A" w:rsidRPr="004C0CEC" w:rsidRDefault="0065087A" w:rsidP="00822E61">
      <w:pPr>
        <w:pStyle w:val="SpecNote"/>
        <w:rPr>
          <w:rFonts w:cs="Courier New"/>
        </w:rPr>
      </w:pPr>
      <w:r w:rsidRPr="004C0CEC">
        <w:rPr>
          <w:rFonts w:cs="Courier New"/>
        </w:rPr>
        <w:t>SPEC WRITER NOTES:</w:t>
      </w:r>
    </w:p>
    <w:p w14:paraId="7C273F19" w14:textId="77777777" w:rsidR="0065087A" w:rsidRPr="004C0CEC" w:rsidRDefault="0065087A" w:rsidP="00822E61">
      <w:pPr>
        <w:pStyle w:val="SpecNote"/>
        <w:rPr>
          <w:rFonts w:cs="Courier New"/>
        </w:rPr>
      </w:pPr>
      <w:r w:rsidRPr="004C0CEC">
        <w:rPr>
          <w:rFonts w:cs="Courier New"/>
        </w:rPr>
        <w:t>1.</w:t>
      </w:r>
      <w:r w:rsidRPr="004C0CEC">
        <w:rPr>
          <w:rFonts w:cs="Courier New"/>
        </w:rPr>
        <w:tab/>
        <w:t xml:space="preserve">Contractor </w:t>
      </w:r>
      <w:r w:rsidR="007E6233">
        <w:rPr>
          <w:rFonts w:cs="Courier New"/>
        </w:rPr>
        <w:t>must</w:t>
      </w:r>
      <w:r w:rsidRPr="004C0CEC">
        <w:rPr>
          <w:rFonts w:cs="Courier New"/>
        </w:rPr>
        <w:t xml:space="preserve"> verify with the station personnel, the location of key identification to be stamped on cylinders.</w:t>
      </w:r>
    </w:p>
    <w:p w14:paraId="08AC8B0F" w14:textId="77777777" w:rsidR="00BE64E8" w:rsidRPr="004C0CEC" w:rsidRDefault="00BE64E8" w:rsidP="00BE64E8">
      <w:pPr>
        <w:pStyle w:val="ArticleB"/>
        <w:rPr>
          <w:rFonts w:cs="Courier New"/>
        </w:rPr>
      </w:pPr>
      <w:r w:rsidRPr="004C0CEC">
        <w:rPr>
          <w:rFonts w:cs="Courier New"/>
        </w:rPr>
        <w:t>1.8 APPLICABLE PUBLICATIONS</w:t>
      </w:r>
    </w:p>
    <w:p w14:paraId="5E5F845B" w14:textId="77777777" w:rsidR="00BE64E8" w:rsidRPr="004C0CEC" w:rsidRDefault="00BE64E8" w:rsidP="00BE64E8">
      <w:pPr>
        <w:pStyle w:val="Level1"/>
        <w:rPr>
          <w:rFonts w:cs="Courier New"/>
        </w:rPr>
      </w:pPr>
      <w:r w:rsidRPr="004C0CEC">
        <w:rPr>
          <w:rFonts w:cs="Courier New"/>
        </w:rPr>
        <w:t>A.</w:t>
      </w:r>
      <w:r w:rsidRPr="004C0CEC">
        <w:rPr>
          <w:rFonts w:cs="Courier New"/>
        </w:rP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116582F5" w14:textId="77777777" w:rsidR="00BE64E8" w:rsidRPr="004C0CEC" w:rsidRDefault="00BE64E8" w:rsidP="00BE64E8">
      <w:pPr>
        <w:pStyle w:val="SpecNote"/>
        <w:rPr>
          <w:rFonts w:cs="Courier New"/>
        </w:rPr>
      </w:pPr>
      <w:r w:rsidRPr="004C0CEC">
        <w:rPr>
          <w:rFonts w:cs="Courier New"/>
        </w:rPr>
        <w:t>SPEC WRITER NOTES:</w:t>
      </w:r>
    </w:p>
    <w:p w14:paraId="7E5DBA0E" w14:textId="77777777" w:rsidR="00BE64E8" w:rsidRPr="004C0CEC" w:rsidRDefault="00BE64E8" w:rsidP="00BE64E8">
      <w:pPr>
        <w:pStyle w:val="SpecNote"/>
        <w:rPr>
          <w:rFonts w:cs="Courier New"/>
        </w:rPr>
      </w:pPr>
      <w:r w:rsidRPr="004C0CEC">
        <w:rPr>
          <w:rFonts w:cs="Courier New"/>
        </w:rPr>
        <w:t>1.</w:t>
      </w:r>
      <w:r w:rsidRPr="004C0CEC">
        <w:rPr>
          <w:rFonts w:cs="Courier New"/>
        </w:rPr>
        <w:tab/>
        <w:t>Remove reference citations that do not remain in Part 2 or Part 3 of edited specification.</w:t>
      </w:r>
    </w:p>
    <w:p w14:paraId="6CB7AF1B" w14:textId="77777777" w:rsidR="00BE64E8" w:rsidRPr="004C0CEC" w:rsidRDefault="00BE64E8" w:rsidP="00BE64E8">
      <w:pPr>
        <w:pStyle w:val="SpecNote"/>
        <w:rPr>
          <w:rFonts w:cs="Courier New"/>
        </w:rPr>
      </w:pPr>
      <w:r w:rsidRPr="004C0CEC">
        <w:rPr>
          <w:rFonts w:cs="Courier New"/>
        </w:rPr>
        <w:t>2.</w:t>
      </w:r>
      <w:r w:rsidRPr="004C0CEC">
        <w:rPr>
          <w:rFonts w:cs="Courier New"/>
        </w:rPr>
        <w:tab/>
        <w:t>Verify and make dates indicated for remaining citations the most current at date of submittal; determine changes from date indicated on the TIL download of the section and modify requirements impacted by the changes.</w:t>
      </w:r>
    </w:p>
    <w:p w14:paraId="5DC5A11B" w14:textId="77777777" w:rsidR="0065087A" w:rsidRPr="004C0CEC" w:rsidRDefault="00E71AAC" w:rsidP="00EF5A70">
      <w:pPr>
        <w:pStyle w:val="Level1"/>
        <w:rPr>
          <w:rFonts w:cs="Courier New"/>
        </w:rPr>
      </w:pPr>
      <w:r>
        <w:rPr>
          <w:rFonts w:cs="Courier New"/>
        </w:rPr>
        <w:t>B</w:t>
      </w:r>
      <w:r w:rsidR="0065087A" w:rsidRPr="004C0CEC">
        <w:rPr>
          <w:rFonts w:cs="Courier New"/>
        </w:rPr>
        <w:t>.</w:t>
      </w:r>
      <w:r w:rsidR="0065087A" w:rsidRPr="004C0CEC">
        <w:rPr>
          <w:rFonts w:cs="Courier New"/>
        </w:rPr>
        <w:tab/>
        <w:t>American National Standards Institute/Builders Hardware Manufacturers Association (ANSI/BHMA):</w:t>
      </w:r>
    </w:p>
    <w:p w14:paraId="01C28438" w14:textId="77777777" w:rsidR="0065087A" w:rsidRPr="004C0CEC" w:rsidRDefault="00953420" w:rsidP="00EF5A70">
      <w:pPr>
        <w:pStyle w:val="Pubs"/>
        <w:rPr>
          <w:rFonts w:cs="Courier New"/>
        </w:rPr>
      </w:pPr>
      <w:r>
        <w:rPr>
          <w:rFonts w:cs="Courier New"/>
        </w:rPr>
        <w:t>A156.1-</w:t>
      </w:r>
      <w:r w:rsidR="0065087A" w:rsidRPr="004C0CEC">
        <w:rPr>
          <w:rFonts w:cs="Courier New"/>
        </w:rPr>
        <w:t>13</w:t>
      </w:r>
      <w:r w:rsidR="0065087A" w:rsidRPr="004C0CEC">
        <w:rPr>
          <w:rFonts w:cs="Courier New"/>
        </w:rPr>
        <w:tab/>
        <w:t>Butts and Hinges</w:t>
      </w:r>
    </w:p>
    <w:p w14:paraId="1E57120A" w14:textId="26F2687F" w:rsidR="0065087A" w:rsidRPr="004C0CEC" w:rsidRDefault="0088714B" w:rsidP="00EF5A70">
      <w:pPr>
        <w:pStyle w:val="Pubs"/>
        <w:rPr>
          <w:rFonts w:cs="Courier New"/>
        </w:rPr>
      </w:pPr>
      <w:r w:rsidRPr="0088714B">
        <w:rPr>
          <w:rFonts w:cs="Courier New"/>
        </w:rPr>
        <w:t>A156.11-2019</w:t>
      </w:r>
      <w:r w:rsidR="0065087A" w:rsidRPr="004C0CEC">
        <w:rPr>
          <w:rFonts w:cs="Courier New"/>
        </w:rPr>
        <w:tab/>
        <w:t>Bored and Pre-assembled Locks and Latches</w:t>
      </w:r>
    </w:p>
    <w:p w14:paraId="0D5BDE3C" w14:textId="500DD301" w:rsidR="0065087A" w:rsidRPr="004C0CEC" w:rsidRDefault="0088714B" w:rsidP="00EF5A70">
      <w:pPr>
        <w:pStyle w:val="Pubs"/>
        <w:rPr>
          <w:rFonts w:cs="Courier New"/>
        </w:rPr>
      </w:pPr>
      <w:r w:rsidRPr="0088714B">
        <w:rPr>
          <w:rFonts w:cs="Courier New"/>
        </w:rPr>
        <w:t>A156.3-2020</w:t>
      </w:r>
      <w:r w:rsidR="0065087A" w:rsidRPr="004C0CEC">
        <w:rPr>
          <w:rFonts w:cs="Courier New"/>
        </w:rPr>
        <w:tab/>
        <w:t xml:space="preserve">Exit Devices </w:t>
      </w:r>
    </w:p>
    <w:p w14:paraId="18694AB0" w14:textId="65891DE1" w:rsidR="0065087A" w:rsidRPr="004C0CEC" w:rsidRDefault="0088714B" w:rsidP="00EF5A70">
      <w:pPr>
        <w:pStyle w:val="Pubs"/>
        <w:rPr>
          <w:rFonts w:cs="Courier New"/>
        </w:rPr>
      </w:pPr>
      <w:r w:rsidRPr="0088714B">
        <w:rPr>
          <w:rFonts w:cs="Courier New"/>
        </w:rPr>
        <w:t>A156.4-2019</w:t>
      </w:r>
      <w:r w:rsidR="0065087A" w:rsidRPr="004C0CEC">
        <w:rPr>
          <w:rFonts w:cs="Courier New"/>
        </w:rPr>
        <w:tab/>
        <w:t xml:space="preserve">Door Controls (Closers) </w:t>
      </w:r>
    </w:p>
    <w:p w14:paraId="1A62FFD5" w14:textId="77777777" w:rsidR="0065087A" w:rsidRPr="004C0CEC" w:rsidRDefault="0065087A" w:rsidP="00EF5A70">
      <w:pPr>
        <w:pStyle w:val="Pubs"/>
        <w:rPr>
          <w:rFonts w:cs="Courier New"/>
        </w:rPr>
      </w:pPr>
      <w:r w:rsidRPr="004C0CEC">
        <w:rPr>
          <w:rFonts w:cs="Courier New"/>
        </w:rPr>
        <w:t>A156.5</w:t>
      </w:r>
      <w:r w:rsidR="00953420">
        <w:rPr>
          <w:rFonts w:cs="Courier New"/>
        </w:rPr>
        <w:t>-</w:t>
      </w:r>
      <w:r w:rsidRPr="004C0CEC">
        <w:rPr>
          <w:rFonts w:cs="Courier New"/>
        </w:rPr>
        <w:t>10</w:t>
      </w:r>
      <w:r w:rsidRPr="004C0CEC">
        <w:rPr>
          <w:rFonts w:cs="Courier New"/>
        </w:rPr>
        <w:tab/>
        <w:t xml:space="preserve">Auxiliary Locks and Associated Products </w:t>
      </w:r>
    </w:p>
    <w:p w14:paraId="62FD4334" w14:textId="2A5A43E9" w:rsidR="0065087A" w:rsidRPr="004C0CEC" w:rsidRDefault="0088714B" w:rsidP="00EF5A70">
      <w:pPr>
        <w:pStyle w:val="Pubs"/>
        <w:rPr>
          <w:rFonts w:cs="Courier New"/>
        </w:rPr>
      </w:pPr>
      <w:r w:rsidRPr="0088714B">
        <w:rPr>
          <w:rFonts w:cs="Courier New"/>
        </w:rPr>
        <w:t>A156.6-2021</w:t>
      </w:r>
      <w:r w:rsidR="0065087A" w:rsidRPr="004C0CEC">
        <w:rPr>
          <w:rFonts w:cs="Courier New"/>
        </w:rPr>
        <w:tab/>
        <w:t xml:space="preserve">Architectural Door Trim </w:t>
      </w:r>
    </w:p>
    <w:p w14:paraId="2907FDE7" w14:textId="64F97943" w:rsidR="0065087A" w:rsidRPr="004C0CEC" w:rsidRDefault="0088714B" w:rsidP="00EF5A70">
      <w:pPr>
        <w:pStyle w:val="Pubs"/>
        <w:rPr>
          <w:rFonts w:cs="Courier New"/>
        </w:rPr>
      </w:pPr>
      <w:r w:rsidRPr="0088714B">
        <w:rPr>
          <w:rFonts w:cs="Courier New"/>
        </w:rPr>
        <w:t>A156.8-2021</w:t>
      </w:r>
      <w:r w:rsidR="0065087A" w:rsidRPr="004C0CEC">
        <w:rPr>
          <w:rFonts w:cs="Courier New"/>
        </w:rPr>
        <w:tab/>
        <w:t>Door Controls</w:t>
      </w:r>
      <w:r w:rsidR="0065087A" w:rsidRPr="004C0CEC">
        <w:rPr>
          <w:rFonts w:cs="Courier New"/>
        </w:rPr>
        <w:noBreakHyphen/>
        <w:t xml:space="preserve">Overhead Stops and Holders </w:t>
      </w:r>
    </w:p>
    <w:p w14:paraId="32A462DB" w14:textId="51ADDEDF" w:rsidR="0065087A" w:rsidRPr="004C0CEC" w:rsidRDefault="0088714B" w:rsidP="00EF5A70">
      <w:pPr>
        <w:pStyle w:val="Pubs"/>
        <w:rPr>
          <w:rFonts w:cs="Courier New"/>
        </w:rPr>
      </w:pPr>
      <w:r w:rsidRPr="0088714B">
        <w:rPr>
          <w:rFonts w:cs="Courier New"/>
        </w:rPr>
        <w:t>A156.13-2017</w:t>
      </w:r>
      <w:r w:rsidR="0065087A" w:rsidRPr="004C0CEC">
        <w:rPr>
          <w:rFonts w:cs="Courier New"/>
        </w:rPr>
        <w:tab/>
        <w:t>Mortise Locks and Latches</w:t>
      </w:r>
    </w:p>
    <w:p w14:paraId="67714086" w14:textId="63D038E8" w:rsidR="0065087A" w:rsidRPr="004C0CEC" w:rsidRDefault="0088714B" w:rsidP="00EF5A70">
      <w:pPr>
        <w:pStyle w:val="Pubs"/>
        <w:rPr>
          <w:rFonts w:cs="Courier New"/>
        </w:rPr>
      </w:pPr>
      <w:r w:rsidRPr="0088714B">
        <w:rPr>
          <w:rFonts w:cs="Courier New"/>
        </w:rPr>
        <w:t>A156.15-2021</w:t>
      </w:r>
      <w:r w:rsidR="0065087A" w:rsidRPr="004C0CEC">
        <w:rPr>
          <w:rFonts w:cs="Courier New"/>
        </w:rPr>
        <w:tab/>
        <w:t>Release Devices-Closer Holder, Electromagnetic and Electromechanical</w:t>
      </w:r>
    </w:p>
    <w:p w14:paraId="7EC55421" w14:textId="77777777" w:rsidR="0065087A" w:rsidRPr="004C0CEC" w:rsidRDefault="0065087A" w:rsidP="00EF5A70">
      <w:pPr>
        <w:pStyle w:val="Pubs"/>
        <w:rPr>
          <w:rFonts w:cs="Courier New"/>
        </w:rPr>
      </w:pPr>
      <w:r w:rsidRPr="004C0CEC">
        <w:rPr>
          <w:rFonts w:cs="Courier New"/>
        </w:rPr>
        <w:t>A156.16</w:t>
      </w:r>
      <w:r w:rsidR="00953420">
        <w:rPr>
          <w:rFonts w:cs="Courier New"/>
        </w:rPr>
        <w:t>-</w:t>
      </w:r>
      <w:r w:rsidRPr="004C0CEC">
        <w:rPr>
          <w:rFonts w:cs="Courier New"/>
        </w:rPr>
        <w:t>02</w:t>
      </w:r>
      <w:r w:rsidRPr="004C0CEC">
        <w:rPr>
          <w:rFonts w:cs="Courier New"/>
        </w:rPr>
        <w:tab/>
        <w:t>American National Standard for Auxiliary Hardware</w:t>
      </w:r>
    </w:p>
    <w:p w14:paraId="73397510" w14:textId="6D51A979" w:rsidR="0065087A" w:rsidRPr="004C0CEC" w:rsidRDefault="0088714B" w:rsidP="00EF5A70">
      <w:pPr>
        <w:pStyle w:val="Pubs"/>
        <w:rPr>
          <w:rFonts w:cs="Courier New"/>
        </w:rPr>
      </w:pPr>
      <w:r w:rsidRPr="0088714B">
        <w:rPr>
          <w:rFonts w:cs="Courier New"/>
        </w:rPr>
        <w:t>A156.18-2020</w:t>
      </w:r>
      <w:r w:rsidR="0065087A" w:rsidRPr="004C0CEC">
        <w:rPr>
          <w:rFonts w:cs="Courier New"/>
        </w:rPr>
        <w:tab/>
        <w:t xml:space="preserve">Materials and Finishes </w:t>
      </w:r>
    </w:p>
    <w:p w14:paraId="7E4CE969" w14:textId="77777777" w:rsidR="0065087A" w:rsidRPr="004C0CEC" w:rsidRDefault="0065087A" w:rsidP="00EF5A70">
      <w:pPr>
        <w:pStyle w:val="Pubs"/>
        <w:rPr>
          <w:rFonts w:cs="Courier New"/>
        </w:rPr>
      </w:pPr>
      <w:r w:rsidRPr="004C0CEC">
        <w:rPr>
          <w:rFonts w:cs="Courier New"/>
        </w:rPr>
        <w:t>A156.21-09</w:t>
      </w:r>
      <w:r w:rsidRPr="004C0CEC">
        <w:rPr>
          <w:rFonts w:cs="Courier New"/>
        </w:rPr>
        <w:tab/>
        <w:t>Thresholds</w:t>
      </w:r>
    </w:p>
    <w:p w14:paraId="67A3520F" w14:textId="77777777" w:rsidR="0065087A" w:rsidRPr="004C0CEC" w:rsidRDefault="0065087A" w:rsidP="00EF5A70">
      <w:pPr>
        <w:pStyle w:val="Pubs"/>
        <w:rPr>
          <w:rFonts w:cs="Courier New"/>
        </w:rPr>
      </w:pPr>
      <w:r w:rsidRPr="004C0CEC">
        <w:rPr>
          <w:rFonts w:cs="Courier New"/>
        </w:rPr>
        <w:lastRenderedPageBreak/>
        <w:t>A156.22-12</w:t>
      </w:r>
      <w:r w:rsidRPr="004C0CEC">
        <w:rPr>
          <w:rFonts w:cs="Courier New"/>
        </w:rPr>
        <w:tab/>
        <w:t>Door Gasketing and Edge Seal Systems</w:t>
      </w:r>
    </w:p>
    <w:p w14:paraId="7F8FFF75" w14:textId="70DF8668" w:rsidR="0065087A" w:rsidRPr="004C0CEC" w:rsidRDefault="0088714B" w:rsidP="00EF5A70">
      <w:pPr>
        <w:pStyle w:val="Pubs"/>
        <w:rPr>
          <w:rFonts w:cs="Courier New"/>
        </w:rPr>
      </w:pPr>
      <w:r w:rsidRPr="0088714B">
        <w:rPr>
          <w:rFonts w:cs="Courier New"/>
        </w:rPr>
        <w:t>A156.23-2017</w:t>
      </w:r>
      <w:r w:rsidR="0065087A" w:rsidRPr="004C0CEC">
        <w:rPr>
          <w:rFonts w:cs="Courier New"/>
        </w:rPr>
        <w:tab/>
        <w:t>Electromagnetic Locks</w:t>
      </w:r>
    </w:p>
    <w:p w14:paraId="52482EED" w14:textId="4A3442EF" w:rsidR="0065087A" w:rsidRPr="004C0CEC" w:rsidRDefault="0088714B" w:rsidP="00EF5A70">
      <w:pPr>
        <w:pStyle w:val="Pubs"/>
        <w:rPr>
          <w:rFonts w:cs="Courier New"/>
        </w:rPr>
      </w:pPr>
      <w:r w:rsidRPr="0088714B">
        <w:rPr>
          <w:rFonts w:cs="Courier New"/>
        </w:rPr>
        <w:t>A156.24-2018</w:t>
      </w:r>
      <w:r w:rsidR="0065087A" w:rsidRPr="004C0CEC">
        <w:rPr>
          <w:rFonts w:cs="Courier New"/>
        </w:rPr>
        <w:tab/>
        <w:t>Delayed Egress Locking Systems</w:t>
      </w:r>
    </w:p>
    <w:p w14:paraId="363D2B04" w14:textId="51F8AE1A" w:rsidR="0065087A" w:rsidRPr="004C0CEC" w:rsidRDefault="0088714B" w:rsidP="00EF5A70">
      <w:pPr>
        <w:pStyle w:val="Pubs"/>
        <w:rPr>
          <w:rFonts w:cs="Courier New"/>
        </w:rPr>
      </w:pPr>
      <w:r w:rsidRPr="0088714B">
        <w:rPr>
          <w:rFonts w:cs="Courier New"/>
        </w:rPr>
        <w:t>A156.26-2021</w:t>
      </w:r>
      <w:r w:rsidR="0065087A" w:rsidRPr="004C0CEC">
        <w:rPr>
          <w:rFonts w:cs="Courier New"/>
        </w:rPr>
        <w:tab/>
        <w:t>Continuous Hinges</w:t>
      </w:r>
    </w:p>
    <w:p w14:paraId="63A80806" w14:textId="4C3C0F22" w:rsidR="0065087A" w:rsidRPr="004C0CEC" w:rsidRDefault="0088714B" w:rsidP="00EF5A70">
      <w:pPr>
        <w:pStyle w:val="Pubs"/>
        <w:rPr>
          <w:rFonts w:cs="Courier New"/>
        </w:rPr>
      </w:pPr>
      <w:r w:rsidRPr="0088714B">
        <w:rPr>
          <w:rFonts w:cs="Courier New"/>
        </w:rPr>
        <w:t>A156.31-2019</w:t>
      </w:r>
      <w:r w:rsidR="0065087A" w:rsidRPr="004C0CEC">
        <w:rPr>
          <w:rFonts w:cs="Courier New"/>
        </w:rPr>
        <w:tab/>
        <w:t>Electric Strikes and Frame Mounted Actuators</w:t>
      </w:r>
    </w:p>
    <w:p w14:paraId="4048CAA3" w14:textId="77777777" w:rsidR="00E71AAC" w:rsidRPr="004C0CEC" w:rsidRDefault="00E71AAC" w:rsidP="00E71AAC">
      <w:pPr>
        <w:pStyle w:val="Level1"/>
        <w:rPr>
          <w:rFonts w:cs="Courier New"/>
        </w:rPr>
      </w:pPr>
      <w:r>
        <w:rPr>
          <w:rFonts w:cs="Courier New"/>
        </w:rPr>
        <w:t>C</w:t>
      </w:r>
      <w:r w:rsidRPr="004C0CEC">
        <w:rPr>
          <w:rFonts w:cs="Courier New"/>
        </w:rPr>
        <w:t>.</w:t>
      </w:r>
      <w:r w:rsidRPr="004C0CEC">
        <w:rPr>
          <w:rFonts w:cs="Courier New"/>
        </w:rPr>
        <w:tab/>
        <w:t>American Society for Testing and Materials (ASTM):</w:t>
      </w:r>
    </w:p>
    <w:p w14:paraId="43929DBD" w14:textId="371D7693" w:rsidR="00E71AAC" w:rsidRPr="004C0CEC" w:rsidRDefault="0088714B" w:rsidP="00E71AAC">
      <w:pPr>
        <w:pStyle w:val="Pubs"/>
        <w:rPr>
          <w:rFonts w:cs="Courier New"/>
        </w:rPr>
      </w:pPr>
      <w:r w:rsidRPr="0088714B">
        <w:rPr>
          <w:rFonts w:cs="Courier New"/>
        </w:rPr>
        <w:t>F883-13(2022)</w:t>
      </w:r>
      <w:r w:rsidR="00E71AAC" w:rsidRPr="004C0CEC">
        <w:rPr>
          <w:rFonts w:cs="Courier New"/>
        </w:rPr>
        <w:tab/>
        <w:t xml:space="preserve">Padlocks </w:t>
      </w:r>
    </w:p>
    <w:p w14:paraId="6ABA4349" w14:textId="77777777" w:rsidR="00E71AAC" w:rsidRDefault="00E71AAC" w:rsidP="0065087A">
      <w:pPr>
        <w:pStyle w:val="Level1"/>
        <w:rPr>
          <w:rFonts w:cs="Courier New"/>
        </w:rPr>
      </w:pPr>
      <w:r>
        <w:rPr>
          <w:rFonts w:cs="Courier New"/>
        </w:rPr>
        <w:t>D.</w:t>
      </w:r>
      <w:r>
        <w:rPr>
          <w:rFonts w:cs="Courier New"/>
        </w:rPr>
        <w:tab/>
        <w:t>Builders Hardware Manufacturers Association (BHMA):</w:t>
      </w:r>
    </w:p>
    <w:p w14:paraId="06B42961" w14:textId="77777777" w:rsidR="00E71AAC" w:rsidRPr="004C0CEC" w:rsidRDefault="00E71AAC" w:rsidP="00E71AAC">
      <w:pPr>
        <w:pStyle w:val="Pubs"/>
        <w:rPr>
          <w:rFonts w:cs="Courier New"/>
        </w:rPr>
      </w:pPr>
      <w:r>
        <w:rPr>
          <w:rFonts w:cs="Courier New"/>
        </w:rPr>
        <w:t>Certified Products Directory 2014</w:t>
      </w:r>
      <w:r w:rsidRPr="004C0CEC">
        <w:rPr>
          <w:rFonts w:cs="Courier New"/>
        </w:rPr>
        <w:t xml:space="preserve"> </w:t>
      </w:r>
    </w:p>
    <w:p w14:paraId="48A42A41" w14:textId="77777777" w:rsidR="0065087A" w:rsidRPr="004C0CEC" w:rsidRDefault="00E71AAC" w:rsidP="0065087A">
      <w:pPr>
        <w:pStyle w:val="Level1"/>
        <w:rPr>
          <w:rFonts w:cs="Courier New"/>
        </w:rPr>
      </w:pPr>
      <w:r>
        <w:rPr>
          <w:rFonts w:cs="Courier New"/>
        </w:rPr>
        <w:t>E.</w:t>
      </w:r>
      <w:r>
        <w:rPr>
          <w:rFonts w:cs="Courier New"/>
        </w:rPr>
        <w:tab/>
      </w:r>
      <w:r w:rsidR="0065087A" w:rsidRPr="004C0CEC">
        <w:rPr>
          <w:rFonts w:cs="Courier New"/>
        </w:rPr>
        <w:t xml:space="preserve">National Fire Protection Association (NFPA): </w:t>
      </w:r>
    </w:p>
    <w:p w14:paraId="5CF5EC68" w14:textId="77777777" w:rsidR="0065087A" w:rsidRPr="004C0CEC" w:rsidRDefault="0065087A" w:rsidP="0065087A">
      <w:pPr>
        <w:pStyle w:val="Pubs"/>
        <w:rPr>
          <w:rFonts w:cs="Courier New"/>
        </w:rPr>
      </w:pPr>
      <w:r w:rsidRPr="004C0CEC">
        <w:rPr>
          <w:rFonts w:cs="Courier New"/>
        </w:rPr>
        <w:t>80-13</w:t>
      </w:r>
      <w:r w:rsidRPr="004C0CEC">
        <w:rPr>
          <w:rFonts w:cs="Courier New"/>
        </w:rPr>
        <w:tab/>
        <w:t xml:space="preserve">Fire Doors and Fire Windows </w:t>
      </w:r>
    </w:p>
    <w:p w14:paraId="617B4817" w14:textId="77777777" w:rsidR="0065087A" w:rsidRPr="004C0CEC" w:rsidRDefault="0065087A" w:rsidP="0065087A">
      <w:pPr>
        <w:pStyle w:val="Pubs"/>
        <w:rPr>
          <w:rFonts w:cs="Courier New"/>
        </w:rPr>
      </w:pPr>
      <w:r w:rsidRPr="004C0CEC">
        <w:rPr>
          <w:rFonts w:cs="Courier New"/>
        </w:rPr>
        <w:t>101-12</w:t>
      </w:r>
      <w:r w:rsidRPr="004C0CEC">
        <w:rPr>
          <w:rFonts w:cs="Courier New"/>
        </w:rPr>
        <w:tab/>
        <w:t>Life Safety Code</w:t>
      </w:r>
    </w:p>
    <w:p w14:paraId="5189934A" w14:textId="77777777" w:rsidR="0065087A" w:rsidRDefault="00E71AAC" w:rsidP="0065087A">
      <w:pPr>
        <w:pStyle w:val="Level1"/>
        <w:rPr>
          <w:rFonts w:cs="Courier New"/>
        </w:rPr>
      </w:pPr>
      <w:r>
        <w:rPr>
          <w:rFonts w:cs="Courier New"/>
        </w:rPr>
        <w:t>F</w:t>
      </w:r>
      <w:r w:rsidR="0065087A" w:rsidRPr="004C0CEC">
        <w:rPr>
          <w:rFonts w:cs="Courier New"/>
        </w:rPr>
        <w:t>.</w:t>
      </w:r>
      <w:r w:rsidR="0065087A" w:rsidRPr="004C0CEC">
        <w:rPr>
          <w:rFonts w:cs="Courier New"/>
        </w:rPr>
        <w:tab/>
        <w:t xml:space="preserve">Underwriters Laboratories, Inc. (UL): </w:t>
      </w:r>
    </w:p>
    <w:p w14:paraId="25E45E2B" w14:textId="77777777" w:rsidR="00E71AAC" w:rsidRPr="004C0CEC" w:rsidRDefault="00E71AAC" w:rsidP="00E71AAC">
      <w:pPr>
        <w:pStyle w:val="Pubs"/>
        <w:rPr>
          <w:rFonts w:cs="Courier New"/>
        </w:rPr>
      </w:pPr>
      <w:r w:rsidRPr="00E71AAC">
        <w:rPr>
          <w:rFonts w:cs="Courier New"/>
        </w:rPr>
        <w:t>Building Materials Directory</w:t>
      </w:r>
      <w:r w:rsidRPr="004C0CEC">
        <w:rPr>
          <w:rFonts w:cs="Courier New"/>
        </w:rPr>
        <w:t xml:space="preserve"> </w:t>
      </w:r>
    </w:p>
    <w:p w14:paraId="44FD5AC2" w14:textId="77777777" w:rsidR="0065087A" w:rsidRPr="004C0CEC" w:rsidRDefault="0065087A" w:rsidP="0065087A">
      <w:pPr>
        <w:pStyle w:val="ArticleB"/>
        <w:rPr>
          <w:rFonts w:cs="Courier New"/>
        </w:rPr>
      </w:pPr>
      <w:r w:rsidRPr="004C0CEC">
        <w:rPr>
          <w:rFonts w:cs="Courier New"/>
        </w:rPr>
        <w:t xml:space="preserve">PART 2 </w:t>
      </w:r>
      <w:r w:rsidRPr="004C0CEC">
        <w:rPr>
          <w:rFonts w:cs="Courier New"/>
        </w:rPr>
        <w:noBreakHyphen/>
        <w:t xml:space="preserve"> PRODUCTS</w:t>
      </w:r>
    </w:p>
    <w:p w14:paraId="468F94BA" w14:textId="77777777" w:rsidR="0065087A" w:rsidRPr="004C0CEC" w:rsidRDefault="0065087A" w:rsidP="00EF5A70">
      <w:pPr>
        <w:pStyle w:val="SpecNote"/>
        <w:rPr>
          <w:rFonts w:cs="Courier New"/>
        </w:rPr>
      </w:pPr>
      <w:r w:rsidRPr="004C0CEC">
        <w:rPr>
          <w:rFonts w:cs="Courier New"/>
        </w:rPr>
        <w:t>SPEC WRITER NOTES:</w:t>
      </w:r>
    </w:p>
    <w:p w14:paraId="0D496BA8" w14:textId="77777777" w:rsidR="0065087A" w:rsidRPr="004C0CEC" w:rsidRDefault="0065087A" w:rsidP="00EF5A70">
      <w:pPr>
        <w:pStyle w:val="SpecNote"/>
        <w:rPr>
          <w:rFonts w:cs="Courier New"/>
        </w:rPr>
      </w:pPr>
      <w:r w:rsidRPr="004C0CEC">
        <w:rPr>
          <w:rFonts w:cs="Courier New"/>
        </w:rPr>
        <w:t>1.</w:t>
      </w:r>
      <w:r w:rsidRPr="004C0CEC">
        <w:rPr>
          <w:rFonts w:cs="Courier New"/>
        </w:rPr>
        <w:tab/>
        <w:t>Under "Hardware Sets", schedule special hinges for doors over 1200 mm (4 feet) wide and other special doors. Also schedule special hinges such as spring hinges and strap hinges.</w:t>
      </w:r>
    </w:p>
    <w:p w14:paraId="54B3B577" w14:textId="77777777" w:rsidR="0065087A" w:rsidRPr="004C0CEC" w:rsidRDefault="0065087A" w:rsidP="00EF5A70">
      <w:pPr>
        <w:pStyle w:val="ArticleB"/>
        <w:rPr>
          <w:rFonts w:cs="Courier New"/>
        </w:rPr>
      </w:pPr>
      <w:r w:rsidRPr="004C0CEC">
        <w:rPr>
          <w:rFonts w:cs="Courier New"/>
        </w:rPr>
        <w:t>2.1 BUTT HINGES</w:t>
      </w:r>
    </w:p>
    <w:p w14:paraId="0D45813B" w14:textId="77777777" w:rsidR="0065087A" w:rsidRPr="004C0CEC" w:rsidRDefault="0065087A" w:rsidP="00BE64E8">
      <w:pPr>
        <w:pStyle w:val="Level1"/>
        <w:rPr>
          <w:rFonts w:cs="Courier New"/>
        </w:rPr>
      </w:pPr>
      <w:r w:rsidRPr="004C0CEC">
        <w:rPr>
          <w:rFonts w:cs="Courier New"/>
        </w:rPr>
        <w:t>A.</w:t>
      </w:r>
      <w:r w:rsidRPr="004C0CEC">
        <w:rPr>
          <w:rFonts w:cs="Courier New"/>
        </w:rPr>
        <w:tab/>
        <w:t xml:space="preserve">ANSI A156.1. </w:t>
      </w:r>
      <w:r w:rsidR="008A4579" w:rsidRPr="004C0CEC">
        <w:rPr>
          <w:rFonts w:cs="Courier New"/>
        </w:rPr>
        <w:t>Provide the</w:t>
      </w:r>
      <w:r w:rsidRPr="004C0CEC">
        <w:rPr>
          <w:rFonts w:cs="Courier New"/>
        </w:rPr>
        <w:t xml:space="preserve"> following types of butt hinges for the types of doors listed, except where otherwise specified:</w:t>
      </w:r>
    </w:p>
    <w:p w14:paraId="3E7B7698" w14:textId="77777777" w:rsidR="0065087A" w:rsidRPr="004C0CEC" w:rsidRDefault="0065087A" w:rsidP="0065087A">
      <w:pPr>
        <w:pStyle w:val="Level2"/>
        <w:rPr>
          <w:rFonts w:cs="Courier New"/>
        </w:rPr>
      </w:pPr>
      <w:r w:rsidRPr="004C0CEC">
        <w:rPr>
          <w:rFonts w:cs="Courier New"/>
        </w:rPr>
        <w:t>1.</w:t>
      </w:r>
      <w:r w:rsidRPr="004C0CEC">
        <w:rPr>
          <w:rFonts w:cs="Courier New"/>
        </w:rPr>
        <w:tab/>
        <w:t xml:space="preserve">Exterior Doors: Type A2112 for doors 900 mm (3 feet) wide or less and Type A2111 for doors over 900 mm (3 feet) wide. </w:t>
      </w:r>
      <w:r w:rsidR="007E6233">
        <w:rPr>
          <w:rFonts w:cs="Courier New"/>
        </w:rPr>
        <w:t>Provide h</w:t>
      </w:r>
      <w:r w:rsidRPr="004C0CEC">
        <w:rPr>
          <w:rFonts w:cs="Courier New"/>
        </w:rPr>
        <w:t xml:space="preserve">inges for exterior doors </w:t>
      </w:r>
      <w:r w:rsidR="007E6233">
        <w:rPr>
          <w:rFonts w:cs="Courier New"/>
        </w:rPr>
        <w:t>with</w:t>
      </w:r>
      <w:r w:rsidRPr="004C0CEC">
        <w:rPr>
          <w:rFonts w:cs="Courier New"/>
        </w:rPr>
        <w:t xml:space="preserve"> non</w:t>
      </w:r>
      <w:r w:rsidRPr="004C0CEC">
        <w:rPr>
          <w:rFonts w:cs="Courier New"/>
        </w:rPr>
        <w:noBreakHyphen/>
        <w:t>removable pins.</w:t>
      </w:r>
    </w:p>
    <w:p w14:paraId="21818DF8"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Interior Doors: Type 8112 for doors 900 mm (3 feet) wide or less and Type A8111 for doors over 900 mm (3 feet) wide. </w:t>
      </w:r>
    </w:p>
    <w:p w14:paraId="02303A64"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See Articles "MISCELLANEOUS HARDWARE" and "HARDWARE SETS" for pivots and hinges other than butts specified </w:t>
      </w:r>
      <w:proofErr w:type="gramStart"/>
      <w:r w:rsidRPr="004C0CEC">
        <w:rPr>
          <w:rFonts w:cs="Courier New"/>
        </w:rPr>
        <w:t>above</w:t>
      </w:r>
      <w:proofErr w:type="gramEnd"/>
      <w:r w:rsidRPr="004C0CEC">
        <w:rPr>
          <w:rFonts w:cs="Courier New"/>
        </w:rPr>
        <w:t xml:space="preserve"> and continuous hinges specified below.</w:t>
      </w:r>
    </w:p>
    <w:p w14:paraId="0F3CB2E5" w14:textId="77777777" w:rsidR="0065087A" w:rsidRPr="004C0CEC" w:rsidRDefault="0065087A" w:rsidP="0065087A">
      <w:pPr>
        <w:pStyle w:val="ArticleB"/>
        <w:rPr>
          <w:rFonts w:cs="Courier New"/>
        </w:rPr>
      </w:pPr>
      <w:r w:rsidRPr="004C0CEC">
        <w:rPr>
          <w:rFonts w:cs="Courier New"/>
        </w:rPr>
        <w:t>2.2 CONTINUOUS HINGES</w:t>
      </w:r>
    </w:p>
    <w:p w14:paraId="26A7C73F" w14:textId="77777777" w:rsidR="0065087A" w:rsidRPr="004C0CEC" w:rsidRDefault="0065087A" w:rsidP="0065087A">
      <w:pPr>
        <w:pStyle w:val="Level1"/>
        <w:rPr>
          <w:rFonts w:cs="Courier New"/>
        </w:rPr>
      </w:pPr>
      <w:r w:rsidRPr="004C0CEC">
        <w:rPr>
          <w:rFonts w:cs="Courier New"/>
        </w:rPr>
        <w:t>A.</w:t>
      </w:r>
      <w:r w:rsidRPr="004C0CEC">
        <w:rPr>
          <w:rFonts w:cs="Courier New"/>
        </w:rPr>
        <w:tab/>
        <w:t>Continuous, Gear-Type Hinges: Extruded-aluminum, pin</w:t>
      </w:r>
      <w:r w:rsidR="000D2031">
        <w:rPr>
          <w:rFonts w:cs="Courier New"/>
        </w:rPr>
        <w:t>-</w:t>
      </w:r>
      <w:r w:rsidRPr="004C0CEC">
        <w:rPr>
          <w:rFonts w:cs="Courier New"/>
        </w:rPr>
        <w:t>less, geared hinge leaves; joined by a continuous extruded-aluminum channel cap; with concealed, self-lubricating thrust bearings.</w:t>
      </w:r>
    </w:p>
    <w:p w14:paraId="0D939461" w14:textId="77777777" w:rsidR="004C0CEC" w:rsidRPr="004C0CEC" w:rsidRDefault="004C0CEC" w:rsidP="004C0CEC">
      <w:pPr>
        <w:pStyle w:val="Level1"/>
        <w:rPr>
          <w:rFonts w:cs="Courier New"/>
        </w:rPr>
      </w:pPr>
      <w:r w:rsidRPr="004C0CEC">
        <w:rPr>
          <w:rFonts w:cs="Courier New"/>
        </w:rPr>
        <w:t>B.</w:t>
      </w:r>
      <w:r w:rsidRPr="004C0CEC">
        <w:rPr>
          <w:rFonts w:cs="Courier New"/>
        </w:rPr>
        <w:tab/>
        <w:t>ANSI/BHMA A156.26, Grade 1-600.</w:t>
      </w:r>
    </w:p>
    <w:p w14:paraId="71B01491" w14:textId="77777777" w:rsidR="004C0CEC" w:rsidRPr="004C0CEC" w:rsidRDefault="004C0CEC" w:rsidP="004C0CEC">
      <w:pPr>
        <w:pStyle w:val="Level2"/>
        <w:rPr>
          <w:rFonts w:cs="Courier New"/>
        </w:rPr>
      </w:pPr>
      <w:r w:rsidRPr="004C0CEC">
        <w:rPr>
          <w:rFonts w:cs="Courier New"/>
        </w:rPr>
        <w:t>1.</w:t>
      </w:r>
      <w:r w:rsidRPr="004C0CEC">
        <w:rPr>
          <w:rFonts w:cs="Courier New"/>
        </w:rPr>
        <w:tab/>
        <w:t>Listed under Category N in BHMA's "Certified Product Directory."</w:t>
      </w:r>
    </w:p>
    <w:p w14:paraId="0B11FBE2" w14:textId="77777777" w:rsidR="0065087A" w:rsidRPr="004C0CEC" w:rsidRDefault="0065087A" w:rsidP="0065087A">
      <w:pPr>
        <w:pStyle w:val="ArticleB"/>
        <w:rPr>
          <w:rFonts w:cs="Courier New"/>
        </w:rPr>
      </w:pPr>
      <w:r w:rsidRPr="004C0CEC">
        <w:rPr>
          <w:rFonts w:cs="Courier New"/>
        </w:rPr>
        <w:lastRenderedPageBreak/>
        <w:t>2.3 DOOR CLOSING DEVICES</w:t>
      </w:r>
    </w:p>
    <w:p w14:paraId="4BF8D4A8" w14:textId="77777777" w:rsidR="0065087A" w:rsidRPr="004C0CEC" w:rsidRDefault="0065087A" w:rsidP="0065087A">
      <w:pPr>
        <w:pStyle w:val="Level1"/>
        <w:rPr>
          <w:rFonts w:cs="Courier New"/>
        </w:rPr>
      </w:pPr>
      <w:r w:rsidRPr="004C0CEC">
        <w:rPr>
          <w:rFonts w:cs="Courier New"/>
        </w:rPr>
        <w:t>A.</w:t>
      </w:r>
      <w:r w:rsidRPr="004C0CEC">
        <w:rPr>
          <w:rFonts w:cs="Courier New"/>
        </w:rPr>
        <w:tab/>
      </w:r>
      <w:r w:rsidR="008A4579" w:rsidRPr="004C0CEC">
        <w:rPr>
          <w:rFonts w:cs="Courier New"/>
        </w:rPr>
        <w:t>Provide c</w:t>
      </w:r>
      <w:r w:rsidRPr="004C0CEC">
        <w:rPr>
          <w:rFonts w:cs="Courier New"/>
        </w:rPr>
        <w:t>losing devices of one manufacturer</w:t>
      </w:r>
      <w:r w:rsidR="007172DB" w:rsidRPr="004C0CEC">
        <w:rPr>
          <w:rFonts w:cs="Courier New"/>
        </w:rPr>
        <w:t xml:space="preserve"> //for each type </w:t>
      </w:r>
      <w:proofErr w:type="gramStart"/>
      <w:r w:rsidR="007172DB" w:rsidRPr="004C0CEC">
        <w:rPr>
          <w:rFonts w:cs="Courier New"/>
        </w:rPr>
        <w:t>specified.</w:t>
      </w:r>
      <w:r w:rsidR="008A4579" w:rsidRPr="004C0CEC">
        <w:rPr>
          <w:rFonts w:cs="Courier New"/>
        </w:rPr>
        <w:t>/</w:t>
      </w:r>
      <w:proofErr w:type="gramEnd"/>
      <w:r w:rsidR="008A4579" w:rsidRPr="004C0CEC">
        <w:rPr>
          <w:rFonts w:cs="Courier New"/>
        </w:rPr>
        <w:t>/</w:t>
      </w:r>
    </w:p>
    <w:p w14:paraId="24031CC8" w14:textId="77777777" w:rsidR="0065087A" w:rsidRPr="004C0CEC" w:rsidRDefault="0065087A" w:rsidP="0065087A">
      <w:pPr>
        <w:pStyle w:val="ArticleB"/>
        <w:rPr>
          <w:rFonts w:cs="Courier New"/>
        </w:rPr>
      </w:pPr>
      <w:r w:rsidRPr="004C0CEC">
        <w:rPr>
          <w:rFonts w:cs="Courier New"/>
        </w:rPr>
        <w:t>2.4 OVERHEAD CLOSERS</w:t>
      </w:r>
    </w:p>
    <w:p w14:paraId="2673DFC7"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Conform to ANSI A156.4, Grade </w:t>
      </w:r>
      <w:proofErr w:type="gramStart"/>
      <w:r w:rsidRPr="004C0CEC">
        <w:rPr>
          <w:rFonts w:cs="Courier New"/>
        </w:rPr>
        <w:t>1</w:t>
      </w:r>
      <w:proofErr w:type="gramEnd"/>
      <w:r w:rsidR="008A4579" w:rsidRPr="004C0CEC">
        <w:rPr>
          <w:rFonts w:cs="Courier New"/>
        </w:rPr>
        <w:t xml:space="preserve"> and the following:</w:t>
      </w:r>
    </w:p>
    <w:p w14:paraId="465C94D5" w14:textId="77777777" w:rsidR="0065087A" w:rsidRPr="004C0CEC" w:rsidRDefault="0065087A" w:rsidP="0065087A">
      <w:pPr>
        <w:pStyle w:val="Level2"/>
        <w:rPr>
          <w:rFonts w:cs="Courier New"/>
        </w:rPr>
      </w:pPr>
      <w:r w:rsidRPr="004C0CEC">
        <w:rPr>
          <w:rFonts w:cs="Courier New"/>
        </w:rPr>
        <w:t>1.</w:t>
      </w:r>
      <w:r w:rsidRPr="004C0CEC">
        <w:rPr>
          <w:rFonts w:cs="Courier New"/>
        </w:rPr>
        <w:tab/>
        <w:t>50 percent adjustable closing force over minimum value for that closer and have adjustable hydraulic back check effective between 60 degrees and 85 degrees of door opening.</w:t>
      </w:r>
    </w:p>
    <w:p w14:paraId="68C68A6A" w14:textId="77777777" w:rsidR="0065087A" w:rsidRPr="004C0CEC" w:rsidRDefault="0065087A" w:rsidP="0065087A">
      <w:pPr>
        <w:pStyle w:val="Level2"/>
        <w:rPr>
          <w:rFonts w:cs="Courier New"/>
        </w:rPr>
      </w:pPr>
      <w:r w:rsidRPr="004C0CEC">
        <w:rPr>
          <w:rFonts w:cs="Courier New"/>
        </w:rPr>
        <w:t>2.</w:t>
      </w:r>
      <w:r w:rsidRPr="004C0CEC">
        <w:rPr>
          <w:rFonts w:cs="Courier New"/>
        </w:rPr>
        <w:tab/>
      </w:r>
      <w:r w:rsidR="008A4579" w:rsidRPr="004C0CEC">
        <w:rPr>
          <w:rFonts w:cs="Courier New"/>
        </w:rPr>
        <w:t>H</w:t>
      </w:r>
      <w:r w:rsidRPr="004C0CEC">
        <w:rPr>
          <w:rFonts w:cs="Courier New"/>
        </w:rPr>
        <w:t>old-open feature</w:t>
      </w:r>
      <w:r w:rsidR="008A4579" w:rsidRPr="004C0CEC">
        <w:rPr>
          <w:rFonts w:cs="Courier New"/>
        </w:rPr>
        <w:t>, where specified</w:t>
      </w:r>
      <w:r w:rsidRPr="004C0CEC">
        <w:rPr>
          <w:rFonts w:cs="Courier New"/>
        </w:rPr>
        <w:t xml:space="preserve">. </w:t>
      </w:r>
    </w:p>
    <w:p w14:paraId="23B8F8F3" w14:textId="77777777" w:rsidR="0065087A" w:rsidRPr="004C0CEC" w:rsidRDefault="0065087A" w:rsidP="0065087A">
      <w:pPr>
        <w:pStyle w:val="Level2"/>
        <w:rPr>
          <w:rFonts w:cs="Courier New"/>
        </w:rPr>
      </w:pPr>
      <w:r w:rsidRPr="004C0CEC">
        <w:rPr>
          <w:rFonts w:cs="Courier New"/>
        </w:rPr>
        <w:t>3.</w:t>
      </w:r>
      <w:r w:rsidRPr="004C0CEC">
        <w:rPr>
          <w:rFonts w:cs="Courier New"/>
        </w:rPr>
        <w:tab/>
        <w:t>Size Requirements: Size closers in accordance with manufacturer’s recommendations or provide multi-size closers, sizes 1 through 6.</w:t>
      </w:r>
    </w:p>
    <w:p w14:paraId="0A334019" w14:textId="77777777" w:rsidR="00D87DAE" w:rsidRPr="004C0CEC" w:rsidRDefault="00D87DAE" w:rsidP="00EF5A70">
      <w:pPr>
        <w:pStyle w:val="SpecNote"/>
        <w:rPr>
          <w:rFonts w:cs="Courier New"/>
        </w:rPr>
      </w:pPr>
      <w:r w:rsidRPr="004C0CEC">
        <w:rPr>
          <w:rFonts w:cs="Courier New"/>
        </w:rPr>
        <w:t>SPEC WRITER NOTES:</w:t>
      </w:r>
    </w:p>
    <w:p w14:paraId="6B2EACF0" w14:textId="77777777" w:rsidR="0065087A" w:rsidRPr="004C0CEC" w:rsidRDefault="00D87DAE" w:rsidP="00EF5A70">
      <w:pPr>
        <w:pStyle w:val="SpecNote"/>
        <w:rPr>
          <w:rFonts w:cs="Courier New"/>
        </w:rPr>
      </w:pPr>
      <w:r w:rsidRPr="004C0CEC">
        <w:rPr>
          <w:rFonts w:cs="Courier New"/>
        </w:rPr>
        <w:t>1.</w:t>
      </w:r>
      <w:r w:rsidRPr="004C0CEC">
        <w:rPr>
          <w:rFonts w:cs="Courier New"/>
        </w:rPr>
        <w:tab/>
      </w:r>
      <w:r w:rsidR="0065087A" w:rsidRPr="004C0CEC">
        <w:rPr>
          <w:rFonts w:cs="Courier New"/>
        </w:rPr>
        <w:t xml:space="preserve">When only forged or </w:t>
      </w:r>
      <w:proofErr w:type="gramStart"/>
      <w:r w:rsidR="0065087A" w:rsidRPr="004C0CEC">
        <w:rPr>
          <w:rFonts w:cs="Courier New"/>
        </w:rPr>
        <w:t>cast iron</w:t>
      </w:r>
      <w:proofErr w:type="gramEnd"/>
      <w:r w:rsidR="0065087A" w:rsidRPr="004C0CEC">
        <w:rPr>
          <w:rFonts w:cs="Courier New"/>
        </w:rPr>
        <w:t xml:space="preserve"> closers are permitted, the first numeral of overhead door closer identification number </w:t>
      </w:r>
      <w:r w:rsidR="007E6233">
        <w:rPr>
          <w:rFonts w:cs="Courier New"/>
        </w:rPr>
        <w:t>must</w:t>
      </w:r>
      <w:r w:rsidR="0065087A" w:rsidRPr="004C0CEC">
        <w:rPr>
          <w:rFonts w:cs="Courier New"/>
        </w:rPr>
        <w:t xml:space="preserve"> be changed from "0" to "7" in HARDWARE SETS. </w:t>
      </w:r>
    </w:p>
    <w:p w14:paraId="78AD5351" w14:textId="77777777" w:rsidR="0065087A" w:rsidRPr="004C0CEC" w:rsidRDefault="0065087A" w:rsidP="00EF5A70">
      <w:pPr>
        <w:pStyle w:val="Level2"/>
        <w:rPr>
          <w:rFonts w:cs="Courier New"/>
        </w:rPr>
      </w:pPr>
      <w:r w:rsidRPr="004C0CEC">
        <w:rPr>
          <w:rFonts w:cs="Courier New"/>
        </w:rPr>
        <w:t>4.</w:t>
      </w:r>
      <w:r w:rsidRPr="004C0CEC">
        <w:rPr>
          <w:rFonts w:cs="Courier New"/>
        </w:rPr>
        <w:tab/>
        <w:t xml:space="preserve">Material of closer </w:t>
      </w:r>
      <w:r w:rsidR="008A4579" w:rsidRPr="004C0CEC">
        <w:rPr>
          <w:rFonts w:cs="Courier New"/>
        </w:rPr>
        <w:t>must</w:t>
      </w:r>
      <w:r w:rsidRPr="004C0CEC">
        <w:rPr>
          <w:rFonts w:cs="Courier New"/>
        </w:rPr>
        <w:t xml:space="preserve"> be cast aluminum. </w:t>
      </w:r>
    </w:p>
    <w:p w14:paraId="2C624C6E" w14:textId="77777777" w:rsidR="0065087A" w:rsidRPr="004C0CEC" w:rsidRDefault="0065087A" w:rsidP="0065087A">
      <w:pPr>
        <w:pStyle w:val="Level2"/>
        <w:rPr>
          <w:rFonts w:cs="Courier New"/>
        </w:rPr>
      </w:pPr>
      <w:r w:rsidRPr="004C0CEC">
        <w:rPr>
          <w:rFonts w:cs="Courier New"/>
        </w:rPr>
        <w:t>5.</w:t>
      </w:r>
      <w:r w:rsidRPr="004C0CEC">
        <w:rPr>
          <w:rFonts w:cs="Courier New"/>
        </w:rPr>
        <w:tab/>
      </w:r>
      <w:r w:rsidR="008A4579" w:rsidRPr="004C0CEC">
        <w:rPr>
          <w:rFonts w:cs="Courier New"/>
        </w:rPr>
        <w:t>S</w:t>
      </w:r>
      <w:r w:rsidRPr="004C0CEC">
        <w:rPr>
          <w:rFonts w:cs="Courier New"/>
        </w:rPr>
        <w:t>teel or malleable iron</w:t>
      </w:r>
      <w:r w:rsidR="008A4579" w:rsidRPr="004C0CEC">
        <w:rPr>
          <w:rFonts w:cs="Courier New"/>
        </w:rPr>
        <w:t xml:space="preserve"> arm and brackets</w:t>
      </w:r>
      <w:r w:rsidRPr="004C0CEC">
        <w:rPr>
          <w:rFonts w:cs="Courier New"/>
        </w:rPr>
        <w:t xml:space="preserve">. </w:t>
      </w:r>
    </w:p>
    <w:p w14:paraId="521AD121" w14:textId="77777777" w:rsidR="0065087A" w:rsidRPr="004C0CEC" w:rsidRDefault="0065087A" w:rsidP="0065087A">
      <w:pPr>
        <w:pStyle w:val="Level2"/>
        <w:rPr>
          <w:rFonts w:cs="Courier New"/>
        </w:rPr>
      </w:pPr>
      <w:r w:rsidRPr="004C0CEC">
        <w:rPr>
          <w:rFonts w:cs="Courier New"/>
        </w:rPr>
        <w:t>6.</w:t>
      </w:r>
      <w:r w:rsidRPr="004C0CEC">
        <w:rPr>
          <w:rFonts w:cs="Courier New"/>
        </w:rPr>
        <w:tab/>
      </w:r>
      <w:r w:rsidR="00E71AAC">
        <w:rPr>
          <w:rFonts w:cs="Courier New"/>
        </w:rPr>
        <w:t>Provide</w:t>
      </w:r>
      <w:r w:rsidR="008A4579" w:rsidRPr="004C0CEC">
        <w:rPr>
          <w:rFonts w:cs="Courier New"/>
        </w:rPr>
        <w:t xml:space="preserve"> with</w:t>
      </w:r>
      <w:r w:rsidRPr="004C0CEC">
        <w:rPr>
          <w:rFonts w:cs="Courier New"/>
        </w:rPr>
        <w:t xml:space="preserve"> full size cover.</w:t>
      </w:r>
    </w:p>
    <w:p w14:paraId="69D5CF87" w14:textId="77777777" w:rsidR="0065087A" w:rsidRPr="004C0CEC" w:rsidRDefault="0065087A" w:rsidP="0065087A">
      <w:pPr>
        <w:pStyle w:val="Level2"/>
        <w:rPr>
          <w:rFonts w:cs="Courier New"/>
        </w:rPr>
      </w:pPr>
      <w:r w:rsidRPr="004C0CEC">
        <w:rPr>
          <w:rFonts w:cs="Courier New"/>
        </w:rPr>
        <w:t>7.</w:t>
      </w:r>
      <w:r w:rsidRPr="004C0CEC">
        <w:rPr>
          <w:rFonts w:cs="Courier New"/>
        </w:rPr>
        <w:tab/>
      </w:r>
      <w:r w:rsidR="008A4579" w:rsidRPr="004C0CEC">
        <w:rPr>
          <w:rFonts w:cs="Courier New"/>
        </w:rPr>
        <w:t>A</w:t>
      </w:r>
      <w:r w:rsidRPr="004C0CEC">
        <w:rPr>
          <w:rFonts w:cs="Courier New"/>
        </w:rPr>
        <w:t>djustable hydraulic back</w:t>
      </w:r>
      <w:r w:rsidRPr="004C0CEC">
        <w:rPr>
          <w:rFonts w:cs="Courier New"/>
        </w:rPr>
        <w:noBreakHyphen/>
        <w:t xml:space="preserve">check and separate valves for closing and latching speed. </w:t>
      </w:r>
    </w:p>
    <w:p w14:paraId="4A876780" w14:textId="77777777" w:rsidR="0065087A" w:rsidRPr="004C0CEC" w:rsidRDefault="0065087A" w:rsidP="0065087A">
      <w:pPr>
        <w:pStyle w:val="ArticleB"/>
        <w:rPr>
          <w:rFonts w:cs="Courier New"/>
        </w:rPr>
      </w:pPr>
      <w:r w:rsidRPr="004C0CEC">
        <w:rPr>
          <w:rFonts w:cs="Courier New"/>
        </w:rPr>
        <w:t xml:space="preserve">2.5 </w:t>
      </w:r>
      <w:proofErr w:type="gramStart"/>
      <w:r w:rsidRPr="004C0CEC">
        <w:rPr>
          <w:rFonts w:cs="Courier New"/>
        </w:rPr>
        <w:t>DOOR STOPS</w:t>
      </w:r>
      <w:proofErr w:type="gramEnd"/>
    </w:p>
    <w:p w14:paraId="479A8433" w14:textId="77777777" w:rsidR="0065087A" w:rsidRPr="004C0CEC" w:rsidRDefault="0065087A" w:rsidP="0065087A">
      <w:pPr>
        <w:pStyle w:val="Level1"/>
        <w:rPr>
          <w:rFonts w:cs="Courier New"/>
        </w:rPr>
      </w:pPr>
      <w:r w:rsidRPr="004C0CEC">
        <w:rPr>
          <w:rFonts w:cs="Courier New"/>
        </w:rPr>
        <w:t>A.</w:t>
      </w:r>
      <w:r w:rsidRPr="004C0CEC">
        <w:rPr>
          <w:rFonts w:cs="Courier New"/>
        </w:rPr>
        <w:tab/>
        <w:t>Conform to ANSI A156.16.</w:t>
      </w:r>
    </w:p>
    <w:p w14:paraId="0DCE652F"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Provide door stops wherever an opened door or any item of hardware thereon would strike a wall, column, </w:t>
      </w:r>
      <w:proofErr w:type="gramStart"/>
      <w:r w:rsidRPr="004C0CEC">
        <w:rPr>
          <w:rFonts w:cs="Courier New"/>
        </w:rPr>
        <w:t>equipment</w:t>
      </w:r>
      <w:proofErr w:type="gramEnd"/>
      <w:r w:rsidRPr="004C0CEC">
        <w:rPr>
          <w:rFonts w:cs="Courier New"/>
        </w:rPr>
        <w:t xml:space="preserve"> or other parts of building construction. For concrete, </w:t>
      </w:r>
      <w:proofErr w:type="gramStart"/>
      <w:r w:rsidRPr="004C0CEC">
        <w:rPr>
          <w:rFonts w:cs="Courier New"/>
        </w:rPr>
        <w:t>masonry</w:t>
      </w:r>
      <w:proofErr w:type="gramEnd"/>
      <w:r w:rsidRPr="004C0CEC">
        <w:rPr>
          <w:rFonts w:cs="Courier New"/>
        </w:rPr>
        <w:t xml:space="preserve"> or quarry tile construction, use lead expansion shields for mounting door stops. </w:t>
      </w:r>
    </w:p>
    <w:p w14:paraId="420C6895" w14:textId="77777777" w:rsidR="0065087A" w:rsidRPr="004C0CEC" w:rsidRDefault="0065087A" w:rsidP="0065087A">
      <w:pPr>
        <w:pStyle w:val="Level1"/>
        <w:rPr>
          <w:rFonts w:cs="Courier New"/>
        </w:rPr>
      </w:pPr>
      <w:r w:rsidRPr="004C0CEC">
        <w:rPr>
          <w:rFonts w:cs="Courier New"/>
        </w:rPr>
        <w:t>C.</w:t>
      </w:r>
      <w:r w:rsidRPr="004C0CEC">
        <w:rPr>
          <w:rFonts w:cs="Courier New"/>
        </w:rPr>
        <w:tab/>
        <w:t xml:space="preserve">Where cylindrical locks with turn pieces or pushbuttons occur, equip wall bumpers Type L02251 (rubber pads having concave face) to receive turn piece or button. </w:t>
      </w:r>
    </w:p>
    <w:p w14:paraId="7114F1EB" w14:textId="77777777" w:rsidR="0065087A" w:rsidRPr="004C0CEC" w:rsidRDefault="0065087A" w:rsidP="0065087A">
      <w:pPr>
        <w:pStyle w:val="Level1"/>
        <w:rPr>
          <w:rFonts w:cs="Courier New"/>
        </w:rPr>
      </w:pPr>
      <w:r w:rsidRPr="004C0CEC">
        <w:rPr>
          <w:rFonts w:cs="Courier New"/>
        </w:rPr>
        <w:t>D.</w:t>
      </w:r>
      <w:r w:rsidRPr="004C0CEC">
        <w:rPr>
          <w:rFonts w:cs="Courier New"/>
        </w:rPr>
        <w:tab/>
        <w:t xml:space="preserve">Substitute floor stops Type L02141 or L02161 as appropriate, when wall bumpers would not provide an effective door stop. </w:t>
      </w:r>
    </w:p>
    <w:p w14:paraId="4B91C3C0" w14:textId="77777777" w:rsidR="0065087A" w:rsidRPr="004C0CEC" w:rsidRDefault="0065087A" w:rsidP="0065087A">
      <w:pPr>
        <w:pStyle w:val="Level1"/>
        <w:rPr>
          <w:rFonts w:cs="Courier New"/>
        </w:rPr>
      </w:pPr>
      <w:r w:rsidRPr="004C0CEC">
        <w:rPr>
          <w:rFonts w:cs="Courier New"/>
        </w:rPr>
        <w:t>E.</w:t>
      </w:r>
      <w:r w:rsidRPr="004C0CEC">
        <w:rPr>
          <w:rFonts w:cs="Courier New"/>
        </w:rPr>
        <w:tab/>
        <w:t xml:space="preserve">Where drywall partitions occur, use floor stops, Type L02141 or L02161. </w:t>
      </w:r>
    </w:p>
    <w:p w14:paraId="320F6E7F" w14:textId="77777777" w:rsidR="0065087A" w:rsidRPr="004C0CEC" w:rsidRDefault="0065087A" w:rsidP="0065087A">
      <w:pPr>
        <w:pStyle w:val="Level1"/>
        <w:rPr>
          <w:rFonts w:cs="Courier New"/>
        </w:rPr>
      </w:pPr>
      <w:r w:rsidRPr="004C0CEC">
        <w:rPr>
          <w:rFonts w:cs="Courier New"/>
        </w:rPr>
        <w:t>F.</w:t>
      </w:r>
      <w:r w:rsidRPr="004C0CEC">
        <w:rPr>
          <w:rFonts w:cs="Courier New"/>
        </w:rPr>
        <w:tab/>
        <w:t>Provide stop Type L02011 or L02181, as applicable for exterior doors.</w:t>
      </w:r>
    </w:p>
    <w:p w14:paraId="150EDE7F" w14:textId="77777777" w:rsidR="0065087A" w:rsidRPr="004C0CEC" w:rsidRDefault="0065087A" w:rsidP="0065087A">
      <w:pPr>
        <w:pStyle w:val="Level1"/>
        <w:rPr>
          <w:rFonts w:cs="Courier New"/>
        </w:rPr>
      </w:pPr>
      <w:r w:rsidRPr="004C0CEC">
        <w:rPr>
          <w:rFonts w:cs="Courier New"/>
        </w:rPr>
        <w:t>G.</w:t>
      </w:r>
      <w:r w:rsidRPr="004C0CEC">
        <w:rPr>
          <w:rFonts w:cs="Courier New"/>
        </w:rPr>
        <w:tab/>
        <w:t xml:space="preserve">Provide appropriate roller bumper for each set of doors (except where closet doors occur) where two doors would interfere with each other in swinging. </w:t>
      </w:r>
    </w:p>
    <w:p w14:paraId="767A783D" w14:textId="77777777" w:rsidR="0065087A" w:rsidRPr="004C0CEC" w:rsidRDefault="0065087A" w:rsidP="0065087A">
      <w:pPr>
        <w:pStyle w:val="Level1"/>
        <w:rPr>
          <w:rFonts w:cs="Courier New"/>
        </w:rPr>
      </w:pPr>
      <w:r w:rsidRPr="004C0CEC">
        <w:rPr>
          <w:rFonts w:cs="Courier New"/>
        </w:rPr>
        <w:t>H.</w:t>
      </w:r>
      <w:r w:rsidRPr="004C0CEC">
        <w:rPr>
          <w:rFonts w:cs="Courier New"/>
        </w:rPr>
        <w:tab/>
        <w:t xml:space="preserve">Provide appropriate door mounted stop on doors in individual toilets where floor or wall mounted stops cannot be used. </w:t>
      </w:r>
    </w:p>
    <w:p w14:paraId="5363AEA6" w14:textId="77777777" w:rsidR="0065087A" w:rsidRPr="004C0CEC" w:rsidRDefault="0065087A" w:rsidP="0065087A">
      <w:pPr>
        <w:pStyle w:val="ArticleB"/>
        <w:rPr>
          <w:rFonts w:cs="Courier New"/>
        </w:rPr>
      </w:pPr>
      <w:r w:rsidRPr="004C0CEC">
        <w:rPr>
          <w:rFonts w:cs="Courier New"/>
        </w:rPr>
        <w:lastRenderedPageBreak/>
        <w:t>2.6 FLOOR DOOR HOLDERS</w:t>
      </w:r>
    </w:p>
    <w:p w14:paraId="32300520"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Conform to ANSI Standard A156.16. Provide extension strikes for Types L01301 and L01311 holders where necessary.</w:t>
      </w:r>
    </w:p>
    <w:p w14:paraId="774168E6" w14:textId="77777777" w:rsidR="0065087A" w:rsidRPr="004C0CEC" w:rsidRDefault="0065087A" w:rsidP="0065087A">
      <w:pPr>
        <w:pStyle w:val="SpecNote"/>
        <w:rPr>
          <w:rFonts w:cs="Courier New"/>
        </w:rPr>
      </w:pPr>
      <w:r w:rsidRPr="004C0CEC">
        <w:rPr>
          <w:rFonts w:cs="Courier New"/>
        </w:rPr>
        <w:t>SPEC WRITER NOTES:</w:t>
      </w:r>
    </w:p>
    <w:p w14:paraId="23623C50" w14:textId="77777777" w:rsidR="0065087A" w:rsidRPr="004C0CEC" w:rsidRDefault="0065087A" w:rsidP="0065087A">
      <w:pPr>
        <w:pStyle w:val="SpecNote"/>
        <w:rPr>
          <w:rFonts w:cs="Courier New"/>
        </w:rPr>
      </w:pPr>
      <w:r w:rsidRPr="004C0CEC">
        <w:rPr>
          <w:rFonts w:cs="Courier New"/>
        </w:rPr>
        <w:t>1.</w:t>
      </w:r>
      <w:r w:rsidRPr="004C0CEC">
        <w:rPr>
          <w:rFonts w:cs="Courier New"/>
        </w:rPr>
        <w:tab/>
        <w:t xml:space="preserve">Use construction removable cores on all new </w:t>
      </w:r>
      <w:r w:rsidR="00D87DAE" w:rsidRPr="004C0CEC">
        <w:rPr>
          <w:rFonts w:cs="Courier New"/>
        </w:rPr>
        <w:t>projects</w:t>
      </w:r>
      <w:r w:rsidRPr="004C0CEC">
        <w:rPr>
          <w:rFonts w:cs="Courier New"/>
        </w:rPr>
        <w:t xml:space="preserve">. </w:t>
      </w:r>
    </w:p>
    <w:p w14:paraId="0AB08D2D" w14:textId="77777777" w:rsidR="0065087A" w:rsidRPr="004C0CEC" w:rsidRDefault="0065087A" w:rsidP="0065087A">
      <w:pPr>
        <w:pStyle w:val="SpecNote"/>
        <w:rPr>
          <w:rFonts w:cs="Courier New"/>
        </w:rPr>
      </w:pPr>
      <w:r w:rsidRPr="004C0CEC">
        <w:rPr>
          <w:rFonts w:cs="Courier New"/>
        </w:rPr>
        <w:t>2.</w:t>
      </w:r>
      <w:r w:rsidRPr="004C0CEC">
        <w:rPr>
          <w:rFonts w:cs="Courier New"/>
        </w:rPr>
        <w:tab/>
        <w:t xml:space="preserve">Because of the different security requirements found in VA facilities, the designer is advised to discuss these issues with appropriate VA personnel prior to the design phase of the project. The designer is to explain to VA personnel the different types of security locking systems that are currently </w:t>
      </w:r>
      <w:proofErr w:type="gramStart"/>
      <w:r w:rsidRPr="004C0CEC">
        <w:rPr>
          <w:rFonts w:cs="Courier New"/>
        </w:rPr>
        <w:t>available, and</w:t>
      </w:r>
      <w:proofErr w:type="gramEnd"/>
      <w:r w:rsidRPr="004C0CEC">
        <w:rPr>
          <w:rFonts w:cs="Courier New"/>
        </w:rPr>
        <w:t xml:space="preserve"> make recommendations as to what is the best system to be used for each security problem.</w:t>
      </w:r>
    </w:p>
    <w:p w14:paraId="3224AF18" w14:textId="77777777" w:rsidR="0065087A" w:rsidRPr="004C0CEC" w:rsidRDefault="0065087A" w:rsidP="00EF5A70">
      <w:pPr>
        <w:pStyle w:val="ArticleB"/>
        <w:rPr>
          <w:rFonts w:cs="Courier New"/>
        </w:rPr>
      </w:pPr>
      <w:r w:rsidRPr="004C0CEC">
        <w:rPr>
          <w:rFonts w:cs="Courier New"/>
        </w:rPr>
        <w:t>2.7 LOCKS AND LATCHES</w:t>
      </w:r>
    </w:p>
    <w:p w14:paraId="445E0AF4" w14:textId="77777777" w:rsidR="0065087A" w:rsidRPr="004C0CEC" w:rsidRDefault="0065087A" w:rsidP="0065087A">
      <w:pPr>
        <w:pStyle w:val="Level1"/>
        <w:rPr>
          <w:rFonts w:cs="Courier New"/>
        </w:rPr>
      </w:pPr>
      <w:r w:rsidRPr="004C0CEC">
        <w:rPr>
          <w:rFonts w:cs="Courier New"/>
        </w:rPr>
        <w:t>A.</w:t>
      </w:r>
      <w:r w:rsidRPr="004C0CEC">
        <w:rPr>
          <w:rFonts w:cs="Courier New"/>
        </w:rPr>
        <w:tab/>
        <w:t>Conform to ANSI A156.2. Locks and latches for doors 45 mm (1</w:t>
      </w:r>
      <w:r w:rsidRPr="004C0CEC">
        <w:rPr>
          <w:rFonts w:cs="Courier New"/>
        </w:rPr>
        <w:noBreakHyphen/>
        <w:t xml:space="preserve">3/4 inch) thick or over </w:t>
      </w:r>
      <w:r w:rsidR="008A4579" w:rsidRPr="004C0CEC">
        <w:rPr>
          <w:rFonts w:cs="Courier New"/>
        </w:rPr>
        <w:t>must</w:t>
      </w:r>
      <w:r w:rsidRPr="004C0CEC">
        <w:rPr>
          <w:rFonts w:cs="Courier New"/>
        </w:rPr>
        <w:t xml:space="preserve"> have beveled fronts. Lock cylinders </w:t>
      </w:r>
      <w:r w:rsidR="008A4579" w:rsidRPr="004C0CEC">
        <w:rPr>
          <w:rFonts w:cs="Courier New"/>
        </w:rPr>
        <w:t>must</w:t>
      </w:r>
      <w:r w:rsidRPr="004C0CEC">
        <w:rPr>
          <w:rFonts w:cs="Courier New"/>
        </w:rPr>
        <w:t xml:space="preserve"> have not less than // six pins // seven pins //. Cylinders for all locksets </w:t>
      </w:r>
      <w:r w:rsidR="008A4579" w:rsidRPr="004C0CEC">
        <w:rPr>
          <w:rFonts w:cs="Courier New"/>
        </w:rPr>
        <w:t>to</w:t>
      </w:r>
      <w:r w:rsidRPr="004C0CEC">
        <w:rPr>
          <w:rFonts w:cs="Courier New"/>
        </w:rPr>
        <w:t xml:space="preserve"> be removable core type. // </w:t>
      </w:r>
      <w:r w:rsidR="008A4579" w:rsidRPr="004C0CEC">
        <w:rPr>
          <w:rFonts w:cs="Courier New"/>
        </w:rPr>
        <w:t>Provide c</w:t>
      </w:r>
      <w:r w:rsidRPr="004C0CEC">
        <w:rPr>
          <w:rFonts w:cs="Courier New"/>
        </w:rPr>
        <w:t xml:space="preserve">ylinders with construction removable cores and construction master keys. // Cylinder </w:t>
      </w:r>
      <w:r w:rsidR="008A4579" w:rsidRPr="004C0CEC">
        <w:rPr>
          <w:rFonts w:cs="Courier New"/>
        </w:rPr>
        <w:t>to</w:t>
      </w:r>
      <w:r w:rsidRPr="004C0CEC">
        <w:rPr>
          <w:rFonts w:cs="Courier New"/>
        </w:rPr>
        <w:t xml:space="preserve"> be removable by special key or tool. Construct all cores so that they will be interchangeable into the core housings of all mortise locks, rim locks, cylindrical locks, and any other </w:t>
      </w:r>
      <w:proofErr w:type="gramStart"/>
      <w:r w:rsidRPr="004C0CEC">
        <w:rPr>
          <w:rFonts w:cs="Courier New"/>
        </w:rPr>
        <w:t>type</w:t>
      </w:r>
      <w:proofErr w:type="gramEnd"/>
      <w:r w:rsidRPr="004C0CEC">
        <w:rPr>
          <w:rFonts w:cs="Courier New"/>
        </w:rPr>
        <w:t xml:space="preserve"> lock included in the Great Grand Master Key System. </w:t>
      </w:r>
      <w:r w:rsidR="007E6233">
        <w:rPr>
          <w:rFonts w:cs="Courier New"/>
        </w:rPr>
        <w:t>L</w:t>
      </w:r>
      <w:r w:rsidRPr="004C0CEC">
        <w:rPr>
          <w:rFonts w:cs="Courier New"/>
        </w:rPr>
        <w:t xml:space="preserve">ever or lockset </w:t>
      </w:r>
      <w:r w:rsidR="007E6233">
        <w:rPr>
          <w:rFonts w:cs="Courier New"/>
        </w:rPr>
        <w:t>must</w:t>
      </w:r>
      <w:r w:rsidRPr="004C0CEC">
        <w:rPr>
          <w:rFonts w:cs="Courier New"/>
        </w:rPr>
        <w:t xml:space="preserve"> not require</w:t>
      </w:r>
      <w:r w:rsidR="007E6233">
        <w:rPr>
          <w:rFonts w:cs="Courier New"/>
        </w:rPr>
        <w:t xml:space="preserve"> disassembly</w:t>
      </w:r>
      <w:r w:rsidRPr="004C0CEC">
        <w:rPr>
          <w:rFonts w:cs="Courier New"/>
        </w:rPr>
        <w:t xml:space="preserve"> to remove core from lockset. All locksets or latches on double doors with fire label </w:t>
      </w:r>
      <w:r w:rsidR="008A4579" w:rsidRPr="004C0CEC">
        <w:rPr>
          <w:rFonts w:cs="Courier New"/>
        </w:rPr>
        <w:t>to</w:t>
      </w:r>
      <w:r w:rsidRPr="004C0CEC">
        <w:rPr>
          <w:rFonts w:cs="Courier New"/>
        </w:rPr>
        <w:t xml:space="preserve"> have latch bolt with 19 mm (3/4 inch) throw. Provide temporary keying device or construction core of allow opening and closing during construction and prior to the installation of final cores. </w:t>
      </w:r>
    </w:p>
    <w:p w14:paraId="66D7074F"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In addition, locks and latches </w:t>
      </w:r>
      <w:r w:rsidR="007E6233">
        <w:rPr>
          <w:rFonts w:cs="Courier New"/>
        </w:rPr>
        <w:t>must</w:t>
      </w:r>
      <w:r w:rsidRPr="004C0CEC">
        <w:rPr>
          <w:rFonts w:cs="Courier New"/>
        </w:rPr>
        <w:t xml:space="preserve"> comply with following requirements: </w:t>
      </w:r>
    </w:p>
    <w:p w14:paraId="62404547" w14:textId="77777777" w:rsidR="0065087A" w:rsidRPr="004C0CEC" w:rsidRDefault="0065087A" w:rsidP="00162E79">
      <w:pPr>
        <w:pStyle w:val="Level2"/>
        <w:rPr>
          <w:rFonts w:cs="Courier New"/>
        </w:rPr>
      </w:pPr>
      <w:r w:rsidRPr="004C0CEC">
        <w:rPr>
          <w:rFonts w:cs="Courier New"/>
        </w:rPr>
        <w:t>1.</w:t>
      </w:r>
      <w:r w:rsidRPr="004C0CEC">
        <w:rPr>
          <w:rFonts w:cs="Courier New"/>
        </w:rPr>
        <w:tab/>
        <w:t>Mortise Lock and Latch Sets: Conform to ANSI/BHMA A156.13</w:t>
      </w:r>
      <w:r w:rsidR="007E6233">
        <w:rPr>
          <w:rFonts w:cs="Courier New"/>
        </w:rPr>
        <w:t>; S</w:t>
      </w:r>
      <w:r w:rsidRPr="004C0CEC">
        <w:rPr>
          <w:rFonts w:cs="Courier New"/>
        </w:rPr>
        <w:t xml:space="preserve">eries 1000, minimum Grade 2. </w:t>
      </w:r>
      <w:r w:rsidR="008A4579" w:rsidRPr="004C0CEC">
        <w:rPr>
          <w:rFonts w:cs="Courier New"/>
        </w:rPr>
        <w:t>L</w:t>
      </w:r>
      <w:r w:rsidRPr="004C0CEC">
        <w:rPr>
          <w:rFonts w:cs="Courier New"/>
        </w:rPr>
        <w:t xml:space="preserve">ocks and </w:t>
      </w:r>
      <w:proofErr w:type="spellStart"/>
      <w:r w:rsidRPr="004C0CEC">
        <w:rPr>
          <w:rFonts w:cs="Courier New"/>
        </w:rPr>
        <w:t>latchsets</w:t>
      </w:r>
      <w:proofErr w:type="spellEnd"/>
      <w:r w:rsidRPr="004C0CEC">
        <w:rPr>
          <w:rFonts w:cs="Courier New"/>
        </w:rPr>
        <w:t xml:space="preserve"> </w:t>
      </w:r>
      <w:r w:rsidR="008A4579" w:rsidRPr="004C0CEC">
        <w:rPr>
          <w:rFonts w:cs="Courier New"/>
        </w:rPr>
        <w:t>to</w:t>
      </w:r>
      <w:r w:rsidRPr="004C0CEC">
        <w:rPr>
          <w:rFonts w:cs="Courier New"/>
        </w:rPr>
        <w:t xml:space="preserve"> be furnished with curved lip strike and wrought box. Lock function F02 </w:t>
      </w:r>
      <w:r w:rsidR="008A4579" w:rsidRPr="004C0CEC">
        <w:rPr>
          <w:rFonts w:cs="Courier New"/>
        </w:rPr>
        <w:t>to</w:t>
      </w:r>
      <w:r w:rsidRPr="004C0CEC">
        <w:rPr>
          <w:rFonts w:cs="Courier New"/>
        </w:rPr>
        <w:t xml:space="preserve"> be furnished with </w:t>
      </w:r>
      <w:r w:rsidR="00D43058">
        <w:rPr>
          <w:rFonts w:cs="Courier New"/>
        </w:rPr>
        <w:t xml:space="preserve">emergency tools/keys for emergency entrance.  </w:t>
      </w:r>
      <w:r w:rsidRPr="004C0CEC">
        <w:rPr>
          <w:rFonts w:cs="Courier New"/>
        </w:rPr>
        <w:t>Furnish armored fronts for all mortise locks.</w:t>
      </w:r>
      <w:r w:rsidR="00D43058">
        <w:rPr>
          <w:rFonts w:cs="Courier New"/>
        </w:rPr>
        <w:t xml:space="preserve">  Where mortise locks are installed in high-humidity locations or where exposed to the exterior on both sides of the opening, provide non-ferrous mortise lock case.</w:t>
      </w:r>
    </w:p>
    <w:p w14:paraId="56AE9DFE"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Cylindrical Lock and Latch Sets: </w:t>
      </w:r>
      <w:r w:rsidR="008A4579" w:rsidRPr="004C0CEC">
        <w:rPr>
          <w:rFonts w:cs="Courier New"/>
        </w:rPr>
        <w:t xml:space="preserve">Levers </w:t>
      </w:r>
      <w:r w:rsidR="007E6233">
        <w:rPr>
          <w:rFonts w:cs="Courier New"/>
        </w:rPr>
        <w:t>must</w:t>
      </w:r>
      <w:r w:rsidRPr="004C0CEC">
        <w:rPr>
          <w:rFonts w:cs="Courier New"/>
        </w:rPr>
        <w:t xml:space="preserve"> meet ADA (Americans with Disabilities Act) requirements. Cylindrical locksets </w:t>
      </w:r>
      <w:r w:rsidR="008A4579" w:rsidRPr="004C0CEC">
        <w:rPr>
          <w:rFonts w:cs="Courier New"/>
        </w:rPr>
        <w:t>to</w:t>
      </w:r>
      <w:r w:rsidRPr="004C0CEC">
        <w:rPr>
          <w:rFonts w:cs="Courier New"/>
        </w:rPr>
        <w:t xml:space="preserve"> be </w:t>
      </w:r>
      <w:r w:rsidRPr="004C0CEC">
        <w:rPr>
          <w:rFonts w:cs="Courier New"/>
        </w:rPr>
        <w:lastRenderedPageBreak/>
        <w:t xml:space="preserve">series 4000 Grade I. Knobs for series 4000 lock and latch sets </w:t>
      </w:r>
      <w:r w:rsidR="008A4579" w:rsidRPr="004C0CEC">
        <w:rPr>
          <w:rFonts w:cs="Courier New"/>
        </w:rPr>
        <w:t>to</w:t>
      </w:r>
      <w:r w:rsidRPr="004C0CEC">
        <w:rPr>
          <w:rFonts w:cs="Courier New"/>
        </w:rPr>
        <w:t xml:space="preserve"> have 57 mm (2</w:t>
      </w:r>
      <w:r w:rsidRPr="004C0CEC">
        <w:rPr>
          <w:rFonts w:cs="Courier New"/>
        </w:rPr>
        <w:noBreakHyphen/>
        <w:t xml:space="preserve">1/4 inch) diameters. Where two turn pieces are specified for lock F76, turn piece on inside knob </w:t>
      </w:r>
      <w:r w:rsidR="007E6233">
        <w:rPr>
          <w:rFonts w:cs="Courier New"/>
        </w:rPr>
        <w:t>must</w:t>
      </w:r>
      <w:r w:rsidRPr="004C0CEC">
        <w:rPr>
          <w:rFonts w:cs="Courier New"/>
        </w:rPr>
        <w:t xml:space="preserve"> lock and unlock inside knob, and turn piece on outside knob </w:t>
      </w:r>
      <w:r w:rsidR="007E6233">
        <w:rPr>
          <w:rFonts w:cs="Courier New"/>
        </w:rPr>
        <w:t>must</w:t>
      </w:r>
      <w:r w:rsidRPr="004C0CEC">
        <w:rPr>
          <w:rFonts w:cs="Courier New"/>
        </w:rPr>
        <w:t xml:space="preserve"> unlock outside knob when inside knob is in the locked position. (This function is intended to allow emergency entry into these rooms without an emergency key or any special tool.) </w:t>
      </w:r>
    </w:p>
    <w:p w14:paraId="03EFF404" w14:textId="77777777" w:rsidR="0065087A" w:rsidRPr="004C0CEC" w:rsidRDefault="0065087A" w:rsidP="0065087A">
      <w:pPr>
        <w:pStyle w:val="Level2"/>
        <w:rPr>
          <w:rFonts w:cs="Courier New"/>
        </w:rPr>
      </w:pPr>
      <w:r w:rsidRPr="004C0CEC">
        <w:rPr>
          <w:rFonts w:cs="Courier New"/>
        </w:rPr>
        <w:t>3.</w:t>
      </w:r>
      <w:r w:rsidRPr="004C0CEC">
        <w:rPr>
          <w:rFonts w:cs="Courier New"/>
        </w:rPr>
        <w:tab/>
        <w:t xml:space="preserve">Auxiliary locks specified under hardware sets </w:t>
      </w:r>
      <w:r w:rsidR="008A4579" w:rsidRPr="004C0CEC">
        <w:rPr>
          <w:rFonts w:cs="Courier New"/>
        </w:rPr>
        <w:t>must</w:t>
      </w:r>
      <w:r w:rsidRPr="004C0CEC">
        <w:rPr>
          <w:rFonts w:cs="Courier New"/>
        </w:rPr>
        <w:t xml:space="preserve"> c</w:t>
      </w:r>
      <w:r w:rsidR="004C0CEC" w:rsidRPr="004C0CEC">
        <w:rPr>
          <w:rFonts w:cs="Courier New"/>
        </w:rPr>
        <w:t>onform to ANSI A156.5.</w:t>
      </w:r>
    </w:p>
    <w:p w14:paraId="2770EFA8" w14:textId="77777777" w:rsidR="004C0CEC" w:rsidRPr="004C0CEC" w:rsidRDefault="004C0CEC" w:rsidP="004C0CEC">
      <w:pPr>
        <w:pStyle w:val="ArticleB"/>
        <w:rPr>
          <w:rFonts w:cs="Courier New"/>
        </w:rPr>
      </w:pPr>
      <w:r w:rsidRPr="004C0CEC">
        <w:rPr>
          <w:rFonts w:cs="Courier New"/>
        </w:rPr>
        <w:t>2.8 ELECTROMAGNETIC LOCKS</w:t>
      </w:r>
    </w:p>
    <w:p w14:paraId="32A6CE55" w14:textId="77777777" w:rsidR="004C0CEC" w:rsidRPr="004C0CEC" w:rsidRDefault="004C0CEC" w:rsidP="004C0CEC">
      <w:pPr>
        <w:pStyle w:val="SpecNote"/>
        <w:rPr>
          <w:rFonts w:cs="Courier New"/>
        </w:rPr>
      </w:pPr>
      <w:r w:rsidRPr="004C0CEC">
        <w:rPr>
          <w:rFonts w:cs="Courier New"/>
        </w:rPr>
        <w:t>SPEC WRITER NOTES:</w:t>
      </w:r>
    </w:p>
    <w:p w14:paraId="4446659A" w14:textId="77777777" w:rsidR="004C0CEC" w:rsidRPr="004C0CEC" w:rsidRDefault="004C0CEC" w:rsidP="004C0CEC">
      <w:pPr>
        <w:pStyle w:val="SpecNote"/>
        <w:rPr>
          <w:rFonts w:cs="Courier New"/>
        </w:rPr>
      </w:pPr>
      <w:r w:rsidRPr="004C0CEC">
        <w:rPr>
          <w:rFonts w:cs="Courier New"/>
        </w:rPr>
        <w:t>1.</w:t>
      </w:r>
      <w:r w:rsidRPr="004C0CEC">
        <w:rPr>
          <w:rFonts w:cs="Courier New"/>
        </w:rPr>
        <w:tab/>
        <w:t>Indicate configuration of electromagnetic locks - direct-hold or shear type - and mounting in door hardware sets or on Drawings.</w:t>
      </w:r>
    </w:p>
    <w:p w14:paraId="5BB48CCD" w14:textId="77777777" w:rsidR="004C0CEC" w:rsidRPr="004C0CEC" w:rsidRDefault="004C0CEC" w:rsidP="004C0CEC">
      <w:pPr>
        <w:pStyle w:val="Level1"/>
        <w:rPr>
          <w:rFonts w:cs="Courier New"/>
        </w:rPr>
      </w:pPr>
      <w:r w:rsidRPr="004C0CEC">
        <w:rPr>
          <w:rFonts w:cs="Courier New"/>
        </w:rPr>
        <w:t>A.</w:t>
      </w:r>
      <w:r w:rsidRPr="004C0CEC">
        <w:rPr>
          <w:rFonts w:cs="Courier New"/>
        </w:rPr>
        <w:tab/>
        <w:t>ANSI/BHMA A156.23; electrically powered, of strength and configuration indicated; with electromagnet attached to frame and armature plate attached to door. Listed under Category E in BHMA's "Certified Product Directory."</w:t>
      </w:r>
    </w:p>
    <w:p w14:paraId="388A75BB" w14:textId="77777777" w:rsidR="004C0CEC" w:rsidRPr="004C0CEC" w:rsidRDefault="004C0CEC" w:rsidP="004C0CEC">
      <w:pPr>
        <w:pStyle w:val="Level2"/>
        <w:rPr>
          <w:rFonts w:cs="Courier New"/>
        </w:rPr>
      </w:pPr>
      <w:r w:rsidRPr="004C0CEC">
        <w:rPr>
          <w:rFonts w:cs="Courier New"/>
        </w:rPr>
        <w:t>1.</w:t>
      </w:r>
      <w:r w:rsidRPr="004C0CEC">
        <w:rPr>
          <w:rFonts w:cs="Courier New"/>
        </w:rPr>
        <w:tab/>
        <w:t>Type:  Full exterior or full interior, as required by application indicated.</w:t>
      </w:r>
    </w:p>
    <w:p w14:paraId="32D357EF" w14:textId="77777777" w:rsidR="004C0CEC" w:rsidRPr="004C0CEC" w:rsidRDefault="004C0CEC" w:rsidP="004C0CEC">
      <w:pPr>
        <w:pStyle w:val="Level2"/>
        <w:rPr>
          <w:rFonts w:cs="Courier New"/>
        </w:rPr>
      </w:pPr>
      <w:r w:rsidRPr="004C0CEC">
        <w:rPr>
          <w:rFonts w:cs="Courier New"/>
        </w:rPr>
        <w:t>2.</w:t>
      </w:r>
      <w:r w:rsidRPr="004C0CEC">
        <w:rPr>
          <w:rFonts w:cs="Courier New"/>
        </w:rPr>
        <w:tab/>
        <w:t>Strength Ranking:  //</w:t>
      </w:r>
      <w:r w:rsidRPr="004C0CEC">
        <w:rPr>
          <w:rStyle w:val="IP"/>
          <w:rFonts w:ascii="Courier New" w:hAnsi="Courier New" w:cs="Courier New"/>
        </w:rPr>
        <w:t xml:space="preserve">1500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(6672 N)</w:t>
      </w:r>
      <w:r w:rsidRPr="004C0CEC">
        <w:rPr>
          <w:rFonts w:cs="Courier New"/>
        </w:rPr>
        <w:t>// //</w:t>
      </w:r>
      <w:r w:rsidRPr="004C0CEC">
        <w:rPr>
          <w:rStyle w:val="IP"/>
          <w:rFonts w:ascii="Courier New" w:hAnsi="Courier New" w:cs="Courier New"/>
        </w:rPr>
        <w:t xml:space="preserve">1000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(4448 N)</w:t>
      </w:r>
      <w:r w:rsidRPr="004C0CEC">
        <w:rPr>
          <w:rFonts w:cs="Courier New"/>
        </w:rPr>
        <w:t>// //</w:t>
      </w:r>
      <w:r w:rsidRPr="004C0CEC">
        <w:rPr>
          <w:rStyle w:val="IP"/>
          <w:rFonts w:ascii="Courier New" w:hAnsi="Courier New" w:cs="Courier New"/>
        </w:rPr>
        <w:t xml:space="preserve">500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(2224 N)</w:t>
      </w:r>
      <w:r w:rsidRPr="004C0CEC">
        <w:rPr>
          <w:rFonts w:cs="Courier New"/>
        </w:rPr>
        <w:t>//.</w:t>
      </w:r>
    </w:p>
    <w:p w14:paraId="70E12CDC" w14:textId="77777777" w:rsidR="004C0CEC" w:rsidRPr="004C0CEC" w:rsidRDefault="004C0CEC" w:rsidP="004C0CEC">
      <w:pPr>
        <w:pStyle w:val="Level2"/>
        <w:rPr>
          <w:rFonts w:cs="Courier New"/>
        </w:rPr>
      </w:pPr>
      <w:r w:rsidRPr="004C0CEC">
        <w:rPr>
          <w:rFonts w:cs="Courier New"/>
        </w:rPr>
        <w:t>3.</w:t>
      </w:r>
      <w:r w:rsidRPr="004C0CEC">
        <w:rPr>
          <w:rFonts w:cs="Courier New"/>
        </w:rPr>
        <w:tab/>
        <w:t>Inductive Kickback Peak Voltage:  Not more than //53// //0// V.</w:t>
      </w:r>
    </w:p>
    <w:p w14:paraId="0982E73D" w14:textId="77777777" w:rsidR="004C0CEC" w:rsidRPr="004C0CEC" w:rsidRDefault="004C0CEC" w:rsidP="004C0CEC">
      <w:pPr>
        <w:pStyle w:val="Level2"/>
        <w:rPr>
          <w:rFonts w:cs="Courier New"/>
        </w:rPr>
      </w:pPr>
      <w:r w:rsidRPr="004C0CEC">
        <w:rPr>
          <w:rFonts w:cs="Courier New"/>
        </w:rPr>
        <w:t>4.</w:t>
      </w:r>
      <w:r w:rsidRPr="004C0CEC">
        <w:rPr>
          <w:rFonts w:cs="Courier New"/>
        </w:rPr>
        <w:tab/>
        <w:t>Residual Magnetism: Not more than //</w:t>
      </w:r>
      <w:r w:rsidRPr="004C0CEC">
        <w:rPr>
          <w:rStyle w:val="IP"/>
          <w:rFonts w:ascii="Courier New" w:hAnsi="Courier New" w:cs="Courier New"/>
        </w:rPr>
        <w:t xml:space="preserve">4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(18 N)</w:t>
      </w:r>
      <w:r w:rsidRPr="004C0CEC">
        <w:rPr>
          <w:rFonts w:cs="Courier New"/>
        </w:rPr>
        <w:t>// //</w:t>
      </w:r>
      <w:r w:rsidRPr="004C0CEC">
        <w:rPr>
          <w:rStyle w:val="IP"/>
          <w:rFonts w:ascii="Courier New" w:hAnsi="Courier New" w:cs="Courier New"/>
        </w:rPr>
        <w:t xml:space="preserve">0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(0 N)</w:t>
      </w:r>
      <w:r w:rsidRPr="004C0CEC">
        <w:rPr>
          <w:rFonts w:cs="Courier New"/>
        </w:rPr>
        <w:t>// to separate door from magnet.</w:t>
      </w:r>
    </w:p>
    <w:p w14:paraId="7DEDD79D" w14:textId="77777777" w:rsidR="004C0CEC" w:rsidRPr="004C0CEC" w:rsidRDefault="004C0CEC" w:rsidP="004C0CEC">
      <w:pPr>
        <w:pStyle w:val="Level1"/>
        <w:rPr>
          <w:rFonts w:cs="Courier New"/>
        </w:rPr>
      </w:pPr>
      <w:r w:rsidRPr="004C0CEC">
        <w:rPr>
          <w:rFonts w:cs="Courier New"/>
        </w:rPr>
        <w:t>B.</w:t>
      </w:r>
      <w:r w:rsidRPr="004C0CEC">
        <w:rPr>
          <w:rFonts w:cs="Courier New"/>
        </w:rPr>
        <w:tab/>
        <w:t>Delayed-Egress Locks: BHMA A156.24.// Listed under Category G in BHMA's "Certified Product Directory". //</w:t>
      </w:r>
    </w:p>
    <w:p w14:paraId="287594AD" w14:textId="77777777" w:rsidR="004C0CEC" w:rsidRPr="004C0CEC" w:rsidRDefault="004C0CEC" w:rsidP="004C0CEC">
      <w:pPr>
        <w:pStyle w:val="Level2"/>
        <w:rPr>
          <w:rFonts w:cs="Courier New"/>
        </w:rPr>
      </w:pPr>
      <w:r w:rsidRPr="004C0CEC">
        <w:rPr>
          <w:rFonts w:cs="Courier New"/>
        </w:rPr>
        <w:t>1.</w:t>
      </w:r>
      <w:r w:rsidRPr="004C0CEC">
        <w:rPr>
          <w:rFonts w:cs="Courier New"/>
        </w:rPr>
        <w:tab/>
        <w:t xml:space="preserve">Means of Egress Doors: Lock releases within 15 seconds after applying a force not more than </w:t>
      </w:r>
      <w:r w:rsidRPr="004C0CEC">
        <w:rPr>
          <w:rStyle w:val="IP"/>
          <w:rFonts w:ascii="Courier New" w:hAnsi="Courier New" w:cs="Courier New"/>
        </w:rPr>
        <w:t xml:space="preserve">15 </w:t>
      </w:r>
      <w:proofErr w:type="spellStart"/>
      <w:r w:rsidRPr="004C0CEC">
        <w:rPr>
          <w:rStyle w:val="IP"/>
          <w:rFonts w:ascii="Courier New" w:hAnsi="Courier New" w:cs="Courier New"/>
        </w:rPr>
        <w:t>lbf</w:t>
      </w:r>
      <w:proofErr w:type="spellEnd"/>
      <w:r w:rsidRPr="004C0CEC">
        <w:rPr>
          <w:rStyle w:val="SI"/>
          <w:rFonts w:ascii="Courier New" w:hAnsi="Courier New" w:cs="Courier New"/>
        </w:rPr>
        <w:t xml:space="preserve"> (67 N)</w:t>
      </w:r>
      <w:r w:rsidRPr="004C0CEC">
        <w:rPr>
          <w:rFonts w:cs="Courier New"/>
        </w:rPr>
        <w:t xml:space="preserve"> for not more than 3 seconds, as required by NFPA 101.</w:t>
      </w:r>
    </w:p>
    <w:p w14:paraId="41D58764" w14:textId="77777777" w:rsidR="004C0CEC" w:rsidRPr="004C0CEC" w:rsidRDefault="004C0CEC" w:rsidP="004C0CEC">
      <w:pPr>
        <w:pStyle w:val="Level2"/>
        <w:rPr>
          <w:rFonts w:cs="Courier New"/>
        </w:rPr>
      </w:pPr>
      <w:r w:rsidRPr="004C0CEC">
        <w:rPr>
          <w:rFonts w:cs="Courier New"/>
        </w:rPr>
        <w:t>2.</w:t>
      </w:r>
      <w:r w:rsidRPr="004C0CEC">
        <w:rPr>
          <w:rFonts w:cs="Courier New"/>
        </w:rPr>
        <w:tab/>
        <w:t>Security Grade: Activated from secure side of door by initiating device.</w:t>
      </w:r>
    </w:p>
    <w:p w14:paraId="37B7D94D" w14:textId="77777777" w:rsidR="004C0CEC" w:rsidRPr="004C0CEC" w:rsidRDefault="004C0CEC" w:rsidP="004C0CEC">
      <w:pPr>
        <w:pStyle w:val="Level2"/>
        <w:rPr>
          <w:rFonts w:cs="Courier New"/>
        </w:rPr>
      </w:pPr>
      <w:r w:rsidRPr="004C0CEC">
        <w:rPr>
          <w:rFonts w:cs="Courier New"/>
        </w:rPr>
        <w:t>3.</w:t>
      </w:r>
      <w:r w:rsidRPr="004C0CEC">
        <w:rPr>
          <w:rFonts w:cs="Courier New"/>
        </w:rPr>
        <w:tab/>
        <w:t>Movement Grade: Activated by door movement as initiating device.</w:t>
      </w:r>
    </w:p>
    <w:p w14:paraId="23182DE0" w14:textId="77777777" w:rsidR="004C0CEC" w:rsidRPr="004C0CEC" w:rsidRDefault="004C0CEC" w:rsidP="004C0CEC">
      <w:pPr>
        <w:pStyle w:val="Level2"/>
        <w:rPr>
          <w:rFonts w:cs="Courier New"/>
        </w:rPr>
      </w:pPr>
      <w:r w:rsidRPr="004C0CEC">
        <w:rPr>
          <w:rFonts w:cs="Courier New"/>
        </w:rPr>
        <w:t>4.</w:t>
      </w:r>
      <w:r w:rsidRPr="004C0CEC">
        <w:rPr>
          <w:rFonts w:cs="Courier New"/>
        </w:rPr>
        <w:tab/>
      </w:r>
      <w:r w:rsidR="007E6233">
        <w:rPr>
          <w:rFonts w:cs="Courier New"/>
        </w:rPr>
        <w:t>L</w:t>
      </w:r>
      <w:r w:rsidRPr="004C0CEC">
        <w:rPr>
          <w:rFonts w:cs="Courier New"/>
        </w:rPr>
        <w:t xml:space="preserve">ock housing </w:t>
      </w:r>
      <w:r w:rsidR="007E6233">
        <w:rPr>
          <w:rFonts w:cs="Courier New"/>
        </w:rPr>
        <w:t>must</w:t>
      </w:r>
      <w:r w:rsidRPr="004C0CEC">
        <w:rPr>
          <w:rFonts w:cs="Courier New"/>
        </w:rPr>
        <w:t xml:space="preserve"> not project more than 4-inches (101mm) from the underside of the frame head stop.</w:t>
      </w:r>
    </w:p>
    <w:p w14:paraId="71A4A81D" w14:textId="77777777" w:rsidR="004C0CEC" w:rsidRPr="004C0CEC" w:rsidRDefault="004C0CEC" w:rsidP="004C0CEC">
      <w:pPr>
        <w:pStyle w:val="ArticleB"/>
        <w:rPr>
          <w:rFonts w:cs="Courier New"/>
        </w:rPr>
      </w:pPr>
      <w:r w:rsidRPr="004C0CEC">
        <w:rPr>
          <w:rFonts w:cs="Courier New"/>
        </w:rPr>
        <w:t>2.</w:t>
      </w:r>
      <w:r>
        <w:rPr>
          <w:rFonts w:cs="Courier New"/>
        </w:rPr>
        <w:t>9</w:t>
      </w:r>
      <w:r w:rsidRPr="004C0CEC">
        <w:rPr>
          <w:rFonts w:cs="Courier New"/>
        </w:rPr>
        <w:t xml:space="preserve"> ELECTRIC STRIKES</w:t>
      </w:r>
    </w:p>
    <w:p w14:paraId="54D25426" w14:textId="77777777" w:rsidR="004C0CEC" w:rsidRPr="004C0CEC" w:rsidRDefault="004C0CEC" w:rsidP="004C0CEC">
      <w:pPr>
        <w:pStyle w:val="Level1"/>
        <w:rPr>
          <w:rFonts w:cs="Courier New"/>
        </w:rPr>
      </w:pPr>
      <w:r w:rsidRPr="004C0CEC">
        <w:rPr>
          <w:rFonts w:cs="Courier New"/>
        </w:rPr>
        <w:t>A.</w:t>
      </w:r>
      <w:r w:rsidRPr="004C0CEC">
        <w:rPr>
          <w:rFonts w:cs="Courier New"/>
        </w:rPr>
        <w:tab/>
        <w:t>ANSI/ BHMA A156.31 Grade 1.</w:t>
      </w:r>
    </w:p>
    <w:p w14:paraId="23F31A23" w14:textId="77777777" w:rsidR="004C0CEC" w:rsidRPr="004C0CEC" w:rsidRDefault="004C0CEC" w:rsidP="004C0CEC">
      <w:pPr>
        <w:pStyle w:val="Level1"/>
        <w:rPr>
          <w:rFonts w:cs="Courier New"/>
        </w:rPr>
      </w:pPr>
      <w:r w:rsidRPr="004C0CEC">
        <w:rPr>
          <w:rFonts w:cs="Courier New"/>
        </w:rPr>
        <w:t>B.</w:t>
      </w:r>
      <w:r w:rsidRPr="004C0CEC">
        <w:rPr>
          <w:rFonts w:cs="Courier New"/>
        </w:rPr>
        <w:tab/>
        <w:t>General:  Use fail-secure electric strikes at fire-rated doors.</w:t>
      </w:r>
    </w:p>
    <w:p w14:paraId="403E6C82" w14:textId="77777777" w:rsidR="0065087A" w:rsidRPr="004C0CEC" w:rsidRDefault="0065087A" w:rsidP="0065087A">
      <w:pPr>
        <w:pStyle w:val="ArticleB"/>
        <w:rPr>
          <w:rFonts w:cs="Courier New"/>
        </w:rPr>
      </w:pPr>
      <w:r w:rsidRPr="004C0CEC">
        <w:rPr>
          <w:rFonts w:cs="Courier New"/>
        </w:rPr>
        <w:lastRenderedPageBreak/>
        <w:t>2.</w:t>
      </w:r>
      <w:r w:rsidR="004C0CEC">
        <w:rPr>
          <w:rFonts w:cs="Courier New"/>
        </w:rPr>
        <w:t>10</w:t>
      </w:r>
      <w:r w:rsidRPr="004C0CEC">
        <w:rPr>
          <w:rFonts w:cs="Courier New"/>
        </w:rPr>
        <w:t xml:space="preserve"> KEYS</w:t>
      </w:r>
    </w:p>
    <w:p w14:paraId="35D58F1E" w14:textId="77777777" w:rsidR="0065087A" w:rsidRPr="004C0CEC" w:rsidRDefault="0065087A" w:rsidP="00EF5A70">
      <w:pPr>
        <w:pStyle w:val="Level1"/>
        <w:rPr>
          <w:rFonts w:cs="Courier New"/>
        </w:rPr>
      </w:pPr>
      <w:r w:rsidRPr="004C0CEC">
        <w:rPr>
          <w:rFonts w:cs="Courier New"/>
        </w:rPr>
        <w:t>A.</w:t>
      </w:r>
      <w:r w:rsidRPr="004C0CEC">
        <w:rPr>
          <w:rFonts w:cs="Courier New"/>
        </w:rPr>
        <w:tab/>
        <w:t xml:space="preserve">Stamp all keys with change number and key set symbol. Furnish keys in quantities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65"/>
      </w:tblGrid>
      <w:tr w:rsidR="0065087A" w:rsidRPr="004C0CEC" w14:paraId="43F133A9" w14:textId="77777777" w:rsidTr="00D87DAE">
        <w:trPr>
          <w:tblHeader/>
          <w:jc w:val="center"/>
        </w:trPr>
        <w:tc>
          <w:tcPr>
            <w:tcW w:w="3510" w:type="dxa"/>
          </w:tcPr>
          <w:p w14:paraId="5CE04E35" w14:textId="77777777" w:rsidR="0065087A" w:rsidRPr="004C0CEC" w:rsidRDefault="0065087A" w:rsidP="00D87DAE">
            <w:pPr>
              <w:pStyle w:val="SpecTable"/>
              <w:rPr>
                <w:rFonts w:cs="Courier New"/>
                <w:b/>
              </w:rPr>
            </w:pPr>
            <w:r w:rsidRPr="004C0CEC">
              <w:rPr>
                <w:rFonts w:cs="Courier New"/>
                <w:b/>
              </w:rPr>
              <w:t>Locks/Keys</w:t>
            </w:r>
          </w:p>
        </w:tc>
        <w:tc>
          <w:tcPr>
            <w:tcW w:w="3465" w:type="dxa"/>
          </w:tcPr>
          <w:p w14:paraId="24253F11" w14:textId="77777777" w:rsidR="0065087A" w:rsidRPr="004C0CEC" w:rsidRDefault="0065087A" w:rsidP="00D87DAE">
            <w:pPr>
              <w:pStyle w:val="SpecTable"/>
              <w:rPr>
                <w:rFonts w:cs="Courier New"/>
                <w:b/>
              </w:rPr>
            </w:pPr>
            <w:r w:rsidRPr="004C0CEC">
              <w:rPr>
                <w:rFonts w:cs="Courier New"/>
                <w:b/>
              </w:rPr>
              <w:t>Quantity</w:t>
            </w:r>
          </w:p>
        </w:tc>
      </w:tr>
      <w:tr w:rsidR="0065087A" w:rsidRPr="004C0CEC" w14:paraId="5D457EE3" w14:textId="77777777" w:rsidTr="00A71095">
        <w:trPr>
          <w:jc w:val="center"/>
        </w:trPr>
        <w:tc>
          <w:tcPr>
            <w:tcW w:w="3510" w:type="dxa"/>
          </w:tcPr>
          <w:p w14:paraId="1757B4FC" w14:textId="77777777" w:rsidR="0065087A" w:rsidRPr="004C0CEC" w:rsidRDefault="0065087A" w:rsidP="00A71095">
            <w:pPr>
              <w:pStyle w:val="SpecTable"/>
              <w:jc w:val="left"/>
              <w:rPr>
                <w:rFonts w:cs="Courier New"/>
              </w:rPr>
            </w:pPr>
            <w:r w:rsidRPr="004C0CEC">
              <w:rPr>
                <w:rFonts w:cs="Courier New"/>
              </w:rPr>
              <w:t>Cylinder locks</w:t>
            </w:r>
          </w:p>
        </w:tc>
        <w:tc>
          <w:tcPr>
            <w:tcW w:w="3465" w:type="dxa"/>
          </w:tcPr>
          <w:p w14:paraId="1AC6F22E" w14:textId="77777777" w:rsidR="0065087A" w:rsidRPr="004C0CEC" w:rsidRDefault="0065087A" w:rsidP="00A71095">
            <w:pPr>
              <w:pStyle w:val="SpecTable"/>
              <w:jc w:val="left"/>
              <w:rPr>
                <w:rFonts w:cs="Courier New"/>
              </w:rPr>
            </w:pPr>
            <w:r w:rsidRPr="004C0CEC">
              <w:rPr>
                <w:rFonts w:cs="Courier New"/>
              </w:rPr>
              <w:t xml:space="preserve">2 keys each </w:t>
            </w:r>
          </w:p>
        </w:tc>
      </w:tr>
      <w:tr w:rsidR="0065087A" w:rsidRPr="004C0CEC" w14:paraId="72B07D9D" w14:textId="77777777" w:rsidTr="00A71095">
        <w:trPr>
          <w:jc w:val="center"/>
        </w:trPr>
        <w:tc>
          <w:tcPr>
            <w:tcW w:w="3510" w:type="dxa"/>
          </w:tcPr>
          <w:p w14:paraId="4E21C2CD" w14:textId="77777777" w:rsidR="0065087A" w:rsidRPr="004C0CEC" w:rsidRDefault="0065087A" w:rsidP="00A71095">
            <w:pPr>
              <w:pStyle w:val="SpecTable"/>
              <w:jc w:val="left"/>
              <w:rPr>
                <w:rFonts w:cs="Courier New"/>
              </w:rPr>
            </w:pPr>
            <w:r w:rsidRPr="004C0CEC">
              <w:rPr>
                <w:rFonts w:cs="Courier New"/>
              </w:rPr>
              <w:t>Cylinder lock change key blanks</w:t>
            </w:r>
          </w:p>
        </w:tc>
        <w:tc>
          <w:tcPr>
            <w:tcW w:w="3465" w:type="dxa"/>
          </w:tcPr>
          <w:p w14:paraId="003B0160" w14:textId="77777777" w:rsidR="0065087A" w:rsidRPr="004C0CEC" w:rsidRDefault="0065087A" w:rsidP="00A71095">
            <w:pPr>
              <w:pStyle w:val="SpecTable"/>
              <w:jc w:val="left"/>
              <w:rPr>
                <w:rFonts w:cs="Courier New"/>
              </w:rPr>
            </w:pPr>
            <w:r w:rsidRPr="004C0CEC">
              <w:rPr>
                <w:rFonts w:cs="Courier New"/>
              </w:rPr>
              <w:t xml:space="preserve">10 each different </w:t>
            </w:r>
            <w:proofErr w:type="gramStart"/>
            <w:r w:rsidRPr="004C0CEC">
              <w:rPr>
                <w:rFonts w:cs="Courier New"/>
              </w:rPr>
              <w:t>key way</w:t>
            </w:r>
            <w:proofErr w:type="gramEnd"/>
            <w:r w:rsidRPr="004C0CEC">
              <w:rPr>
                <w:rFonts w:cs="Courier New"/>
              </w:rPr>
              <w:t xml:space="preserve"> </w:t>
            </w:r>
          </w:p>
        </w:tc>
      </w:tr>
      <w:tr w:rsidR="0065087A" w:rsidRPr="004C0CEC" w14:paraId="7EED7F40" w14:textId="77777777" w:rsidTr="00A71095">
        <w:trPr>
          <w:jc w:val="center"/>
        </w:trPr>
        <w:tc>
          <w:tcPr>
            <w:tcW w:w="3510" w:type="dxa"/>
          </w:tcPr>
          <w:p w14:paraId="77CFE3A6" w14:textId="77777777" w:rsidR="0065087A" w:rsidRPr="004C0CEC" w:rsidRDefault="0065087A" w:rsidP="00A71095">
            <w:pPr>
              <w:pStyle w:val="SpecTable"/>
              <w:jc w:val="left"/>
              <w:rPr>
                <w:rFonts w:cs="Courier New"/>
              </w:rPr>
            </w:pPr>
            <w:r w:rsidRPr="004C0CEC">
              <w:rPr>
                <w:rFonts w:cs="Courier New"/>
              </w:rPr>
              <w:t>Master</w:t>
            </w:r>
            <w:r w:rsidRPr="004C0CEC">
              <w:rPr>
                <w:rFonts w:cs="Courier New"/>
              </w:rPr>
              <w:noBreakHyphen/>
              <w:t>keyed sets</w:t>
            </w:r>
          </w:p>
        </w:tc>
        <w:tc>
          <w:tcPr>
            <w:tcW w:w="3465" w:type="dxa"/>
          </w:tcPr>
          <w:p w14:paraId="7D5D4A04" w14:textId="77777777" w:rsidR="0065087A" w:rsidRPr="004C0CEC" w:rsidRDefault="0065087A" w:rsidP="00A71095">
            <w:pPr>
              <w:pStyle w:val="SpecTable"/>
              <w:jc w:val="left"/>
              <w:rPr>
                <w:rFonts w:cs="Courier New"/>
              </w:rPr>
            </w:pPr>
            <w:r w:rsidRPr="004C0CEC">
              <w:rPr>
                <w:rFonts w:cs="Courier New"/>
              </w:rPr>
              <w:t xml:space="preserve">6 keys each </w:t>
            </w:r>
          </w:p>
        </w:tc>
      </w:tr>
      <w:tr w:rsidR="0065087A" w:rsidRPr="004C0CEC" w14:paraId="317C3974" w14:textId="77777777" w:rsidTr="00A71095">
        <w:trPr>
          <w:jc w:val="center"/>
        </w:trPr>
        <w:tc>
          <w:tcPr>
            <w:tcW w:w="3510" w:type="dxa"/>
          </w:tcPr>
          <w:p w14:paraId="7837A791" w14:textId="77777777" w:rsidR="0065087A" w:rsidRPr="004C0CEC" w:rsidRDefault="0065087A" w:rsidP="00A71095">
            <w:pPr>
              <w:pStyle w:val="SpecTable"/>
              <w:jc w:val="left"/>
              <w:rPr>
                <w:rFonts w:cs="Courier New"/>
              </w:rPr>
            </w:pPr>
            <w:r w:rsidRPr="004C0CEC">
              <w:rPr>
                <w:rFonts w:cs="Courier New"/>
              </w:rPr>
              <w:t>Grand Master sets</w:t>
            </w:r>
          </w:p>
        </w:tc>
        <w:tc>
          <w:tcPr>
            <w:tcW w:w="3465" w:type="dxa"/>
          </w:tcPr>
          <w:p w14:paraId="0A24667B" w14:textId="77777777" w:rsidR="0065087A" w:rsidRPr="004C0CEC" w:rsidRDefault="0065087A" w:rsidP="00A71095">
            <w:pPr>
              <w:pStyle w:val="SpecTable"/>
              <w:jc w:val="left"/>
              <w:rPr>
                <w:rFonts w:cs="Courier New"/>
              </w:rPr>
            </w:pPr>
            <w:r w:rsidRPr="004C0CEC">
              <w:rPr>
                <w:rFonts w:cs="Courier New"/>
              </w:rPr>
              <w:t xml:space="preserve">6 keys each </w:t>
            </w:r>
          </w:p>
        </w:tc>
      </w:tr>
      <w:tr w:rsidR="0065087A" w:rsidRPr="004C0CEC" w14:paraId="09FC0D8C" w14:textId="77777777" w:rsidTr="00A71095">
        <w:trPr>
          <w:jc w:val="center"/>
        </w:trPr>
        <w:tc>
          <w:tcPr>
            <w:tcW w:w="3510" w:type="dxa"/>
          </w:tcPr>
          <w:p w14:paraId="05B4D689" w14:textId="77777777" w:rsidR="0065087A" w:rsidRPr="004C0CEC" w:rsidRDefault="0065087A" w:rsidP="00A71095">
            <w:pPr>
              <w:pStyle w:val="SpecTable"/>
              <w:jc w:val="left"/>
              <w:rPr>
                <w:rFonts w:cs="Courier New"/>
              </w:rPr>
            </w:pPr>
            <w:r w:rsidRPr="004C0CEC">
              <w:rPr>
                <w:rFonts w:cs="Courier New"/>
              </w:rPr>
              <w:t>Great Grand Master set</w:t>
            </w:r>
          </w:p>
        </w:tc>
        <w:tc>
          <w:tcPr>
            <w:tcW w:w="3465" w:type="dxa"/>
          </w:tcPr>
          <w:p w14:paraId="0596EC83" w14:textId="77777777" w:rsidR="0065087A" w:rsidRPr="004C0CEC" w:rsidRDefault="0065087A" w:rsidP="00A71095">
            <w:pPr>
              <w:pStyle w:val="SpecTable"/>
              <w:jc w:val="left"/>
              <w:rPr>
                <w:rFonts w:cs="Courier New"/>
              </w:rPr>
            </w:pPr>
            <w:r w:rsidRPr="004C0CEC">
              <w:rPr>
                <w:rFonts w:cs="Courier New"/>
              </w:rPr>
              <w:t xml:space="preserve">5 keys </w:t>
            </w:r>
          </w:p>
        </w:tc>
      </w:tr>
      <w:tr w:rsidR="0065087A" w:rsidRPr="004C0CEC" w14:paraId="376F1F67" w14:textId="77777777" w:rsidTr="00A71095">
        <w:trPr>
          <w:jc w:val="center"/>
        </w:trPr>
        <w:tc>
          <w:tcPr>
            <w:tcW w:w="3510" w:type="dxa"/>
          </w:tcPr>
          <w:p w14:paraId="25A070EE" w14:textId="77777777" w:rsidR="0065087A" w:rsidRPr="004C0CEC" w:rsidRDefault="0065087A" w:rsidP="00A71095">
            <w:pPr>
              <w:pStyle w:val="SpecTable"/>
              <w:jc w:val="left"/>
              <w:rPr>
                <w:rFonts w:cs="Courier New"/>
              </w:rPr>
            </w:pPr>
            <w:r w:rsidRPr="004C0CEC">
              <w:rPr>
                <w:rFonts w:cs="Courier New"/>
              </w:rPr>
              <w:t>Control key</w:t>
            </w:r>
          </w:p>
        </w:tc>
        <w:tc>
          <w:tcPr>
            <w:tcW w:w="3465" w:type="dxa"/>
          </w:tcPr>
          <w:p w14:paraId="17190F5D" w14:textId="77777777" w:rsidR="0065087A" w:rsidRPr="004C0CEC" w:rsidRDefault="0065087A" w:rsidP="00A71095">
            <w:pPr>
              <w:pStyle w:val="SpecTable"/>
              <w:jc w:val="left"/>
              <w:rPr>
                <w:rFonts w:cs="Courier New"/>
              </w:rPr>
            </w:pPr>
            <w:r w:rsidRPr="004C0CEC">
              <w:rPr>
                <w:rFonts w:cs="Courier New"/>
              </w:rPr>
              <w:t xml:space="preserve">1 key </w:t>
            </w:r>
          </w:p>
        </w:tc>
      </w:tr>
    </w:tbl>
    <w:p w14:paraId="3D148A3C" w14:textId="77777777" w:rsidR="00EF5A70" w:rsidRPr="004C0CEC" w:rsidRDefault="00EF5A70" w:rsidP="00EF5A70">
      <w:pPr>
        <w:pStyle w:val="ArticleB"/>
        <w:rPr>
          <w:rFonts w:cs="Courier New"/>
        </w:rPr>
      </w:pPr>
    </w:p>
    <w:p w14:paraId="5807F524" w14:textId="77777777" w:rsidR="0065087A" w:rsidRPr="004C0CEC" w:rsidRDefault="0065087A" w:rsidP="00EF5A70">
      <w:pPr>
        <w:pStyle w:val="ArticleB"/>
        <w:rPr>
          <w:rFonts w:cs="Courier New"/>
        </w:rPr>
      </w:pPr>
      <w:r w:rsidRPr="004C0CEC">
        <w:rPr>
          <w:rFonts w:cs="Courier New"/>
        </w:rPr>
        <w:t>2.</w:t>
      </w:r>
      <w:r w:rsidR="004C0CEC">
        <w:rPr>
          <w:rFonts w:cs="Courier New"/>
        </w:rPr>
        <w:t>11</w:t>
      </w:r>
      <w:r w:rsidRPr="004C0CEC">
        <w:rPr>
          <w:rFonts w:cs="Courier New"/>
        </w:rPr>
        <w:t xml:space="preserve"> </w:t>
      </w:r>
      <w:r w:rsidR="00D87DAE" w:rsidRPr="004C0CEC">
        <w:rPr>
          <w:rFonts w:cs="Courier New"/>
        </w:rPr>
        <w:t>KICK</w:t>
      </w:r>
      <w:r w:rsidR="00D87DAE" w:rsidRPr="004C0CEC">
        <w:rPr>
          <w:rFonts w:cs="Courier New"/>
        </w:rPr>
        <w:noBreakHyphen/>
        <w:t>MOP PLATES</w:t>
      </w:r>
    </w:p>
    <w:p w14:paraId="44543BA5" w14:textId="77777777" w:rsidR="0065087A" w:rsidRPr="004C0CEC" w:rsidRDefault="0065087A" w:rsidP="0065087A">
      <w:pPr>
        <w:pStyle w:val="Level1"/>
        <w:rPr>
          <w:rFonts w:cs="Courier New"/>
        </w:rPr>
      </w:pPr>
      <w:r w:rsidRPr="004C0CEC">
        <w:rPr>
          <w:rFonts w:cs="Courier New"/>
        </w:rPr>
        <w:t>A.</w:t>
      </w:r>
      <w:r w:rsidRPr="004C0CEC">
        <w:rPr>
          <w:rFonts w:cs="Courier New"/>
        </w:rPr>
        <w:tab/>
        <w:t>Conform to ANSI Standard A156.6.</w:t>
      </w:r>
    </w:p>
    <w:p w14:paraId="6E811369"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Provide protective plates // and door edging // as specified below: </w:t>
      </w:r>
    </w:p>
    <w:p w14:paraId="68D2A79E" w14:textId="77777777" w:rsidR="0065087A" w:rsidRPr="004C0CEC" w:rsidRDefault="0065087A" w:rsidP="0065087A">
      <w:pPr>
        <w:pStyle w:val="Level2"/>
        <w:rPr>
          <w:rFonts w:cs="Courier New"/>
        </w:rPr>
      </w:pPr>
      <w:r w:rsidRPr="004C0CEC">
        <w:rPr>
          <w:rFonts w:cs="Courier New"/>
        </w:rPr>
        <w:t>1.</w:t>
      </w:r>
      <w:r w:rsidRPr="004C0CEC">
        <w:rPr>
          <w:rFonts w:cs="Courier New"/>
        </w:rPr>
        <w:tab/>
        <w:t>Kick</w:t>
      </w:r>
      <w:r w:rsidRPr="004C0CEC">
        <w:rPr>
          <w:rFonts w:cs="Courier New"/>
        </w:rPr>
        <w:noBreakHyphen/>
        <w:t xml:space="preserve">mop plates and armor plates </w:t>
      </w:r>
      <w:r w:rsidR="007172DB" w:rsidRPr="004C0CEC">
        <w:rPr>
          <w:rFonts w:cs="Courier New"/>
        </w:rPr>
        <w:t>to be</w:t>
      </w:r>
      <w:r w:rsidRPr="004C0CEC">
        <w:rPr>
          <w:rFonts w:cs="Courier New"/>
        </w:rPr>
        <w:t xml:space="preserve"> metal, Type </w:t>
      </w:r>
      <w:r w:rsidR="004C0CEC">
        <w:rPr>
          <w:rFonts w:cs="Courier New"/>
        </w:rPr>
        <w:t>J100 series, color as required.</w:t>
      </w:r>
    </w:p>
    <w:p w14:paraId="747537A1" w14:textId="77777777" w:rsidR="0065087A" w:rsidRPr="004C0CEC" w:rsidRDefault="0065087A" w:rsidP="0065087A">
      <w:pPr>
        <w:pStyle w:val="Level2"/>
        <w:rPr>
          <w:rFonts w:cs="Courier New"/>
        </w:rPr>
      </w:pPr>
      <w:r w:rsidRPr="004C0CEC">
        <w:rPr>
          <w:rFonts w:cs="Courier New"/>
        </w:rPr>
        <w:t>2.</w:t>
      </w:r>
      <w:r w:rsidRPr="004C0CEC">
        <w:rPr>
          <w:rFonts w:cs="Courier New"/>
        </w:rPr>
        <w:tab/>
        <w:t>Provide kick</w:t>
      </w:r>
      <w:r w:rsidRPr="004C0CEC">
        <w:rPr>
          <w:rFonts w:cs="Courier New"/>
        </w:rPr>
        <w:noBreakHyphen/>
        <w:t xml:space="preserve">mop plates for both sides of each // new // door, except </w:t>
      </w:r>
      <w:proofErr w:type="gramStart"/>
      <w:r w:rsidRPr="004C0CEC">
        <w:rPr>
          <w:rFonts w:cs="Courier New"/>
        </w:rPr>
        <w:t>where</w:t>
      </w:r>
      <w:proofErr w:type="gramEnd"/>
      <w:r w:rsidRPr="004C0CEC">
        <w:rPr>
          <w:rFonts w:cs="Courier New"/>
        </w:rPr>
        <w:t xml:space="preserve"> noted as not required. Kick</w:t>
      </w:r>
      <w:r w:rsidRPr="004C0CEC">
        <w:rPr>
          <w:rFonts w:cs="Courier New"/>
        </w:rPr>
        <w:noBreakHyphen/>
        <w:t xml:space="preserve">mop plates </w:t>
      </w:r>
      <w:r w:rsidR="008A4579" w:rsidRPr="004C0CEC">
        <w:rPr>
          <w:rFonts w:cs="Courier New"/>
        </w:rPr>
        <w:t>to</w:t>
      </w:r>
      <w:r w:rsidRPr="004C0CEC">
        <w:rPr>
          <w:rFonts w:cs="Courier New"/>
        </w:rPr>
        <w:t xml:space="preserve"> be 200 mm (8 inches) high. On push side of doors where jamb stop extends to floor, make combination kick</w:t>
      </w:r>
      <w:r w:rsidRPr="004C0CEC">
        <w:rPr>
          <w:rFonts w:cs="Courier New"/>
        </w:rPr>
        <w:noBreakHyphen/>
        <w:t>mop plates 38 mm (1</w:t>
      </w:r>
      <w:r w:rsidRPr="004C0CEC">
        <w:rPr>
          <w:rFonts w:cs="Courier New"/>
        </w:rPr>
        <w:noBreakHyphen/>
        <w:t xml:space="preserve">1/2 inches) less than width of door, except pairs of metal doors </w:t>
      </w:r>
      <w:r w:rsidR="008A4579" w:rsidRPr="004C0CEC">
        <w:rPr>
          <w:rFonts w:cs="Courier New"/>
        </w:rPr>
        <w:t>to</w:t>
      </w:r>
      <w:r w:rsidRPr="004C0CEC">
        <w:rPr>
          <w:rFonts w:cs="Courier New"/>
        </w:rPr>
        <w:t xml:space="preserve"> have plates 25 mm (1 inch) less than width of each door. Extend all other combination kick</w:t>
      </w:r>
      <w:r w:rsidRPr="004C0CEC">
        <w:rPr>
          <w:rFonts w:cs="Courier New"/>
        </w:rPr>
        <w:noBreakHyphen/>
        <w:t xml:space="preserve">mop plates to within 6 mm (1/4 inch) of each edge of doors. Kick mop plates </w:t>
      </w:r>
      <w:r w:rsidR="008A4579" w:rsidRPr="004C0CEC">
        <w:rPr>
          <w:rFonts w:cs="Courier New"/>
        </w:rPr>
        <w:t>to</w:t>
      </w:r>
      <w:r w:rsidRPr="004C0CEC">
        <w:rPr>
          <w:rFonts w:cs="Courier New"/>
        </w:rPr>
        <w:t xml:space="preserve"> butt astragals. For jamb stop requirements, see specification sections pertaining to door frames. </w:t>
      </w:r>
    </w:p>
    <w:p w14:paraId="4FE41685" w14:textId="77777777" w:rsidR="0065087A" w:rsidRPr="004C0CEC" w:rsidRDefault="0065087A" w:rsidP="0065087A">
      <w:pPr>
        <w:pStyle w:val="Level2"/>
        <w:rPr>
          <w:rFonts w:cs="Courier New"/>
        </w:rPr>
      </w:pPr>
      <w:r w:rsidRPr="004C0CEC">
        <w:rPr>
          <w:rFonts w:cs="Courier New"/>
        </w:rPr>
        <w:t>3.</w:t>
      </w:r>
      <w:r w:rsidRPr="004C0CEC">
        <w:rPr>
          <w:rFonts w:cs="Courier New"/>
        </w:rPr>
        <w:tab/>
        <w:t>Kick</w:t>
      </w:r>
      <w:r w:rsidRPr="004C0CEC">
        <w:rPr>
          <w:rFonts w:cs="Courier New"/>
        </w:rPr>
        <w:noBreakHyphen/>
        <w:t xml:space="preserve">mop plates are not required on following door sides: </w:t>
      </w:r>
    </w:p>
    <w:p w14:paraId="7C40D00B" w14:textId="77777777" w:rsidR="0065087A" w:rsidRPr="004C0CEC" w:rsidRDefault="0065087A" w:rsidP="0065087A">
      <w:pPr>
        <w:pStyle w:val="Level3"/>
        <w:rPr>
          <w:rFonts w:cs="Courier New"/>
        </w:rPr>
      </w:pPr>
      <w:r w:rsidRPr="004C0CEC">
        <w:rPr>
          <w:rFonts w:cs="Courier New"/>
        </w:rPr>
        <w:t>a.</w:t>
      </w:r>
      <w:r w:rsidRPr="004C0CEC">
        <w:rPr>
          <w:rFonts w:cs="Courier New"/>
        </w:rPr>
        <w:tab/>
        <w:t xml:space="preserve">Exterior side of exterior </w:t>
      </w:r>
      <w:proofErr w:type="gramStart"/>
      <w:r w:rsidRPr="004C0CEC">
        <w:rPr>
          <w:rFonts w:cs="Courier New"/>
        </w:rPr>
        <w:t>doors;</w:t>
      </w:r>
      <w:proofErr w:type="gramEnd"/>
    </w:p>
    <w:p w14:paraId="5D7A2D21" w14:textId="77777777" w:rsidR="0065087A" w:rsidRPr="004C0CEC" w:rsidRDefault="0065087A" w:rsidP="0065087A">
      <w:pPr>
        <w:pStyle w:val="Level3"/>
        <w:rPr>
          <w:rFonts w:cs="Courier New"/>
        </w:rPr>
      </w:pPr>
      <w:r w:rsidRPr="004C0CEC">
        <w:rPr>
          <w:rFonts w:cs="Courier New"/>
        </w:rPr>
        <w:t>b.</w:t>
      </w:r>
      <w:r w:rsidRPr="004C0CEC">
        <w:rPr>
          <w:rFonts w:cs="Courier New"/>
        </w:rPr>
        <w:tab/>
        <w:t xml:space="preserve">Closet side of closet </w:t>
      </w:r>
      <w:proofErr w:type="gramStart"/>
      <w:r w:rsidRPr="004C0CEC">
        <w:rPr>
          <w:rFonts w:cs="Courier New"/>
        </w:rPr>
        <w:t>doors;</w:t>
      </w:r>
      <w:proofErr w:type="gramEnd"/>
    </w:p>
    <w:p w14:paraId="33224400" w14:textId="77777777" w:rsidR="0065087A" w:rsidRPr="004C0CEC" w:rsidRDefault="0065087A" w:rsidP="0065087A">
      <w:pPr>
        <w:pStyle w:val="Level3"/>
        <w:rPr>
          <w:rFonts w:cs="Courier New"/>
        </w:rPr>
      </w:pPr>
      <w:r w:rsidRPr="004C0CEC">
        <w:rPr>
          <w:rFonts w:cs="Courier New"/>
        </w:rPr>
        <w:t>c.</w:t>
      </w:r>
      <w:r w:rsidRPr="004C0CEC">
        <w:rPr>
          <w:rFonts w:cs="Courier New"/>
        </w:rPr>
        <w:tab/>
        <w:t>Storage side of doors to or from storage spaces; and</w:t>
      </w:r>
    </w:p>
    <w:p w14:paraId="449774E3" w14:textId="77777777" w:rsidR="0065087A" w:rsidRPr="004C0CEC" w:rsidRDefault="0065087A" w:rsidP="0065087A">
      <w:pPr>
        <w:pStyle w:val="Level3"/>
        <w:rPr>
          <w:rFonts w:cs="Courier New"/>
        </w:rPr>
      </w:pPr>
      <w:r w:rsidRPr="004C0CEC">
        <w:rPr>
          <w:rFonts w:cs="Courier New"/>
        </w:rPr>
        <w:t>d.</w:t>
      </w:r>
      <w:r w:rsidRPr="004C0CEC">
        <w:rPr>
          <w:rFonts w:cs="Courier New"/>
        </w:rPr>
        <w:tab/>
        <w:t>Both si</w:t>
      </w:r>
      <w:r w:rsidR="008058BC" w:rsidRPr="004C0CEC">
        <w:rPr>
          <w:rFonts w:cs="Courier New"/>
        </w:rPr>
        <w:t>des of aluminum entrance doors.</w:t>
      </w:r>
    </w:p>
    <w:p w14:paraId="016C0DD9" w14:textId="77777777" w:rsidR="0065087A" w:rsidRPr="004C0CEC" w:rsidRDefault="0065087A" w:rsidP="0065087A">
      <w:pPr>
        <w:pStyle w:val="ArticleB"/>
        <w:rPr>
          <w:rFonts w:cs="Courier New"/>
        </w:rPr>
      </w:pPr>
      <w:r w:rsidRPr="004C0CEC">
        <w:rPr>
          <w:rFonts w:cs="Courier New"/>
        </w:rPr>
        <w:t>2.1</w:t>
      </w:r>
      <w:r w:rsidR="004C0CEC">
        <w:rPr>
          <w:rFonts w:cs="Courier New"/>
        </w:rPr>
        <w:t>2</w:t>
      </w:r>
      <w:r w:rsidRPr="004C0CEC">
        <w:rPr>
          <w:rFonts w:cs="Courier New"/>
        </w:rPr>
        <w:t xml:space="preserve"> EXIT DEVICES</w:t>
      </w:r>
    </w:p>
    <w:p w14:paraId="295BE818" w14:textId="77777777" w:rsidR="0065087A" w:rsidRPr="004C0CEC" w:rsidRDefault="0065087A" w:rsidP="0065087A">
      <w:pPr>
        <w:pStyle w:val="Level1"/>
        <w:rPr>
          <w:rFonts w:cs="Courier New"/>
        </w:rPr>
      </w:pPr>
      <w:r w:rsidRPr="004C0CEC">
        <w:rPr>
          <w:rFonts w:cs="Courier New"/>
        </w:rPr>
        <w:t>A.</w:t>
      </w:r>
      <w:r w:rsidRPr="004C0CEC">
        <w:rPr>
          <w:rFonts w:cs="Courier New"/>
        </w:rPr>
        <w:tab/>
        <w:t>Conform to ANSI Standard A156.3</w:t>
      </w:r>
      <w:r w:rsidR="007E6233">
        <w:rPr>
          <w:rFonts w:cs="Courier New"/>
        </w:rPr>
        <w:t>,</w:t>
      </w:r>
      <w:r w:rsidRPr="004C0CEC">
        <w:rPr>
          <w:rFonts w:cs="Courier New"/>
        </w:rPr>
        <w:t xml:space="preserve"> Grade 1; type and function are specified in hardware sets. Provide flush with finished floor strikes for vertical rod exit devices in interior of building. Trim </w:t>
      </w:r>
      <w:r w:rsidR="008058BC" w:rsidRPr="004C0CEC">
        <w:rPr>
          <w:rFonts w:cs="Courier New"/>
        </w:rPr>
        <w:t>to</w:t>
      </w:r>
      <w:r w:rsidRPr="004C0CEC">
        <w:rPr>
          <w:rFonts w:cs="Courier New"/>
        </w:rPr>
        <w:t xml:space="preserve"> have lever handles </w:t>
      </w:r>
      <w:proofErr w:type="gramStart"/>
      <w:r w:rsidRPr="004C0CEC">
        <w:rPr>
          <w:rFonts w:cs="Courier New"/>
        </w:rPr>
        <w:t>similar to</w:t>
      </w:r>
      <w:proofErr w:type="gramEnd"/>
      <w:r w:rsidRPr="004C0CEC">
        <w:rPr>
          <w:rFonts w:cs="Courier New"/>
        </w:rPr>
        <w:t xml:space="preserve"> lockse</w:t>
      </w:r>
      <w:r w:rsidR="008058BC" w:rsidRPr="004C0CEC">
        <w:rPr>
          <w:rFonts w:cs="Courier New"/>
        </w:rPr>
        <w:t>ts, unless otherwise specified.</w:t>
      </w:r>
    </w:p>
    <w:p w14:paraId="45E3A547"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Exit devices for fire doors </w:t>
      </w:r>
      <w:r w:rsidR="00273A7F">
        <w:rPr>
          <w:rFonts w:cs="Courier New"/>
        </w:rPr>
        <w:t>must</w:t>
      </w:r>
      <w:r w:rsidRPr="004C0CEC">
        <w:rPr>
          <w:rFonts w:cs="Courier New"/>
        </w:rPr>
        <w:t xml:space="preserve"> comply with Underwriters Laboratories, Inc., requirements for Fire Exit Hardware. Submit proof of co</w:t>
      </w:r>
      <w:r w:rsidR="008058BC" w:rsidRPr="004C0CEC">
        <w:rPr>
          <w:rFonts w:cs="Courier New"/>
        </w:rPr>
        <w:t>mpliance.</w:t>
      </w:r>
    </w:p>
    <w:p w14:paraId="494881DA" w14:textId="77777777" w:rsidR="0065087A" w:rsidRPr="004C0CEC" w:rsidRDefault="0065087A" w:rsidP="0065087A">
      <w:pPr>
        <w:pStyle w:val="ArticleB"/>
        <w:rPr>
          <w:rFonts w:cs="Courier New"/>
        </w:rPr>
      </w:pPr>
      <w:r w:rsidRPr="004C0CEC">
        <w:rPr>
          <w:rFonts w:cs="Courier New"/>
        </w:rPr>
        <w:lastRenderedPageBreak/>
        <w:t>2.1</w:t>
      </w:r>
      <w:r w:rsidR="004C0CEC">
        <w:rPr>
          <w:rFonts w:cs="Courier New"/>
        </w:rPr>
        <w:t>3</w:t>
      </w:r>
      <w:r w:rsidRPr="004C0CEC">
        <w:rPr>
          <w:rFonts w:cs="Courier New"/>
        </w:rPr>
        <w:t xml:space="preserve"> FLUSH BOLTS (LEVER EXTENSION)</w:t>
      </w:r>
    </w:p>
    <w:p w14:paraId="7DAA5D4F" w14:textId="77777777" w:rsidR="0065087A" w:rsidRPr="004C0CEC" w:rsidRDefault="0065087A" w:rsidP="0065087A">
      <w:pPr>
        <w:pStyle w:val="Level1"/>
        <w:rPr>
          <w:rFonts w:cs="Courier New"/>
        </w:rPr>
      </w:pPr>
      <w:r w:rsidRPr="004C0CEC">
        <w:rPr>
          <w:rFonts w:cs="Courier New"/>
        </w:rPr>
        <w:t>A.</w:t>
      </w:r>
      <w:r w:rsidRPr="004C0CEC">
        <w:rPr>
          <w:rFonts w:cs="Courier New"/>
        </w:rPr>
        <w:tab/>
        <w:t>Conform to ANSI A156.16</w:t>
      </w:r>
      <w:r w:rsidR="00273A7F">
        <w:rPr>
          <w:rFonts w:cs="Courier New"/>
        </w:rPr>
        <w:t>,</w:t>
      </w:r>
      <w:r w:rsidRPr="004C0CEC">
        <w:rPr>
          <w:rFonts w:cs="Courier New"/>
        </w:rPr>
        <w:t xml:space="preserve"> Type L24081 unless otherwise specified. Furnish proper dustproof strikes conforming to ANSI A156.16, for flush bolts required on lower part of doors. Modify flush bolts to fit stiles of aluminum doors on double</w:t>
      </w:r>
      <w:r w:rsidRPr="004C0CEC">
        <w:rPr>
          <w:rFonts w:cs="Courier New"/>
        </w:rPr>
        <w:noBreakHyphen/>
        <w:t xml:space="preserve">acting doors. </w:t>
      </w:r>
    </w:p>
    <w:p w14:paraId="0BCAAD18"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Face plates for cylindrical strikes </w:t>
      </w:r>
      <w:r w:rsidR="008058BC" w:rsidRPr="004C0CEC">
        <w:rPr>
          <w:rFonts w:cs="Courier New"/>
        </w:rPr>
        <w:t>to</w:t>
      </w:r>
      <w:r w:rsidRPr="004C0CEC">
        <w:rPr>
          <w:rFonts w:cs="Courier New"/>
        </w:rPr>
        <w:t xml:space="preserve"> be rectangular and not less than 25 mm by 63 mm (1 inch by 2</w:t>
      </w:r>
      <w:r w:rsidRPr="004C0CEC">
        <w:rPr>
          <w:rFonts w:cs="Courier New"/>
        </w:rPr>
        <w:noBreakHyphen/>
        <w:t xml:space="preserve">1/2 inches). </w:t>
      </w:r>
    </w:p>
    <w:p w14:paraId="795F1BE6" w14:textId="77777777" w:rsidR="0065087A" w:rsidRPr="004C0CEC" w:rsidRDefault="0065087A" w:rsidP="0065087A">
      <w:pPr>
        <w:pStyle w:val="Level1"/>
        <w:rPr>
          <w:rFonts w:cs="Courier New"/>
        </w:rPr>
      </w:pPr>
      <w:r w:rsidRPr="004C0CEC">
        <w:rPr>
          <w:rFonts w:cs="Courier New"/>
        </w:rPr>
        <w:t>C.</w:t>
      </w:r>
      <w:r w:rsidRPr="004C0CEC">
        <w:rPr>
          <w:rFonts w:cs="Courier New"/>
        </w:rPr>
        <w:tab/>
        <w:t>Friction</w:t>
      </w:r>
      <w:r w:rsidRPr="004C0CEC">
        <w:rPr>
          <w:rFonts w:cs="Courier New"/>
        </w:rPr>
        <w:noBreakHyphen/>
        <w:t>fit cylindrical dustproof strikes with circular face plate may be used only where metal thresholds occur.</w:t>
      </w:r>
    </w:p>
    <w:p w14:paraId="50BE50DF" w14:textId="77777777" w:rsidR="0065087A" w:rsidRPr="004C0CEC" w:rsidRDefault="0065087A" w:rsidP="0065087A">
      <w:pPr>
        <w:pStyle w:val="ArticleB"/>
        <w:rPr>
          <w:rFonts w:cs="Courier New"/>
        </w:rPr>
      </w:pPr>
      <w:r w:rsidRPr="004C0CEC">
        <w:rPr>
          <w:rFonts w:cs="Courier New"/>
        </w:rPr>
        <w:t>2.1</w:t>
      </w:r>
      <w:r w:rsidR="004C0CEC">
        <w:rPr>
          <w:rFonts w:cs="Courier New"/>
        </w:rPr>
        <w:t>4</w:t>
      </w:r>
      <w:r w:rsidRPr="004C0CEC">
        <w:rPr>
          <w:rFonts w:cs="Courier New"/>
        </w:rPr>
        <w:t xml:space="preserve"> DOOR PULLS</w:t>
      </w:r>
      <w:r w:rsidR="00D87DAE" w:rsidRPr="004C0CEC">
        <w:rPr>
          <w:rFonts w:cs="Courier New"/>
        </w:rPr>
        <w:t xml:space="preserve"> WITH PLATES</w:t>
      </w:r>
    </w:p>
    <w:p w14:paraId="303160D7"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Conform to ANSI A156.6. Pull plate 90 mm by 350 mm (3</w:t>
      </w:r>
      <w:r w:rsidR="0065087A" w:rsidRPr="004C0CEC">
        <w:rPr>
          <w:rFonts w:cs="Courier New"/>
        </w:rPr>
        <w:noBreakHyphen/>
        <w:t xml:space="preserve">1/2 inches by 14 inches), unless otherwise specified. Cut plates of door pulls for cylinders, or turn pieces where required. </w:t>
      </w:r>
    </w:p>
    <w:p w14:paraId="715CEC2C" w14:textId="77777777" w:rsidR="0065087A" w:rsidRPr="004C0CEC" w:rsidRDefault="0065087A" w:rsidP="0065087A">
      <w:pPr>
        <w:pStyle w:val="ArticleB"/>
        <w:rPr>
          <w:rFonts w:cs="Courier New"/>
        </w:rPr>
      </w:pPr>
      <w:r w:rsidRPr="004C0CEC">
        <w:rPr>
          <w:rFonts w:cs="Courier New"/>
        </w:rPr>
        <w:t>2.1</w:t>
      </w:r>
      <w:r w:rsidR="004C0CEC">
        <w:rPr>
          <w:rFonts w:cs="Courier New"/>
        </w:rPr>
        <w:t>5</w:t>
      </w:r>
      <w:r w:rsidRPr="004C0CEC">
        <w:rPr>
          <w:rFonts w:cs="Courier New"/>
        </w:rPr>
        <w:t xml:space="preserve"> PUSH PLATES</w:t>
      </w:r>
    </w:p>
    <w:p w14:paraId="14DD4C8C"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 xml:space="preserve">Conform to ANSI A156.6. </w:t>
      </w:r>
      <w:r w:rsidR="004C0CEC">
        <w:rPr>
          <w:rFonts w:cs="Courier New"/>
        </w:rPr>
        <w:t>Metal</w:t>
      </w:r>
      <w:r w:rsidR="0065087A" w:rsidRPr="004C0CEC">
        <w:rPr>
          <w:rFonts w:cs="Courier New"/>
        </w:rPr>
        <w:t>, Type J302, 200 mm (8 inches) wide by 350 mm (14 inches) high. Provide plastic Type J30</w:t>
      </w:r>
      <w:r w:rsidR="004C0CEC">
        <w:rPr>
          <w:rFonts w:cs="Courier New"/>
        </w:rPr>
        <w:t>2</w:t>
      </w:r>
      <w:r w:rsidR="0065087A" w:rsidRPr="004C0CEC">
        <w:rPr>
          <w:rFonts w:cs="Courier New"/>
        </w:rPr>
        <w:t xml:space="preserve"> plates 100 mm (4 inches wide by 350 mm (14 inches) high) where push plates are specified for doors with stiles less than 200 mm (8 inches) wide. Cut plates for cylinders, and turn pieces where required. </w:t>
      </w:r>
    </w:p>
    <w:p w14:paraId="08CE5461" w14:textId="77777777" w:rsidR="0065087A" w:rsidRPr="004C0CEC" w:rsidRDefault="0065087A" w:rsidP="0065087A">
      <w:pPr>
        <w:pStyle w:val="ArticleB"/>
        <w:rPr>
          <w:rFonts w:cs="Courier New"/>
        </w:rPr>
      </w:pPr>
      <w:r w:rsidRPr="004C0CEC">
        <w:rPr>
          <w:rFonts w:cs="Courier New"/>
        </w:rPr>
        <w:t>2.1</w:t>
      </w:r>
      <w:r w:rsidR="004C0CEC">
        <w:rPr>
          <w:rFonts w:cs="Courier New"/>
        </w:rPr>
        <w:t>6</w:t>
      </w:r>
      <w:r w:rsidRPr="004C0CEC">
        <w:rPr>
          <w:rFonts w:cs="Courier New"/>
        </w:rPr>
        <w:t xml:space="preserve"> COMBINATION PUSH AND PULL PLATES</w:t>
      </w:r>
    </w:p>
    <w:p w14:paraId="6E87C595"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Conform to ANSI 156.6</w:t>
      </w:r>
      <w:r w:rsidR="00273A7F">
        <w:rPr>
          <w:rFonts w:cs="Courier New"/>
        </w:rPr>
        <w:t>,</w:t>
      </w:r>
      <w:r w:rsidR="0065087A" w:rsidRPr="004C0CEC">
        <w:rPr>
          <w:rFonts w:cs="Courier New"/>
        </w:rPr>
        <w:t xml:space="preserve"> Type J303</w:t>
      </w:r>
      <w:r w:rsidR="00273A7F">
        <w:rPr>
          <w:rFonts w:cs="Courier New"/>
        </w:rPr>
        <w:t>;</w:t>
      </w:r>
      <w:r w:rsidR="0065087A" w:rsidRPr="004C0CEC">
        <w:rPr>
          <w:rFonts w:cs="Courier New"/>
        </w:rPr>
        <w:t xml:space="preserve"> stainless steel 3 mm (1/8 inch) thick, 80 mm (3</w:t>
      </w:r>
      <w:r w:rsidR="0065087A" w:rsidRPr="004C0CEC">
        <w:rPr>
          <w:rFonts w:cs="Courier New"/>
        </w:rPr>
        <w:noBreakHyphen/>
        <w:t xml:space="preserve">1/3 inches) wide by 800 mm (16 inches) high), </w:t>
      </w:r>
      <w:r w:rsidR="00273A7F">
        <w:rPr>
          <w:rFonts w:cs="Courier New"/>
        </w:rPr>
        <w:t xml:space="preserve">rounded </w:t>
      </w:r>
      <w:r w:rsidR="0065087A" w:rsidRPr="004C0CEC">
        <w:rPr>
          <w:rFonts w:cs="Courier New"/>
        </w:rPr>
        <w:t>top and bottom edges. Secure plates to wood doors with 38 mm (1</w:t>
      </w:r>
      <w:r w:rsidR="0065087A" w:rsidRPr="004C0CEC">
        <w:rPr>
          <w:rFonts w:cs="Courier New"/>
        </w:rPr>
        <w:noBreakHyphen/>
        <w:t xml:space="preserve">1/2 inch) long No. 12 wood screws. Cut plates for turn pieces, and cylinders where required. </w:t>
      </w:r>
      <w:r w:rsidR="00273A7F">
        <w:rPr>
          <w:rFonts w:cs="Courier New"/>
        </w:rPr>
        <w:t>Mount p</w:t>
      </w:r>
      <w:r w:rsidR="0065087A" w:rsidRPr="004C0CEC">
        <w:rPr>
          <w:rFonts w:cs="Courier New"/>
        </w:rPr>
        <w:t xml:space="preserve">ull </w:t>
      </w:r>
      <w:r w:rsidR="00273A7F">
        <w:rPr>
          <w:rFonts w:cs="Courier New"/>
        </w:rPr>
        <w:t>in</w:t>
      </w:r>
      <w:r w:rsidR="0065087A" w:rsidRPr="004C0CEC">
        <w:rPr>
          <w:rFonts w:cs="Courier New"/>
        </w:rPr>
        <w:t xml:space="preserve"> down</w:t>
      </w:r>
      <w:r w:rsidR="00273A7F">
        <w:rPr>
          <w:rFonts w:cs="Courier New"/>
        </w:rPr>
        <w:t xml:space="preserve"> direction</w:t>
      </w:r>
      <w:r w:rsidR="0065087A" w:rsidRPr="004C0CEC">
        <w:rPr>
          <w:rFonts w:cs="Courier New"/>
        </w:rPr>
        <w:t xml:space="preserve">. </w:t>
      </w:r>
    </w:p>
    <w:p w14:paraId="69B3D5BE" w14:textId="77777777" w:rsidR="0065087A" w:rsidRPr="004C0CEC" w:rsidRDefault="0065087A" w:rsidP="0065087A">
      <w:pPr>
        <w:pStyle w:val="ArticleB"/>
        <w:rPr>
          <w:rFonts w:cs="Courier New"/>
        </w:rPr>
      </w:pPr>
      <w:r w:rsidRPr="004C0CEC">
        <w:rPr>
          <w:rFonts w:cs="Courier New"/>
        </w:rPr>
        <w:t>2.1</w:t>
      </w:r>
      <w:r w:rsidR="004C0CEC">
        <w:rPr>
          <w:rFonts w:cs="Courier New"/>
        </w:rPr>
        <w:t>7</w:t>
      </w:r>
      <w:r w:rsidRPr="004C0CEC">
        <w:rPr>
          <w:rFonts w:cs="Courier New"/>
        </w:rPr>
        <w:t xml:space="preserve"> THRESHOLDS</w:t>
      </w:r>
    </w:p>
    <w:p w14:paraId="331BDA87"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Conform to ANSI A156.21, mill finish extruded aluminum, except as otherwise specified. In existing construction, </w:t>
      </w:r>
      <w:r w:rsidR="008058BC" w:rsidRPr="004C0CEC">
        <w:rPr>
          <w:rFonts w:cs="Courier New"/>
        </w:rPr>
        <w:t>install thresholds</w:t>
      </w:r>
      <w:r w:rsidRPr="004C0CEC">
        <w:rPr>
          <w:rFonts w:cs="Courier New"/>
        </w:rPr>
        <w:t xml:space="preserve"> in a bed of sealant with machine screws and expansion shields. In new construction, embed aluminum anchors coated with epoxy in concrete to secure thresholds. Furnish thresholds for the full width of the openings.</w:t>
      </w:r>
    </w:p>
    <w:p w14:paraId="4E9B3439" w14:textId="77777777" w:rsidR="008058BC" w:rsidRPr="004C0CEC" w:rsidRDefault="008058BC" w:rsidP="0065087A">
      <w:pPr>
        <w:pStyle w:val="Level1"/>
        <w:rPr>
          <w:rFonts w:cs="Courier New"/>
        </w:rPr>
      </w:pPr>
      <w:r w:rsidRPr="004C0CEC">
        <w:rPr>
          <w:rFonts w:cs="Courier New"/>
        </w:rPr>
        <w:t>B.</w:t>
      </w:r>
      <w:r w:rsidRPr="004C0CEC">
        <w:rPr>
          <w:rFonts w:cs="Courier New"/>
        </w:rPr>
        <w:tab/>
        <w:t>At exterior doors and any interior doors exposed to moisture, provide threshold with non-slip abrasive finish.</w:t>
      </w:r>
    </w:p>
    <w:p w14:paraId="332F5DFA" w14:textId="77777777" w:rsidR="0065087A" w:rsidRPr="004C0CEC" w:rsidRDefault="0065087A" w:rsidP="0065087A">
      <w:pPr>
        <w:pStyle w:val="ArticleB"/>
        <w:rPr>
          <w:rFonts w:cs="Courier New"/>
        </w:rPr>
      </w:pPr>
      <w:r w:rsidRPr="004C0CEC">
        <w:rPr>
          <w:rFonts w:cs="Courier New"/>
        </w:rPr>
        <w:t>2.1</w:t>
      </w:r>
      <w:r w:rsidR="004C0CEC">
        <w:rPr>
          <w:rFonts w:cs="Courier New"/>
        </w:rPr>
        <w:t>8</w:t>
      </w:r>
      <w:r w:rsidRPr="004C0CEC">
        <w:rPr>
          <w:rFonts w:cs="Courier New"/>
        </w:rPr>
        <w:t xml:space="preserve"> WEATHERSTRIPS (For Exterior Doors)</w:t>
      </w:r>
    </w:p>
    <w:p w14:paraId="3B350F8B"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 xml:space="preserve">Conform to ANSI A156.22. Air leakage </w:t>
      </w:r>
      <w:r w:rsidR="008058BC" w:rsidRPr="004C0CEC">
        <w:rPr>
          <w:rFonts w:cs="Courier New"/>
        </w:rPr>
        <w:t>must</w:t>
      </w:r>
      <w:r w:rsidR="0065087A" w:rsidRPr="004C0CEC">
        <w:rPr>
          <w:rFonts w:cs="Courier New"/>
        </w:rPr>
        <w:t xml:space="preserve"> not to exceed 0.50 CFM per foot of crack length (0.000774m</w:t>
      </w:r>
      <w:r w:rsidR="0065087A" w:rsidRPr="004C0CEC">
        <w:rPr>
          <w:rFonts w:cs="Courier New"/>
          <w:vertAlign w:val="superscript"/>
        </w:rPr>
        <w:t>3</w:t>
      </w:r>
      <w:r w:rsidR="0065087A" w:rsidRPr="004C0CEC">
        <w:rPr>
          <w:rFonts w:cs="Courier New"/>
        </w:rPr>
        <w:t>/s/m).</w:t>
      </w:r>
    </w:p>
    <w:p w14:paraId="7DA22B86" w14:textId="77777777" w:rsidR="0065087A" w:rsidRPr="004C0CEC" w:rsidRDefault="0065087A" w:rsidP="0065087A">
      <w:pPr>
        <w:pStyle w:val="ArticleB"/>
        <w:rPr>
          <w:rFonts w:cs="Courier New"/>
        </w:rPr>
      </w:pPr>
      <w:r w:rsidRPr="004C0CEC">
        <w:rPr>
          <w:rFonts w:cs="Courier New"/>
        </w:rPr>
        <w:lastRenderedPageBreak/>
        <w:t>2.1</w:t>
      </w:r>
      <w:r w:rsidR="004C0CEC">
        <w:rPr>
          <w:rFonts w:cs="Courier New"/>
        </w:rPr>
        <w:t>9</w:t>
      </w:r>
      <w:r w:rsidRPr="004C0CEC">
        <w:rPr>
          <w:rFonts w:cs="Courier New"/>
        </w:rPr>
        <w:t xml:space="preserve"> PADLOCKS FOR VARIOUS DOORS, </w:t>
      </w:r>
      <w:proofErr w:type="gramStart"/>
      <w:r w:rsidRPr="004C0CEC">
        <w:rPr>
          <w:rFonts w:cs="Courier New"/>
        </w:rPr>
        <w:t>GATES</w:t>
      </w:r>
      <w:proofErr w:type="gramEnd"/>
      <w:r w:rsidRPr="004C0CEC">
        <w:rPr>
          <w:rFonts w:cs="Courier New"/>
        </w:rPr>
        <w:t xml:space="preserve"> AND HATCHES</w:t>
      </w:r>
    </w:p>
    <w:p w14:paraId="516CA053"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ASTM F883, size 50 mm (2 inch) wide chain; furnish extended shackles as required by job conditions. Provide padlocks, with key cylinders, for each door in following areas as noted. </w:t>
      </w:r>
    </w:p>
    <w:p w14:paraId="4F4F78AD" w14:textId="77777777" w:rsidR="0065087A" w:rsidRPr="004C0CEC" w:rsidRDefault="0065087A" w:rsidP="0065087A">
      <w:pPr>
        <w:pStyle w:val="Level1"/>
        <w:rPr>
          <w:rFonts w:cs="Courier New"/>
        </w:rPr>
      </w:pPr>
      <w:r w:rsidRPr="004C0CEC">
        <w:rPr>
          <w:rFonts w:cs="Courier New"/>
        </w:rPr>
        <w:t>B.</w:t>
      </w:r>
      <w:r w:rsidRPr="004C0CEC">
        <w:rPr>
          <w:rFonts w:cs="Courier New"/>
        </w:rPr>
        <w:tab/>
        <w:t>Key padlocks as follows:</w:t>
      </w:r>
    </w:p>
    <w:p w14:paraId="36D56D99" w14:textId="77777777" w:rsidR="0065087A" w:rsidRPr="004C0CEC" w:rsidRDefault="00D87DAE" w:rsidP="0065087A">
      <w:pPr>
        <w:pStyle w:val="Level2"/>
        <w:rPr>
          <w:rFonts w:cs="Courier New"/>
        </w:rPr>
      </w:pPr>
      <w:r w:rsidRPr="004C0CEC">
        <w:rPr>
          <w:rFonts w:cs="Courier New"/>
        </w:rPr>
        <w:t>1.</w:t>
      </w:r>
      <w:r w:rsidRPr="004C0CEC">
        <w:rPr>
          <w:rFonts w:cs="Courier New"/>
        </w:rPr>
        <w:tab/>
        <w:t>Chain Link Fence Gates.</w:t>
      </w:r>
    </w:p>
    <w:p w14:paraId="34DA5DE0"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Roof Access and Scuttles: Engineer's set. </w:t>
      </w:r>
    </w:p>
    <w:p w14:paraId="3850254E" w14:textId="77777777" w:rsidR="0065087A" w:rsidRPr="004C0CEC" w:rsidRDefault="0065087A" w:rsidP="0065087A">
      <w:pPr>
        <w:pStyle w:val="ArticleB"/>
        <w:rPr>
          <w:rFonts w:cs="Courier New"/>
        </w:rPr>
      </w:pPr>
      <w:r w:rsidRPr="004C0CEC">
        <w:rPr>
          <w:rFonts w:cs="Courier New"/>
        </w:rPr>
        <w:t>2.</w:t>
      </w:r>
      <w:r w:rsidR="004C0CEC">
        <w:rPr>
          <w:rFonts w:cs="Courier New"/>
        </w:rPr>
        <w:t>20</w:t>
      </w:r>
      <w:r w:rsidRPr="004C0CEC">
        <w:rPr>
          <w:rFonts w:cs="Courier New"/>
        </w:rPr>
        <w:t xml:space="preserve"> FINISHES</w:t>
      </w:r>
    </w:p>
    <w:p w14:paraId="75B3ED63" w14:textId="77777777" w:rsidR="0065087A" w:rsidRPr="004C0CEC" w:rsidRDefault="0065087A" w:rsidP="0065087A">
      <w:pPr>
        <w:pStyle w:val="Level1"/>
        <w:rPr>
          <w:rFonts w:cs="Courier New"/>
        </w:rPr>
      </w:pPr>
      <w:r w:rsidRPr="004C0CEC">
        <w:rPr>
          <w:rFonts w:cs="Courier New"/>
        </w:rPr>
        <w:t>A.</w:t>
      </w:r>
      <w:r w:rsidRPr="004C0CEC">
        <w:rPr>
          <w:rFonts w:cs="Courier New"/>
        </w:rPr>
        <w:tab/>
        <w:t xml:space="preserve">Exposed surfaces of hardware </w:t>
      </w:r>
      <w:r w:rsidR="008058BC" w:rsidRPr="004C0CEC">
        <w:rPr>
          <w:rFonts w:cs="Courier New"/>
        </w:rPr>
        <w:t>to</w:t>
      </w:r>
      <w:r w:rsidR="00273A7F">
        <w:rPr>
          <w:rFonts w:cs="Courier New"/>
        </w:rPr>
        <w:t xml:space="preserve"> have ANSI A156.18</w:t>
      </w:r>
      <w:r w:rsidRPr="004C0CEC">
        <w:rPr>
          <w:rFonts w:cs="Courier New"/>
        </w:rPr>
        <w:t xml:space="preserve"> finishes as specified b</w:t>
      </w:r>
      <w:r w:rsidR="000D2031">
        <w:rPr>
          <w:rFonts w:cs="Courier New"/>
        </w:rPr>
        <w:t>elow. Provide f</w:t>
      </w:r>
      <w:r w:rsidRPr="004C0CEC">
        <w:rPr>
          <w:rFonts w:cs="Courier New"/>
        </w:rPr>
        <w:t>inishes on all hinges, pi</w:t>
      </w:r>
      <w:r w:rsidR="00273A7F">
        <w:rPr>
          <w:rFonts w:cs="Courier New"/>
        </w:rPr>
        <w:t xml:space="preserve">vots, closers, thresholds, etc. </w:t>
      </w:r>
      <w:r w:rsidRPr="004C0CEC">
        <w:rPr>
          <w:rFonts w:cs="Courier New"/>
        </w:rPr>
        <w:t xml:space="preserve">as specified below under "Miscellaneous Finishes." For field painting (final coat) of ferrous hardware, see Section 09 91 00, PAINTING. </w:t>
      </w:r>
    </w:p>
    <w:p w14:paraId="12A6D6D2" w14:textId="77777777" w:rsidR="0065087A" w:rsidRPr="004C0CEC" w:rsidRDefault="008058BC" w:rsidP="0065087A">
      <w:pPr>
        <w:pStyle w:val="Level1"/>
        <w:rPr>
          <w:rFonts w:cs="Courier New"/>
        </w:rPr>
      </w:pPr>
      <w:r w:rsidRPr="004C0CEC">
        <w:rPr>
          <w:rFonts w:cs="Courier New"/>
        </w:rPr>
        <w:t>B.</w:t>
      </w:r>
      <w:r w:rsidRPr="004C0CEC">
        <w:rPr>
          <w:rFonts w:cs="Courier New"/>
        </w:rPr>
        <w:tab/>
        <w:t>626 or 630:  S</w:t>
      </w:r>
      <w:r w:rsidR="0065087A" w:rsidRPr="004C0CEC">
        <w:rPr>
          <w:rFonts w:cs="Courier New"/>
        </w:rPr>
        <w:t>urfaces on exterior and interior of buildings, except where other finishes are specified.</w:t>
      </w:r>
    </w:p>
    <w:p w14:paraId="258BE07A" w14:textId="77777777" w:rsidR="0065087A" w:rsidRPr="004C0CEC" w:rsidRDefault="0065087A" w:rsidP="0065087A">
      <w:pPr>
        <w:pStyle w:val="Level1"/>
        <w:rPr>
          <w:rFonts w:cs="Courier New"/>
        </w:rPr>
      </w:pPr>
      <w:r w:rsidRPr="004C0CEC">
        <w:rPr>
          <w:rFonts w:cs="Courier New"/>
        </w:rPr>
        <w:t>C.</w:t>
      </w:r>
      <w:r w:rsidRPr="004C0CEC">
        <w:rPr>
          <w:rFonts w:cs="Courier New"/>
        </w:rPr>
        <w:tab/>
        <w:t xml:space="preserve">Miscellaneous Finishes: </w:t>
      </w:r>
    </w:p>
    <w:p w14:paraId="022F65EA" w14:textId="77777777" w:rsidR="0065087A" w:rsidRPr="004C0CEC" w:rsidRDefault="0065087A" w:rsidP="0065087A">
      <w:pPr>
        <w:pStyle w:val="Level2"/>
        <w:rPr>
          <w:rFonts w:cs="Courier New"/>
        </w:rPr>
      </w:pPr>
      <w:r w:rsidRPr="004C0CEC">
        <w:rPr>
          <w:rFonts w:cs="Courier New"/>
        </w:rPr>
        <w:t>1.</w:t>
      </w:r>
      <w:r w:rsidRPr="004C0CEC">
        <w:rPr>
          <w:rFonts w:cs="Courier New"/>
        </w:rPr>
        <w:tab/>
        <w:t>Hinges -</w:t>
      </w:r>
      <w:r w:rsidR="007172DB" w:rsidRPr="004C0CEC">
        <w:rPr>
          <w:rFonts w:cs="Courier New"/>
        </w:rPr>
        <w:t xml:space="preserve"> Exterior Doors</w:t>
      </w:r>
      <w:r w:rsidRPr="004C0CEC">
        <w:rPr>
          <w:rFonts w:cs="Courier New"/>
        </w:rPr>
        <w:t xml:space="preserve">: 626 or 630. </w:t>
      </w:r>
    </w:p>
    <w:p w14:paraId="6F658152" w14:textId="77777777" w:rsidR="0065087A" w:rsidRPr="004C0CEC" w:rsidRDefault="0065087A" w:rsidP="0065087A">
      <w:pPr>
        <w:pStyle w:val="Level2"/>
        <w:rPr>
          <w:rFonts w:cs="Courier New"/>
        </w:rPr>
      </w:pPr>
      <w:r w:rsidRPr="004C0CEC">
        <w:rPr>
          <w:rFonts w:cs="Courier New"/>
        </w:rPr>
        <w:t>2.</w:t>
      </w:r>
      <w:r w:rsidRPr="004C0CEC">
        <w:rPr>
          <w:rFonts w:cs="Courier New"/>
        </w:rPr>
        <w:tab/>
        <w:t>Hinges -</w:t>
      </w:r>
      <w:r w:rsidR="007172DB" w:rsidRPr="004C0CEC">
        <w:rPr>
          <w:rFonts w:cs="Courier New"/>
        </w:rPr>
        <w:t xml:space="preserve"> Interior Doors</w:t>
      </w:r>
      <w:r w:rsidRPr="004C0CEC">
        <w:rPr>
          <w:rFonts w:cs="Courier New"/>
        </w:rPr>
        <w:t>: 652</w:t>
      </w:r>
      <w:r w:rsidR="00D87DAE" w:rsidRPr="004C0CEC">
        <w:rPr>
          <w:rFonts w:cs="Courier New"/>
        </w:rPr>
        <w:t xml:space="preserve"> at rated doors or 626</w:t>
      </w:r>
      <w:r w:rsidRPr="004C0CEC">
        <w:rPr>
          <w:rFonts w:cs="Courier New"/>
        </w:rPr>
        <w:t xml:space="preserve">. </w:t>
      </w:r>
    </w:p>
    <w:p w14:paraId="241F134A" w14:textId="77777777" w:rsidR="0065087A" w:rsidRPr="004C0CEC" w:rsidRDefault="0065087A" w:rsidP="0065087A">
      <w:pPr>
        <w:pStyle w:val="Level2"/>
        <w:rPr>
          <w:rFonts w:cs="Courier New"/>
        </w:rPr>
      </w:pPr>
      <w:r w:rsidRPr="004C0CEC">
        <w:rPr>
          <w:rFonts w:cs="Courier New"/>
        </w:rPr>
        <w:t>3.</w:t>
      </w:r>
      <w:r w:rsidRPr="004C0CEC">
        <w:rPr>
          <w:rFonts w:cs="Courier New"/>
        </w:rPr>
        <w:tab/>
        <w:t xml:space="preserve">Door Closers: </w:t>
      </w:r>
      <w:r w:rsidR="007172DB" w:rsidRPr="004C0CEC">
        <w:rPr>
          <w:rFonts w:cs="Courier New"/>
        </w:rPr>
        <w:t xml:space="preserve"> </w:t>
      </w:r>
      <w:r w:rsidRPr="004C0CEC">
        <w:rPr>
          <w:rFonts w:cs="Courier New"/>
        </w:rPr>
        <w:t xml:space="preserve">Factory applied paint finish. Dull or Satin Aluminum color // Dull Brass color // Bronze color. // </w:t>
      </w:r>
    </w:p>
    <w:p w14:paraId="5733C909" w14:textId="77777777" w:rsidR="0065087A" w:rsidRPr="004C0CEC" w:rsidRDefault="0065087A" w:rsidP="0065087A">
      <w:pPr>
        <w:pStyle w:val="Level2"/>
        <w:rPr>
          <w:rFonts w:cs="Courier New"/>
        </w:rPr>
      </w:pPr>
      <w:r w:rsidRPr="004C0CEC">
        <w:rPr>
          <w:rFonts w:cs="Courier New"/>
        </w:rPr>
        <w:t>4.</w:t>
      </w:r>
      <w:r w:rsidRPr="004C0CEC">
        <w:rPr>
          <w:rFonts w:cs="Courier New"/>
        </w:rPr>
        <w:tab/>
        <w:t xml:space="preserve">Thresholds: Mill finish aluminum. </w:t>
      </w:r>
    </w:p>
    <w:p w14:paraId="78B43F39" w14:textId="77777777" w:rsidR="0065087A" w:rsidRPr="004C0CEC" w:rsidRDefault="0065087A" w:rsidP="0065087A">
      <w:pPr>
        <w:pStyle w:val="Level2"/>
        <w:rPr>
          <w:rFonts w:cs="Courier New"/>
        </w:rPr>
      </w:pPr>
      <w:r w:rsidRPr="004C0CEC">
        <w:rPr>
          <w:rFonts w:cs="Courier New"/>
        </w:rPr>
        <w:t>5.</w:t>
      </w:r>
      <w:r w:rsidRPr="004C0CEC">
        <w:rPr>
          <w:rFonts w:cs="Courier New"/>
        </w:rPr>
        <w:tab/>
        <w:t xml:space="preserve">Other primed steel hardware: 652. </w:t>
      </w:r>
    </w:p>
    <w:p w14:paraId="35EA6F8F" w14:textId="77777777" w:rsidR="00D87DAE" w:rsidRPr="004C0CEC" w:rsidRDefault="00D87DAE" w:rsidP="0065087A">
      <w:pPr>
        <w:pStyle w:val="SpecNote"/>
        <w:rPr>
          <w:rFonts w:cs="Courier New"/>
        </w:rPr>
      </w:pPr>
      <w:r w:rsidRPr="004C0CEC">
        <w:rPr>
          <w:rFonts w:cs="Courier New"/>
        </w:rPr>
        <w:t>SPEC WRITER NOTES:</w:t>
      </w:r>
    </w:p>
    <w:p w14:paraId="7DC6928B" w14:textId="77777777" w:rsidR="0065087A" w:rsidRPr="004C0CEC" w:rsidRDefault="00D87DAE" w:rsidP="0065087A">
      <w:pPr>
        <w:pStyle w:val="SpecNote"/>
        <w:rPr>
          <w:rFonts w:cs="Courier New"/>
        </w:rPr>
      </w:pPr>
      <w:r w:rsidRPr="004C0CEC">
        <w:rPr>
          <w:rFonts w:cs="Courier New"/>
        </w:rPr>
        <w:t>1.</w:t>
      </w:r>
      <w:r w:rsidRPr="004C0CEC">
        <w:rPr>
          <w:rFonts w:cs="Courier New"/>
        </w:rPr>
        <w:tab/>
      </w:r>
      <w:r w:rsidR="0065087A" w:rsidRPr="004C0CEC">
        <w:rPr>
          <w:rFonts w:cs="Courier New"/>
        </w:rPr>
        <w:t xml:space="preserve">When hardware is also required for existing buildings, include subparagraph "D". </w:t>
      </w:r>
    </w:p>
    <w:p w14:paraId="45F0D748" w14:textId="77777777" w:rsidR="0065087A" w:rsidRPr="004C0CEC" w:rsidRDefault="0065087A" w:rsidP="0065087A">
      <w:pPr>
        <w:pStyle w:val="Level1"/>
        <w:rPr>
          <w:rFonts w:cs="Courier New"/>
        </w:rPr>
      </w:pPr>
      <w:r w:rsidRPr="004C0CEC">
        <w:rPr>
          <w:rFonts w:cs="Courier New"/>
        </w:rPr>
        <w:t>D.</w:t>
      </w:r>
      <w:r w:rsidRPr="004C0CEC">
        <w:rPr>
          <w:rFonts w:cs="Courier New"/>
        </w:rPr>
        <w:tab/>
        <w:t xml:space="preserve">Hardware Finishes for Existing Buildings: </w:t>
      </w:r>
      <w:r w:rsidR="00273A7F">
        <w:rPr>
          <w:rFonts w:cs="Courier New"/>
        </w:rPr>
        <w:t xml:space="preserve">Match </w:t>
      </w:r>
      <w:r w:rsidRPr="004C0CEC">
        <w:rPr>
          <w:rFonts w:cs="Courier New"/>
        </w:rPr>
        <w:t xml:space="preserve">finishes of hardware in (similar) existing spaces // except where otherwise specified. // </w:t>
      </w:r>
    </w:p>
    <w:p w14:paraId="437FB781" w14:textId="77777777" w:rsidR="0065087A" w:rsidRPr="004C0CEC" w:rsidRDefault="0065087A" w:rsidP="0065087A">
      <w:pPr>
        <w:pStyle w:val="ArticleB"/>
        <w:rPr>
          <w:rFonts w:cs="Courier New"/>
        </w:rPr>
      </w:pPr>
      <w:r w:rsidRPr="004C0CEC">
        <w:rPr>
          <w:rFonts w:cs="Courier New"/>
        </w:rPr>
        <w:t>2.</w:t>
      </w:r>
      <w:r w:rsidR="004C0CEC">
        <w:rPr>
          <w:rFonts w:cs="Courier New"/>
        </w:rPr>
        <w:t>21</w:t>
      </w:r>
      <w:r w:rsidRPr="004C0CEC">
        <w:rPr>
          <w:rFonts w:cs="Courier New"/>
        </w:rPr>
        <w:t xml:space="preserve"> BASE METALS</w:t>
      </w:r>
    </w:p>
    <w:p w14:paraId="15AF9B3E"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 xml:space="preserve">Apply specified U.S. Standard finishes on different base metals as following: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340"/>
      </w:tblGrid>
      <w:tr w:rsidR="0065087A" w:rsidRPr="004C0CEC" w14:paraId="5203B4FB" w14:textId="77777777" w:rsidTr="00D87DAE">
        <w:trPr>
          <w:tblHeader/>
        </w:trPr>
        <w:tc>
          <w:tcPr>
            <w:tcW w:w="2358" w:type="dxa"/>
          </w:tcPr>
          <w:p w14:paraId="0CE36907" w14:textId="77777777" w:rsidR="0065087A" w:rsidRPr="004C0CEC" w:rsidRDefault="0065087A" w:rsidP="00D87DAE">
            <w:pPr>
              <w:pStyle w:val="SpecTable"/>
              <w:rPr>
                <w:rFonts w:cs="Courier New"/>
                <w:b/>
              </w:rPr>
            </w:pPr>
            <w:r w:rsidRPr="004C0CEC">
              <w:rPr>
                <w:rFonts w:cs="Courier New"/>
                <w:b/>
              </w:rPr>
              <w:t>Finish</w:t>
            </w:r>
          </w:p>
        </w:tc>
        <w:tc>
          <w:tcPr>
            <w:tcW w:w="2340" w:type="dxa"/>
          </w:tcPr>
          <w:p w14:paraId="0B40DA4F" w14:textId="77777777" w:rsidR="0065087A" w:rsidRPr="004C0CEC" w:rsidRDefault="0065087A" w:rsidP="00D87DAE">
            <w:pPr>
              <w:pStyle w:val="SpecTable"/>
              <w:rPr>
                <w:rFonts w:cs="Courier New"/>
                <w:b/>
              </w:rPr>
            </w:pPr>
            <w:r w:rsidRPr="004C0CEC">
              <w:rPr>
                <w:rFonts w:cs="Courier New"/>
                <w:b/>
              </w:rPr>
              <w:t>Base Metal</w:t>
            </w:r>
          </w:p>
        </w:tc>
      </w:tr>
      <w:tr w:rsidR="0065087A" w:rsidRPr="004C0CEC" w14:paraId="53BBFD16" w14:textId="77777777" w:rsidTr="00A71095">
        <w:tc>
          <w:tcPr>
            <w:tcW w:w="2358" w:type="dxa"/>
          </w:tcPr>
          <w:p w14:paraId="7342E86F" w14:textId="77777777" w:rsidR="0065087A" w:rsidRPr="004C0CEC" w:rsidRDefault="0065087A" w:rsidP="007172DB">
            <w:pPr>
              <w:pStyle w:val="SpecTable"/>
              <w:rPr>
                <w:rFonts w:cs="Courier New"/>
              </w:rPr>
            </w:pPr>
            <w:r w:rsidRPr="004C0CEC">
              <w:rPr>
                <w:rFonts w:cs="Courier New"/>
              </w:rPr>
              <w:t>652</w:t>
            </w:r>
          </w:p>
        </w:tc>
        <w:tc>
          <w:tcPr>
            <w:tcW w:w="2340" w:type="dxa"/>
          </w:tcPr>
          <w:p w14:paraId="68DBCFB3" w14:textId="77777777" w:rsidR="0065087A" w:rsidRPr="004C0CEC" w:rsidRDefault="0065087A" w:rsidP="00A71095">
            <w:pPr>
              <w:pStyle w:val="SpecTable"/>
              <w:jc w:val="left"/>
              <w:rPr>
                <w:rFonts w:cs="Courier New"/>
              </w:rPr>
            </w:pPr>
            <w:r w:rsidRPr="004C0CEC">
              <w:rPr>
                <w:rFonts w:cs="Courier New"/>
              </w:rPr>
              <w:t xml:space="preserve">Steel </w:t>
            </w:r>
          </w:p>
        </w:tc>
      </w:tr>
      <w:tr w:rsidR="0065087A" w:rsidRPr="004C0CEC" w14:paraId="31FA3A17" w14:textId="77777777" w:rsidTr="00A71095">
        <w:tc>
          <w:tcPr>
            <w:tcW w:w="2358" w:type="dxa"/>
          </w:tcPr>
          <w:p w14:paraId="6DE926E1" w14:textId="77777777" w:rsidR="0065087A" w:rsidRPr="004C0CEC" w:rsidRDefault="0065087A" w:rsidP="007172DB">
            <w:pPr>
              <w:pStyle w:val="SpecTable"/>
              <w:rPr>
                <w:rFonts w:cs="Courier New"/>
              </w:rPr>
            </w:pPr>
            <w:r w:rsidRPr="004C0CEC">
              <w:rPr>
                <w:rFonts w:cs="Courier New"/>
              </w:rPr>
              <w:t>626</w:t>
            </w:r>
          </w:p>
        </w:tc>
        <w:tc>
          <w:tcPr>
            <w:tcW w:w="2340" w:type="dxa"/>
          </w:tcPr>
          <w:p w14:paraId="2485898A" w14:textId="77777777" w:rsidR="0065087A" w:rsidRPr="004C0CEC" w:rsidRDefault="0065087A" w:rsidP="00A71095">
            <w:pPr>
              <w:pStyle w:val="SpecTable"/>
              <w:jc w:val="left"/>
              <w:rPr>
                <w:rFonts w:cs="Courier New"/>
              </w:rPr>
            </w:pPr>
            <w:r w:rsidRPr="004C0CEC">
              <w:rPr>
                <w:rFonts w:cs="Courier New"/>
              </w:rPr>
              <w:t xml:space="preserve">Brass or bronze </w:t>
            </w:r>
          </w:p>
        </w:tc>
      </w:tr>
      <w:tr w:rsidR="0065087A" w:rsidRPr="004C0CEC" w14:paraId="3A4F515E" w14:textId="77777777" w:rsidTr="00A71095">
        <w:tc>
          <w:tcPr>
            <w:tcW w:w="2358" w:type="dxa"/>
          </w:tcPr>
          <w:p w14:paraId="67935EB8" w14:textId="77777777" w:rsidR="0065087A" w:rsidRPr="004C0CEC" w:rsidRDefault="0065087A" w:rsidP="007172DB">
            <w:pPr>
              <w:pStyle w:val="SpecTable"/>
              <w:rPr>
                <w:rFonts w:cs="Courier New"/>
              </w:rPr>
            </w:pPr>
            <w:r w:rsidRPr="004C0CEC">
              <w:rPr>
                <w:rFonts w:cs="Courier New"/>
              </w:rPr>
              <w:t>630</w:t>
            </w:r>
          </w:p>
        </w:tc>
        <w:tc>
          <w:tcPr>
            <w:tcW w:w="2340" w:type="dxa"/>
          </w:tcPr>
          <w:p w14:paraId="1BA594EF" w14:textId="77777777" w:rsidR="0065087A" w:rsidRPr="004C0CEC" w:rsidRDefault="0065087A" w:rsidP="00A71095">
            <w:pPr>
              <w:pStyle w:val="SpecTable"/>
              <w:jc w:val="left"/>
              <w:rPr>
                <w:rFonts w:cs="Courier New"/>
              </w:rPr>
            </w:pPr>
            <w:r w:rsidRPr="004C0CEC">
              <w:rPr>
                <w:rFonts w:cs="Courier New"/>
              </w:rPr>
              <w:t xml:space="preserve">Stainless steel </w:t>
            </w:r>
          </w:p>
        </w:tc>
      </w:tr>
    </w:tbl>
    <w:p w14:paraId="0FF15400" w14:textId="77777777" w:rsidR="0065087A" w:rsidRPr="004C0CEC" w:rsidRDefault="0065087A" w:rsidP="00EF5A70">
      <w:pPr>
        <w:pStyle w:val="ArticleB"/>
        <w:rPr>
          <w:rFonts w:cs="Courier New"/>
        </w:rPr>
      </w:pPr>
      <w:r w:rsidRPr="004C0CEC">
        <w:rPr>
          <w:rFonts w:cs="Courier New"/>
        </w:rPr>
        <w:lastRenderedPageBreak/>
        <w:t xml:space="preserve">PART 3 </w:t>
      </w:r>
      <w:r w:rsidRPr="004C0CEC">
        <w:rPr>
          <w:rFonts w:cs="Courier New"/>
        </w:rPr>
        <w:noBreakHyphen/>
        <w:t xml:space="preserve"> EXECUTION </w:t>
      </w:r>
    </w:p>
    <w:p w14:paraId="3830371A" w14:textId="77777777" w:rsidR="0065087A" w:rsidRPr="004C0CEC" w:rsidRDefault="0065087A" w:rsidP="00EF5A70">
      <w:pPr>
        <w:pStyle w:val="ArticleB"/>
        <w:rPr>
          <w:rFonts w:cs="Courier New"/>
        </w:rPr>
      </w:pPr>
      <w:r w:rsidRPr="004C0CEC">
        <w:rPr>
          <w:rFonts w:cs="Courier New"/>
        </w:rPr>
        <w:t>3.1 HARDWARE HEIGHTS</w:t>
      </w:r>
    </w:p>
    <w:p w14:paraId="2CBEB5A4" w14:textId="77777777" w:rsidR="0065087A" w:rsidRPr="004C0CEC" w:rsidRDefault="0065087A" w:rsidP="00EF5A70">
      <w:pPr>
        <w:pStyle w:val="Level1"/>
        <w:rPr>
          <w:rFonts w:cs="Courier New"/>
        </w:rPr>
      </w:pPr>
      <w:r w:rsidRPr="004C0CEC">
        <w:rPr>
          <w:rFonts w:cs="Courier New"/>
        </w:rPr>
        <w:t>//A.</w:t>
      </w:r>
      <w:r w:rsidRPr="004C0CEC">
        <w:rPr>
          <w:rFonts w:cs="Courier New"/>
        </w:rPr>
        <w:tab/>
        <w:t xml:space="preserve">For existing buildings locate hardware on doors at heights to match existing hardware. </w:t>
      </w:r>
      <w:r w:rsidR="00273A7F">
        <w:rPr>
          <w:rFonts w:cs="Courier New"/>
        </w:rPr>
        <w:t>V</w:t>
      </w:r>
      <w:r w:rsidRPr="004C0CEC">
        <w:rPr>
          <w:rFonts w:cs="Courier New"/>
        </w:rPr>
        <w:t xml:space="preserve">isit the site, verify location of existing </w:t>
      </w:r>
      <w:proofErr w:type="gramStart"/>
      <w:r w:rsidRPr="004C0CEC">
        <w:rPr>
          <w:rFonts w:cs="Courier New"/>
        </w:rPr>
        <w:t>hardware</w:t>
      </w:r>
      <w:proofErr w:type="gramEnd"/>
      <w:r w:rsidRPr="004C0CEC">
        <w:rPr>
          <w:rFonts w:cs="Courier New"/>
        </w:rPr>
        <w:t xml:space="preserve"> and submit locations to RE/COR for approval. // </w:t>
      </w:r>
    </w:p>
    <w:p w14:paraId="2B4B1C36" w14:textId="77777777" w:rsidR="0065087A" w:rsidRPr="004C0CEC" w:rsidRDefault="0065087A" w:rsidP="00EF5A70">
      <w:pPr>
        <w:pStyle w:val="Level1"/>
        <w:rPr>
          <w:rFonts w:cs="Courier New"/>
        </w:rPr>
      </w:pPr>
      <w:r w:rsidRPr="004C0CEC">
        <w:rPr>
          <w:rFonts w:cs="Courier New"/>
        </w:rPr>
        <w:t>//A.</w:t>
      </w:r>
      <w:r w:rsidRPr="004C0CEC">
        <w:rPr>
          <w:rFonts w:cs="Courier New"/>
        </w:rPr>
        <w:tab/>
        <w:t>For new buildings locate hardware on doors at heights specified below unless otherwise noted:</w:t>
      </w:r>
    </w:p>
    <w:p w14:paraId="7B860FF7"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Hardware Heights from Finished Floor: </w:t>
      </w:r>
    </w:p>
    <w:p w14:paraId="611F7A74" w14:textId="77777777" w:rsidR="0065087A" w:rsidRPr="004C0CEC" w:rsidRDefault="0065087A" w:rsidP="0065087A">
      <w:pPr>
        <w:pStyle w:val="Level2"/>
        <w:rPr>
          <w:rFonts w:cs="Courier New"/>
        </w:rPr>
      </w:pPr>
      <w:r w:rsidRPr="004C0CEC">
        <w:rPr>
          <w:rFonts w:cs="Courier New"/>
        </w:rPr>
        <w:t>1.</w:t>
      </w:r>
      <w:r w:rsidRPr="004C0CEC">
        <w:rPr>
          <w:rFonts w:cs="Courier New"/>
        </w:rPr>
        <w:tab/>
        <w:t>Exit devices centerline of strike (where applicable)</w:t>
      </w:r>
      <w:r w:rsidR="008058BC" w:rsidRPr="004C0CEC">
        <w:rPr>
          <w:rFonts w:cs="Courier New"/>
        </w:rPr>
        <w:t xml:space="preserve">: </w:t>
      </w:r>
      <w:r w:rsidR="00632A6C">
        <w:rPr>
          <w:rFonts w:cs="Courier New"/>
        </w:rPr>
        <w:t xml:space="preserve"> 1000 mm (40</w:t>
      </w:r>
      <w:r w:rsidR="00632A6C">
        <w:rPr>
          <w:rFonts w:cs="Courier New"/>
        </w:rPr>
        <w:noBreakHyphen/>
      </w:r>
      <w:r w:rsidRPr="004C0CEC">
        <w:rPr>
          <w:rFonts w:cs="Courier New"/>
        </w:rPr>
        <w:t xml:space="preserve">5/16 inches). </w:t>
      </w:r>
    </w:p>
    <w:p w14:paraId="0FA99A92"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Locksets and latch </w:t>
      </w:r>
      <w:proofErr w:type="gramStart"/>
      <w:r w:rsidRPr="004C0CEC">
        <w:rPr>
          <w:rFonts w:cs="Courier New"/>
        </w:rPr>
        <w:t>sets</w:t>
      </w:r>
      <w:proofErr w:type="gramEnd"/>
      <w:r w:rsidRPr="004C0CEC">
        <w:rPr>
          <w:rFonts w:cs="Courier New"/>
        </w:rPr>
        <w:t xml:space="preserve"> centerline of strike</w:t>
      </w:r>
      <w:r w:rsidR="008058BC" w:rsidRPr="004C0CEC">
        <w:rPr>
          <w:rFonts w:cs="Courier New"/>
        </w:rPr>
        <w:t xml:space="preserve">: </w:t>
      </w:r>
      <w:r w:rsidRPr="004C0CEC">
        <w:rPr>
          <w:rFonts w:cs="Courier New"/>
        </w:rPr>
        <w:t xml:space="preserve"> 1000 mm (40</w:t>
      </w:r>
      <w:r w:rsidRPr="004C0CEC">
        <w:rPr>
          <w:rFonts w:cs="Courier New"/>
        </w:rPr>
        <w:noBreakHyphen/>
        <w:t xml:space="preserve">5/16 inches). </w:t>
      </w:r>
    </w:p>
    <w:p w14:paraId="789B9220" w14:textId="77777777" w:rsidR="0065087A" w:rsidRPr="004C0CEC" w:rsidRDefault="0065087A" w:rsidP="0065087A">
      <w:pPr>
        <w:pStyle w:val="Level2"/>
        <w:rPr>
          <w:rFonts w:cs="Courier New"/>
        </w:rPr>
      </w:pPr>
      <w:r w:rsidRPr="004C0CEC">
        <w:rPr>
          <w:rFonts w:cs="Courier New"/>
        </w:rPr>
        <w:t>3.</w:t>
      </w:r>
      <w:r w:rsidRPr="004C0CEC">
        <w:rPr>
          <w:rFonts w:cs="Courier New"/>
        </w:rPr>
        <w:tab/>
        <w:t>Deadlocks centerline of strike</w:t>
      </w:r>
      <w:r w:rsidR="008058BC" w:rsidRPr="004C0CEC">
        <w:rPr>
          <w:rFonts w:cs="Courier New"/>
        </w:rPr>
        <w:t xml:space="preserve">: </w:t>
      </w:r>
      <w:r w:rsidRPr="004C0CEC">
        <w:rPr>
          <w:rFonts w:cs="Courier New"/>
        </w:rPr>
        <w:t xml:space="preserve"> 1200 mm (48 inches). </w:t>
      </w:r>
    </w:p>
    <w:p w14:paraId="0341D395" w14:textId="77777777" w:rsidR="0065087A" w:rsidRPr="004C0CEC" w:rsidRDefault="0065087A" w:rsidP="0065087A">
      <w:pPr>
        <w:pStyle w:val="Level2"/>
        <w:rPr>
          <w:rFonts w:cs="Courier New"/>
        </w:rPr>
      </w:pPr>
      <w:r w:rsidRPr="004C0CEC">
        <w:rPr>
          <w:rFonts w:cs="Courier New"/>
        </w:rPr>
        <w:t>4.</w:t>
      </w:r>
      <w:r w:rsidRPr="004C0CEC">
        <w:rPr>
          <w:rFonts w:cs="Courier New"/>
        </w:rPr>
        <w:tab/>
        <w:t>Centerline of door pulls</w:t>
      </w:r>
      <w:r w:rsidR="008058BC" w:rsidRPr="004C0CEC">
        <w:rPr>
          <w:rFonts w:cs="Courier New"/>
        </w:rPr>
        <w:t xml:space="preserve">: </w:t>
      </w:r>
      <w:r w:rsidRPr="004C0CEC">
        <w:rPr>
          <w:rFonts w:cs="Courier New"/>
        </w:rPr>
        <w:t xml:space="preserve"> 1000 mm (40 inches). </w:t>
      </w:r>
    </w:p>
    <w:p w14:paraId="0F5EBBA5" w14:textId="77777777" w:rsidR="0065087A" w:rsidRPr="004C0CEC" w:rsidRDefault="0065087A" w:rsidP="0065087A">
      <w:pPr>
        <w:pStyle w:val="Level2"/>
        <w:rPr>
          <w:rFonts w:cs="Courier New"/>
        </w:rPr>
      </w:pPr>
      <w:r w:rsidRPr="004C0CEC">
        <w:rPr>
          <w:rFonts w:cs="Courier New"/>
        </w:rPr>
        <w:t>5.</w:t>
      </w:r>
      <w:r w:rsidRPr="004C0CEC">
        <w:rPr>
          <w:rFonts w:cs="Courier New"/>
        </w:rPr>
        <w:tab/>
        <w:t>Push plates and push</w:t>
      </w:r>
      <w:r w:rsidRPr="004C0CEC">
        <w:rPr>
          <w:rFonts w:cs="Courier New"/>
        </w:rPr>
        <w:noBreakHyphen/>
        <w:t>pull</w:t>
      </w:r>
      <w:r w:rsidR="008058BC" w:rsidRPr="004C0CEC">
        <w:rPr>
          <w:rFonts w:cs="Courier New"/>
        </w:rPr>
        <w:t xml:space="preserve">:  </w:t>
      </w:r>
      <w:r w:rsidRPr="004C0CEC">
        <w:rPr>
          <w:rFonts w:cs="Courier New"/>
        </w:rPr>
        <w:t>1250 mm (50 inches) to top of plate.</w:t>
      </w:r>
    </w:p>
    <w:p w14:paraId="40516B7B" w14:textId="77777777" w:rsidR="0065087A" w:rsidRPr="004C0CEC" w:rsidRDefault="0065087A" w:rsidP="0065087A">
      <w:pPr>
        <w:pStyle w:val="Level2"/>
        <w:rPr>
          <w:rFonts w:cs="Courier New"/>
        </w:rPr>
      </w:pPr>
      <w:r w:rsidRPr="004C0CEC">
        <w:rPr>
          <w:rFonts w:cs="Courier New"/>
        </w:rPr>
        <w:t>6.</w:t>
      </w:r>
      <w:r w:rsidRPr="004C0CEC">
        <w:rPr>
          <w:rFonts w:cs="Courier New"/>
        </w:rPr>
        <w:tab/>
        <w:t>Push</w:t>
      </w:r>
      <w:r w:rsidRPr="004C0CEC">
        <w:rPr>
          <w:rFonts w:cs="Courier New"/>
        </w:rPr>
        <w:noBreakHyphen/>
        <w:t>pull latch</w:t>
      </w:r>
      <w:r w:rsidR="008058BC" w:rsidRPr="004C0CEC">
        <w:rPr>
          <w:rFonts w:cs="Courier New"/>
        </w:rPr>
        <w:t xml:space="preserve">:  </w:t>
      </w:r>
      <w:r w:rsidRPr="004C0CEC">
        <w:rPr>
          <w:rFonts w:cs="Courier New"/>
        </w:rPr>
        <w:t>1000 mm (40</w:t>
      </w:r>
      <w:r w:rsidRPr="004C0CEC">
        <w:rPr>
          <w:rFonts w:cs="Courier New"/>
        </w:rPr>
        <w:noBreakHyphen/>
        <w:t xml:space="preserve">5/16 inches) to centerline of strike. </w:t>
      </w:r>
    </w:p>
    <w:p w14:paraId="0E95238E" w14:textId="77777777" w:rsidR="0065087A" w:rsidRPr="004C0CEC" w:rsidRDefault="0065087A" w:rsidP="0065087A">
      <w:pPr>
        <w:pStyle w:val="Level2"/>
        <w:rPr>
          <w:rFonts w:cs="Courier New"/>
        </w:rPr>
      </w:pPr>
      <w:r w:rsidRPr="004C0CEC">
        <w:rPr>
          <w:rFonts w:cs="Courier New"/>
        </w:rPr>
        <w:t>7.</w:t>
      </w:r>
      <w:r w:rsidRPr="004C0CEC">
        <w:rPr>
          <w:rFonts w:cs="Courier New"/>
        </w:rPr>
        <w:tab/>
        <w:t>Centerline of deadlock strike</w:t>
      </w:r>
      <w:r w:rsidR="008058BC" w:rsidRPr="004C0CEC">
        <w:rPr>
          <w:rFonts w:cs="Courier New"/>
        </w:rPr>
        <w:t xml:space="preserve">:  </w:t>
      </w:r>
      <w:r w:rsidRPr="004C0CEC">
        <w:rPr>
          <w:rFonts w:cs="Courier New"/>
        </w:rPr>
        <w:t>840 mm (33 inches) when used with push</w:t>
      </w:r>
      <w:r w:rsidRPr="004C0CEC">
        <w:rPr>
          <w:rFonts w:cs="Courier New"/>
        </w:rPr>
        <w:noBreakHyphen/>
        <w:t>pull latch.</w:t>
      </w:r>
    </w:p>
    <w:p w14:paraId="0A81B836" w14:textId="77777777" w:rsidR="008058BC" w:rsidRPr="004C0CEC" w:rsidRDefault="0065087A" w:rsidP="0065087A">
      <w:pPr>
        <w:pStyle w:val="Level2"/>
        <w:rPr>
          <w:rFonts w:cs="Courier New"/>
        </w:rPr>
      </w:pPr>
      <w:r w:rsidRPr="004C0CEC">
        <w:rPr>
          <w:rFonts w:cs="Courier New"/>
        </w:rPr>
        <w:t>8.</w:t>
      </w:r>
      <w:r w:rsidRPr="004C0CEC">
        <w:rPr>
          <w:rFonts w:cs="Courier New"/>
        </w:rPr>
        <w:tab/>
        <w:t xml:space="preserve">Locate other hardware </w:t>
      </w:r>
      <w:r w:rsidR="008058BC" w:rsidRPr="004C0CEC">
        <w:rPr>
          <w:rFonts w:cs="Courier New"/>
        </w:rPr>
        <w:t>at standard commercial heights.</w:t>
      </w:r>
    </w:p>
    <w:p w14:paraId="2D8496E2" w14:textId="77777777" w:rsidR="0065087A" w:rsidRPr="004C0CEC" w:rsidRDefault="008058BC" w:rsidP="0065087A">
      <w:pPr>
        <w:pStyle w:val="Level2"/>
        <w:rPr>
          <w:rFonts w:cs="Courier New"/>
        </w:rPr>
      </w:pPr>
      <w:r w:rsidRPr="004C0CEC">
        <w:rPr>
          <w:rFonts w:cs="Courier New"/>
        </w:rPr>
        <w:t>9.</w:t>
      </w:r>
      <w:r w:rsidRPr="004C0CEC">
        <w:rPr>
          <w:rFonts w:cs="Courier New"/>
        </w:rPr>
        <w:tab/>
      </w:r>
      <w:r w:rsidR="0065087A" w:rsidRPr="004C0CEC">
        <w:rPr>
          <w:rFonts w:cs="Courier New"/>
        </w:rPr>
        <w:t>Locate push and pull plates to prevent conflict with other hardware.</w:t>
      </w:r>
    </w:p>
    <w:p w14:paraId="529D1678" w14:textId="77777777" w:rsidR="0065087A" w:rsidRPr="004C0CEC" w:rsidRDefault="0065087A" w:rsidP="0065087A">
      <w:pPr>
        <w:pStyle w:val="ArticleB"/>
        <w:rPr>
          <w:rFonts w:cs="Courier New"/>
        </w:rPr>
      </w:pPr>
      <w:r w:rsidRPr="004C0CEC">
        <w:rPr>
          <w:rFonts w:cs="Courier New"/>
        </w:rPr>
        <w:t>3.2 INSTALLATION</w:t>
      </w:r>
    </w:p>
    <w:p w14:paraId="6F73E689" w14:textId="77777777" w:rsidR="0065087A" w:rsidRPr="004C0CEC" w:rsidRDefault="0065087A" w:rsidP="0065087A">
      <w:pPr>
        <w:pStyle w:val="Level1"/>
        <w:rPr>
          <w:rFonts w:cs="Courier New"/>
        </w:rPr>
      </w:pPr>
      <w:r w:rsidRPr="004C0CEC">
        <w:rPr>
          <w:rFonts w:cs="Courier New"/>
        </w:rPr>
        <w:t>A.</w:t>
      </w:r>
      <w:r w:rsidRPr="004C0CEC">
        <w:rPr>
          <w:rFonts w:cs="Courier New"/>
        </w:rPr>
        <w:tab/>
      </w:r>
      <w:r w:rsidR="008058BC" w:rsidRPr="004C0CEC">
        <w:rPr>
          <w:rFonts w:cs="Courier New"/>
        </w:rPr>
        <w:t>Equip and mount c</w:t>
      </w:r>
      <w:r w:rsidRPr="004C0CEC">
        <w:rPr>
          <w:rFonts w:cs="Courier New"/>
        </w:rPr>
        <w:t>loser devices, including those with hold</w:t>
      </w:r>
      <w:r w:rsidRPr="004C0CEC">
        <w:rPr>
          <w:rFonts w:cs="Courier New"/>
        </w:rPr>
        <w:noBreakHyphen/>
        <w:t xml:space="preserve">open features, to provide maximum door opening permitted by building construction or equipment. Closers </w:t>
      </w:r>
      <w:r w:rsidR="008058BC" w:rsidRPr="004C0CEC">
        <w:rPr>
          <w:rFonts w:cs="Courier New"/>
        </w:rPr>
        <w:t>to</w:t>
      </w:r>
      <w:r w:rsidRPr="004C0CEC">
        <w:rPr>
          <w:rFonts w:cs="Courier New"/>
        </w:rPr>
        <w:t xml:space="preserve"> be mounted regular arm. Where closers are mounted on doors</w:t>
      </w:r>
      <w:r w:rsidR="008058BC" w:rsidRPr="004C0CEC">
        <w:rPr>
          <w:rFonts w:cs="Courier New"/>
        </w:rPr>
        <w:t>,</w:t>
      </w:r>
      <w:r w:rsidRPr="004C0CEC">
        <w:rPr>
          <w:rFonts w:cs="Courier New"/>
        </w:rPr>
        <w:t xml:space="preserve"> mount with sex nuts and bolts; foot fastened to frame with machine screws. </w:t>
      </w:r>
    </w:p>
    <w:p w14:paraId="4C601A04" w14:textId="77777777" w:rsidR="0065087A" w:rsidRPr="004C0CEC" w:rsidRDefault="0065087A" w:rsidP="0065087A">
      <w:pPr>
        <w:pStyle w:val="Level1"/>
        <w:rPr>
          <w:rFonts w:cs="Courier New"/>
        </w:rPr>
      </w:pPr>
      <w:r w:rsidRPr="004C0CEC">
        <w:rPr>
          <w:rFonts w:cs="Courier New"/>
        </w:rPr>
        <w:t>B.</w:t>
      </w:r>
      <w:r w:rsidRPr="004C0CEC">
        <w:rPr>
          <w:rFonts w:cs="Courier New"/>
        </w:rPr>
        <w:tab/>
        <w:t xml:space="preserve">Substitute parallel arm or top jamb mounting for regular arm mounting where the following conditions occur: </w:t>
      </w:r>
    </w:p>
    <w:p w14:paraId="1DD2FC39" w14:textId="77777777" w:rsidR="0065087A" w:rsidRPr="004C0CEC" w:rsidRDefault="0065087A" w:rsidP="0065087A">
      <w:pPr>
        <w:pStyle w:val="Level2"/>
        <w:rPr>
          <w:rFonts w:cs="Courier New"/>
        </w:rPr>
      </w:pPr>
      <w:r w:rsidRPr="004C0CEC">
        <w:rPr>
          <w:rFonts w:cs="Courier New"/>
        </w:rPr>
        <w:t>1.</w:t>
      </w:r>
      <w:r w:rsidRPr="004C0CEC">
        <w:rPr>
          <w:rFonts w:cs="Courier New"/>
        </w:rPr>
        <w:tab/>
        <w:t xml:space="preserve">Where door swing, in </w:t>
      </w:r>
      <w:proofErr w:type="gramStart"/>
      <w:r w:rsidRPr="004C0CEC">
        <w:rPr>
          <w:rFonts w:cs="Courier New"/>
        </w:rPr>
        <w:t>full</w:t>
      </w:r>
      <w:proofErr w:type="gramEnd"/>
      <w:r w:rsidRPr="004C0CEC">
        <w:rPr>
          <w:rFonts w:cs="Courier New"/>
        </w:rPr>
        <w:t xml:space="preserve"> open position, would be limited to less than 90 degrees due to partition construction and closer location.</w:t>
      </w:r>
    </w:p>
    <w:p w14:paraId="4222D858" w14:textId="77777777" w:rsidR="0065087A" w:rsidRPr="004C0CEC" w:rsidRDefault="0065087A" w:rsidP="0065087A">
      <w:pPr>
        <w:pStyle w:val="Level2"/>
        <w:rPr>
          <w:rFonts w:cs="Courier New"/>
        </w:rPr>
      </w:pPr>
      <w:r w:rsidRPr="004C0CEC">
        <w:rPr>
          <w:rFonts w:cs="Courier New"/>
        </w:rPr>
        <w:t>2.</w:t>
      </w:r>
      <w:r w:rsidRPr="004C0CEC">
        <w:rPr>
          <w:rFonts w:cs="Courier New"/>
        </w:rPr>
        <w:tab/>
        <w:t xml:space="preserve">Where door to room opens outward into corridor. </w:t>
      </w:r>
    </w:p>
    <w:p w14:paraId="4DD2864E" w14:textId="77777777" w:rsidR="0065087A" w:rsidRPr="004C0CEC" w:rsidRDefault="0065087A" w:rsidP="0065087A">
      <w:pPr>
        <w:pStyle w:val="Level2"/>
        <w:rPr>
          <w:rFonts w:cs="Courier New"/>
        </w:rPr>
      </w:pPr>
      <w:r w:rsidRPr="004C0CEC">
        <w:rPr>
          <w:rFonts w:cs="Courier New"/>
        </w:rPr>
        <w:t>3.</w:t>
      </w:r>
      <w:r w:rsidRPr="004C0CEC">
        <w:rPr>
          <w:rFonts w:cs="Courier New"/>
        </w:rPr>
        <w:tab/>
        <w:t xml:space="preserve">Where exterior doors open outward. </w:t>
      </w:r>
    </w:p>
    <w:p w14:paraId="20772C1D" w14:textId="77777777" w:rsidR="00D87DAE" w:rsidRPr="004C0CEC" w:rsidRDefault="00D87DAE" w:rsidP="0065087A">
      <w:pPr>
        <w:pStyle w:val="SpecNote"/>
        <w:rPr>
          <w:rFonts w:cs="Courier New"/>
        </w:rPr>
      </w:pPr>
      <w:r w:rsidRPr="004C0CEC">
        <w:rPr>
          <w:rFonts w:cs="Courier New"/>
        </w:rPr>
        <w:t>SPEC WRITER NOTES:</w:t>
      </w:r>
    </w:p>
    <w:p w14:paraId="16E41CD8" w14:textId="77777777" w:rsidR="0065087A" w:rsidRPr="004C0CEC" w:rsidRDefault="00D87DAE" w:rsidP="0065087A">
      <w:pPr>
        <w:pStyle w:val="SpecNote"/>
        <w:rPr>
          <w:rFonts w:cs="Courier New"/>
        </w:rPr>
      </w:pPr>
      <w:r w:rsidRPr="004C0CEC">
        <w:rPr>
          <w:rFonts w:cs="Courier New"/>
        </w:rPr>
        <w:t>1.</w:t>
      </w:r>
      <w:r w:rsidRPr="004C0CEC">
        <w:rPr>
          <w:rFonts w:cs="Courier New"/>
        </w:rPr>
        <w:tab/>
      </w:r>
      <w:r w:rsidR="0065087A" w:rsidRPr="004C0CEC">
        <w:rPr>
          <w:rFonts w:cs="Courier New"/>
        </w:rPr>
        <w:t>Schedule special hinge sizes for special doors and doors over 1200 mm (4 feet) wide under "Hardware Sets". See Article "Miscellaneous" for hinges for hinged wire guards.</w:t>
      </w:r>
    </w:p>
    <w:p w14:paraId="483348CF" w14:textId="77777777" w:rsidR="0065087A" w:rsidRPr="004C0CEC" w:rsidRDefault="0065087A" w:rsidP="004C0CEC">
      <w:pPr>
        <w:pStyle w:val="Level1"/>
      </w:pPr>
      <w:r w:rsidRPr="004C0CEC">
        <w:t>C.</w:t>
      </w:r>
      <w:r w:rsidRPr="004C0CEC">
        <w:tab/>
        <w:t>Hinge Size Requirements: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375"/>
        <w:gridCol w:w="2768"/>
      </w:tblGrid>
      <w:tr w:rsidR="0065087A" w:rsidRPr="004C0CEC" w14:paraId="5875FB83" w14:textId="77777777" w:rsidTr="00D87DAE">
        <w:trPr>
          <w:tblHeader/>
          <w:jc w:val="center"/>
        </w:trPr>
        <w:tc>
          <w:tcPr>
            <w:tcW w:w="2520" w:type="dxa"/>
            <w:tcBorders>
              <w:top w:val="single" w:sz="6" w:space="0" w:color="auto"/>
              <w:left w:val="single" w:sz="6" w:space="0" w:color="auto"/>
              <w:bottom w:val="single" w:sz="6" w:space="0" w:color="auto"/>
              <w:right w:val="single" w:sz="6" w:space="0" w:color="auto"/>
            </w:tcBorders>
          </w:tcPr>
          <w:p w14:paraId="727D0BD5" w14:textId="77777777" w:rsidR="0065087A" w:rsidRPr="004C0CEC" w:rsidRDefault="0065087A" w:rsidP="00D87DAE">
            <w:pPr>
              <w:pStyle w:val="SpecNormal"/>
              <w:keepNext/>
              <w:spacing w:before="120" w:after="120"/>
              <w:jc w:val="center"/>
              <w:rPr>
                <w:rFonts w:cs="Courier New"/>
                <w:b/>
              </w:rPr>
            </w:pPr>
            <w:r w:rsidRPr="004C0CEC">
              <w:rPr>
                <w:rFonts w:cs="Courier New"/>
                <w:b/>
              </w:rPr>
              <w:lastRenderedPageBreak/>
              <w:t>Door Thickness</w:t>
            </w:r>
          </w:p>
        </w:tc>
        <w:tc>
          <w:tcPr>
            <w:tcW w:w="3375" w:type="dxa"/>
            <w:tcBorders>
              <w:top w:val="single" w:sz="6" w:space="0" w:color="auto"/>
              <w:left w:val="single" w:sz="6" w:space="0" w:color="auto"/>
              <w:bottom w:val="single" w:sz="6" w:space="0" w:color="auto"/>
              <w:right w:val="single" w:sz="6" w:space="0" w:color="auto"/>
            </w:tcBorders>
          </w:tcPr>
          <w:p w14:paraId="423BD407" w14:textId="77777777" w:rsidR="0065087A" w:rsidRPr="004C0CEC" w:rsidRDefault="0065087A" w:rsidP="00D87DAE">
            <w:pPr>
              <w:pStyle w:val="SpecNormal"/>
              <w:keepNext/>
              <w:spacing w:before="120" w:after="120"/>
              <w:jc w:val="center"/>
              <w:rPr>
                <w:rFonts w:cs="Courier New"/>
                <w:b/>
              </w:rPr>
            </w:pPr>
            <w:r w:rsidRPr="004C0CEC">
              <w:rPr>
                <w:rFonts w:cs="Courier New"/>
                <w:b/>
              </w:rPr>
              <w:t>Door Width</w:t>
            </w:r>
          </w:p>
        </w:tc>
        <w:tc>
          <w:tcPr>
            <w:tcW w:w="2768" w:type="dxa"/>
            <w:tcBorders>
              <w:top w:val="single" w:sz="6" w:space="0" w:color="auto"/>
              <w:left w:val="single" w:sz="6" w:space="0" w:color="auto"/>
              <w:bottom w:val="single" w:sz="6" w:space="0" w:color="auto"/>
              <w:right w:val="single" w:sz="6" w:space="0" w:color="auto"/>
            </w:tcBorders>
          </w:tcPr>
          <w:p w14:paraId="0C41EEE2" w14:textId="77777777" w:rsidR="0065087A" w:rsidRPr="004C0CEC" w:rsidRDefault="0065087A" w:rsidP="00D87DAE">
            <w:pPr>
              <w:pStyle w:val="SpecNormal"/>
              <w:keepNext/>
              <w:spacing w:before="120" w:after="120"/>
              <w:jc w:val="center"/>
              <w:rPr>
                <w:rFonts w:cs="Courier New"/>
                <w:b/>
              </w:rPr>
            </w:pPr>
            <w:r w:rsidRPr="004C0CEC">
              <w:rPr>
                <w:rFonts w:cs="Courier New"/>
                <w:b/>
              </w:rPr>
              <w:t>Hinge Height</w:t>
            </w:r>
          </w:p>
        </w:tc>
      </w:tr>
      <w:tr w:rsidR="0065087A" w:rsidRPr="004C0CEC" w14:paraId="4715981E" w14:textId="77777777" w:rsidTr="00A71095">
        <w:trPr>
          <w:jc w:val="center"/>
        </w:trPr>
        <w:tc>
          <w:tcPr>
            <w:tcW w:w="2520" w:type="dxa"/>
            <w:tcBorders>
              <w:top w:val="single" w:sz="6" w:space="0" w:color="auto"/>
              <w:left w:val="single" w:sz="6" w:space="0" w:color="auto"/>
              <w:bottom w:val="single" w:sz="6" w:space="0" w:color="auto"/>
              <w:right w:val="single" w:sz="6" w:space="0" w:color="auto"/>
            </w:tcBorders>
          </w:tcPr>
          <w:p w14:paraId="413EBF42" w14:textId="77777777" w:rsidR="0065087A" w:rsidRPr="004C0CEC" w:rsidRDefault="0065087A" w:rsidP="00A71095">
            <w:pPr>
              <w:pStyle w:val="SpecNormal"/>
              <w:keepNext/>
              <w:spacing w:line="240" w:lineRule="auto"/>
              <w:rPr>
                <w:rFonts w:cs="Courier New"/>
              </w:rPr>
            </w:pPr>
            <w:r w:rsidRPr="004C0CEC">
              <w:rPr>
                <w:rFonts w:cs="Courier New"/>
              </w:rPr>
              <w:t>45 mm (1-3/4 inch)</w:t>
            </w:r>
          </w:p>
        </w:tc>
        <w:tc>
          <w:tcPr>
            <w:tcW w:w="3375" w:type="dxa"/>
            <w:tcBorders>
              <w:top w:val="single" w:sz="6" w:space="0" w:color="auto"/>
              <w:left w:val="single" w:sz="6" w:space="0" w:color="auto"/>
              <w:bottom w:val="single" w:sz="6" w:space="0" w:color="auto"/>
              <w:right w:val="single" w:sz="6" w:space="0" w:color="auto"/>
            </w:tcBorders>
          </w:tcPr>
          <w:p w14:paraId="1F3C2BAF" w14:textId="77777777" w:rsidR="0065087A" w:rsidRPr="004C0CEC" w:rsidRDefault="0065087A" w:rsidP="00A71095">
            <w:pPr>
              <w:pStyle w:val="SpecNormal"/>
              <w:keepNext/>
              <w:spacing w:line="240" w:lineRule="auto"/>
              <w:rPr>
                <w:rFonts w:cs="Courier New"/>
              </w:rPr>
            </w:pPr>
            <w:r w:rsidRPr="004C0CEC">
              <w:rPr>
                <w:rFonts w:cs="Courier New"/>
              </w:rPr>
              <w:t>900 mm (3 feet) and less</w:t>
            </w:r>
          </w:p>
        </w:tc>
        <w:tc>
          <w:tcPr>
            <w:tcW w:w="2768" w:type="dxa"/>
            <w:tcBorders>
              <w:top w:val="single" w:sz="6" w:space="0" w:color="auto"/>
              <w:left w:val="single" w:sz="6" w:space="0" w:color="auto"/>
              <w:bottom w:val="single" w:sz="6" w:space="0" w:color="auto"/>
              <w:right w:val="single" w:sz="6" w:space="0" w:color="auto"/>
            </w:tcBorders>
          </w:tcPr>
          <w:p w14:paraId="626490D8" w14:textId="77777777" w:rsidR="0065087A" w:rsidRPr="004C0CEC" w:rsidRDefault="0065087A" w:rsidP="00A71095">
            <w:pPr>
              <w:pStyle w:val="SpecNormal"/>
              <w:keepNext/>
              <w:spacing w:line="240" w:lineRule="auto"/>
              <w:rPr>
                <w:rFonts w:cs="Courier New"/>
              </w:rPr>
            </w:pPr>
            <w:r w:rsidRPr="004C0CEC">
              <w:rPr>
                <w:rFonts w:cs="Courier New"/>
              </w:rPr>
              <w:t>113 mm (4-1/2 inches)</w:t>
            </w:r>
          </w:p>
        </w:tc>
      </w:tr>
      <w:tr w:rsidR="0065087A" w:rsidRPr="004C0CEC" w14:paraId="62B1E30D" w14:textId="77777777" w:rsidTr="00A71095">
        <w:trPr>
          <w:jc w:val="center"/>
        </w:trPr>
        <w:tc>
          <w:tcPr>
            <w:tcW w:w="2520" w:type="dxa"/>
            <w:tcBorders>
              <w:top w:val="single" w:sz="6" w:space="0" w:color="auto"/>
              <w:left w:val="single" w:sz="6" w:space="0" w:color="auto"/>
              <w:bottom w:val="single" w:sz="6" w:space="0" w:color="auto"/>
              <w:right w:val="single" w:sz="6" w:space="0" w:color="auto"/>
            </w:tcBorders>
          </w:tcPr>
          <w:p w14:paraId="22799516" w14:textId="77777777" w:rsidR="0065087A" w:rsidRPr="004C0CEC" w:rsidRDefault="0065087A" w:rsidP="00A71095">
            <w:pPr>
              <w:pStyle w:val="SpecNormal"/>
              <w:keepNext/>
              <w:spacing w:line="240" w:lineRule="auto"/>
              <w:rPr>
                <w:rFonts w:cs="Courier New"/>
              </w:rPr>
            </w:pPr>
            <w:r w:rsidRPr="004C0CEC">
              <w:rPr>
                <w:rFonts w:cs="Courier New"/>
              </w:rPr>
              <w:t>45 mm (1-3/4 inch)</w:t>
            </w:r>
          </w:p>
        </w:tc>
        <w:tc>
          <w:tcPr>
            <w:tcW w:w="3375" w:type="dxa"/>
            <w:tcBorders>
              <w:top w:val="single" w:sz="6" w:space="0" w:color="auto"/>
              <w:left w:val="single" w:sz="6" w:space="0" w:color="auto"/>
              <w:bottom w:val="single" w:sz="6" w:space="0" w:color="auto"/>
              <w:right w:val="single" w:sz="6" w:space="0" w:color="auto"/>
            </w:tcBorders>
          </w:tcPr>
          <w:p w14:paraId="2D592CD5" w14:textId="77777777" w:rsidR="0065087A" w:rsidRPr="004C0CEC" w:rsidRDefault="0065087A" w:rsidP="00D87DAE">
            <w:pPr>
              <w:pStyle w:val="SpecNormal"/>
              <w:keepNext/>
              <w:spacing w:line="240" w:lineRule="auto"/>
              <w:rPr>
                <w:rFonts w:cs="Courier New"/>
              </w:rPr>
            </w:pPr>
            <w:r w:rsidRPr="004C0CEC">
              <w:rPr>
                <w:rFonts w:cs="Courier New"/>
              </w:rPr>
              <w:t>Over 900 mm (3 feet) but</w:t>
            </w:r>
            <w:r w:rsidR="00D87DAE" w:rsidRPr="004C0CEC">
              <w:rPr>
                <w:rFonts w:cs="Courier New"/>
              </w:rPr>
              <w:t xml:space="preserve"> </w:t>
            </w:r>
            <w:r w:rsidRPr="004C0CEC">
              <w:rPr>
                <w:rFonts w:cs="Courier New"/>
              </w:rPr>
              <w:t>not more than 1200 mm (4 feet)</w:t>
            </w:r>
          </w:p>
        </w:tc>
        <w:tc>
          <w:tcPr>
            <w:tcW w:w="2768" w:type="dxa"/>
            <w:tcBorders>
              <w:top w:val="single" w:sz="6" w:space="0" w:color="auto"/>
              <w:left w:val="single" w:sz="6" w:space="0" w:color="auto"/>
              <w:bottom w:val="single" w:sz="6" w:space="0" w:color="auto"/>
              <w:right w:val="single" w:sz="6" w:space="0" w:color="auto"/>
            </w:tcBorders>
          </w:tcPr>
          <w:p w14:paraId="5119B7ED" w14:textId="77777777" w:rsidR="0065087A" w:rsidRPr="004C0CEC" w:rsidRDefault="0065087A" w:rsidP="00A71095">
            <w:pPr>
              <w:pStyle w:val="SpecNormal"/>
              <w:keepNext/>
              <w:spacing w:line="240" w:lineRule="auto"/>
              <w:rPr>
                <w:rFonts w:cs="Courier New"/>
              </w:rPr>
            </w:pPr>
            <w:r w:rsidRPr="004C0CEC">
              <w:rPr>
                <w:rFonts w:cs="Courier New"/>
              </w:rPr>
              <w:t>125 mm (5 inches)</w:t>
            </w:r>
          </w:p>
        </w:tc>
      </w:tr>
      <w:tr w:rsidR="0065087A" w:rsidRPr="004C0CEC" w14:paraId="56A08D73" w14:textId="77777777" w:rsidTr="00A71095">
        <w:trPr>
          <w:jc w:val="center"/>
        </w:trPr>
        <w:tc>
          <w:tcPr>
            <w:tcW w:w="2520" w:type="dxa"/>
            <w:tcBorders>
              <w:top w:val="single" w:sz="6" w:space="0" w:color="auto"/>
              <w:left w:val="single" w:sz="6" w:space="0" w:color="auto"/>
              <w:bottom w:val="single" w:sz="6" w:space="0" w:color="auto"/>
              <w:right w:val="single" w:sz="6" w:space="0" w:color="auto"/>
            </w:tcBorders>
          </w:tcPr>
          <w:p w14:paraId="5D604F66" w14:textId="77777777" w:rsidR="0065087A" w:rsidRPr="004C0CEC" w:rsidRDefault="0065087A" w:rsidP="00A71095">
            <w:pPr>
              <w:pStyle w:val="SpecTable"/>
              <w:jc w:val="left"/>
              <w:rPr>
                <w:rFonts w:cs="Courier New"/>
              </w:rPr>
            </w:pPr>
            <w:r w:rsidRPr="004C0CEC">
              <w:rPr>
                <w:rFonts w:cs="Courier New"/>
              </w:rPr>
              <w:t>35 mm (1</w:t>
            </w:r>
            <w:r w:rsidRPr="004C0CEC">
              <w:rPr>
                <w:rFonts w:cs="Courier New"/>
              </w:rPr>
              <w:noBreakHyphen/>
              <w:t xml:space="preserve">3/8 inch) (hollow core wood doors) </w:t>
            </w:r>
          </w:p>
        </w:tc>
        <w:tc>
          <w:tcPr>
            <w:tcW w:w="3375" w:type="dxa"/>
            <w:tcBorders>
              <w:top w:val="single" w:sz="6" w:space="0" w:color="auto"/>
              <w:left w:val="single" w:sz="6" w:space="0" w:color="auto"/>
              <w:bottom w:val="single" w:sz="6" w:space="0" w:color="auto"/>
              <w:right w:val="single" w:sz="6" w:space="0" w:color="auto"/>
            </w:tcBorders>
          </w:tcPr>
          <w:p w14:paraId="52D2E88D" w14:textId="77777777" w:rsidR="0065087A" w:rsidRPr="004C0CEC" w:rsidRDefault="0065087A" w:rsidP="00A71095">
            <w:pPr>
              <w:pStyle w:val="SpecTable"/>
              <w:jc w:val="left"/>
              <w:rPr>
                <w:rFonts w:cs="Courier New"/>
              </w:rPr>
            </w:pPr>
            <w:r w:rsidRPr="004C0CEC">
              <w:rPr>
                <w:rFonts w:cs="Courier New"/>
              </w:rPr>
              <w:t>Not over 1200 mm (4 feet)</w:t>
            </w:r>
          </w:p>
        </w:tc>
        <w:tc>
          <w:tcPr>
            <w:tcW w:w="2768" w:type="dxa"/>
            <w:tcBorders>
              <w:top w:val="single" w:sz="6" w:space="0" w:color="auto"/>
              <w:left w:val="single" w:sz="6" w:space="0" w:color="auto"/>
              <w:bottom w:val="single" w:sz="6" w:space="0" w:color="auto"/>
              <w:right w:val="single" w:sz="6" w:space="0" w:color="auto"/>
            </w:tcBorders>
          </w:tcPr>
          <w:p w14:paraId="003043AA" w14:textId="77777777" w:rsidR="0065087A" w:rsidRPr="004C0CEC" w:rsidRDefault="0065087A" w:rsidP="00A71095">
            <w:pPr>
              <w:pStyle w:val="SpecTable"/>
              <w:jc w:val="left"/>
              <w:rPr>
                <w:rFonts w:cs="Courier New"/>
              </w:rPr>
            </w:pPr>
            <w:r w:rsidRPr="004C0CEC">
              <w:rPr>
                <w:rFonts w:cs="Courier New"/>
              </w:rPr>
              <w:t>113 mm (4-1/2 inches)</w:t>
            </w:r>
          </w:p>
        </w:tc>
      </w:tr>
    </w:tbl>
    <w:p w14:paraId="685F5390" w14:textId="77777777" w:rsidR="0065087A" w:rsidRPr="004C0CEC" w:rsidRDefault="0065087A" w:rsidP="0065087A">
      <w:pPr>
        <w:pStyle w:val="Level1"/>
        <w:rPr>
          <w:rFonts w:cs="Courier New"/>
        </w:rPr>
      </w:pPr>
    </w:p>
    <w:p w14:paraId="2C159AEC" w14:textId="77777777" w:rsidR="0065087A" w:rsidRPr="004C0CEC" w:rsidRDefault="0065087A" w:rsidP="0065087A">
      <w:pPr>
        <w:pStyle w:val="Level1"/>
        <w:rPr>
          <w:rFonts w:cs="Courier New"/>
        </w:rPr>
      </w:pPr>
      <w:r w:rsidRPr="004C0CEC">
        <w:rPr>
          <w:rFonts w:cs="Courier New"/>
        </w:rPr>
        <w:t>D.</w:t>
      </w:r>
      <w:r w:rsidRPr="004C0CEC">
        <w:rPr>
          <w:rFonts w:cs="Courier New"/>
        </w:rPr>
        <w:tab/>
      </w:r>
      <w:r w:rsidR="008058BC" w:rsidRPr="004C0CEC">
        <w:rPr>
          <w:rFonts w:cs="Courier New"/>
        </w:rPr>
        <w:t>Provide h</w:t>
      </w:r>
      <w:r w:rsidRPr="004C0CEC">
        <w:rPr>
          <w:rFonts w:cs="Courier New"/>
        </w:rPr>
        <w:t xml:space="preserve">inge leaves sufficiently wide to allow doors to swing clear of door frame trim. </w:t>
      </w:r>
    </w:p>
    <w:p w14:paraId="53E520E1" w14:textId="77777777" w:rsidR="00D87DAE" w:rsidRPr="004C0CEC" w:rsidRDefault="00D87DAE" w:rsidP="0065087A">
      <w:pPr>
        <w:pStyle w:val="SpecNote"/>
        <w:rPr>
          <w:rFonts w:cs="Courier New"/>
        </w:rPr>
      </w:pPr>
      <w:r w:rsidRPr="004C0CEC">
        <w:rPr>
          <w:rFonts w:cs="Courier New"/>
        </w:rPr>
        <w:t>SPEC WRITER NOTES:</w:t>
      </w:r>
    </w:p>
    <w:p w14:paraId="182B4D14" w14:textId="77777777" w:rsidR="0065087A" w:rsidRPr="004C0CEC" w:rsidRDefault="00D87DAE" w:rsidP="0065087A">
      <w:pPr>
        <w:pStyle w:val="SpecNote"/>
        <w:rPr>
          <w:rFonts w:cs="Courier New"/>
        </w:rPr>
      </w:pPr>
      <w:r w:rsidRPr="004C0CEC">
        <w:rPr>
          <w:rFonts w:cs="Courier New"/>
        </w:rPr>
        <w:t>1.</w:t>
      </w:r>
      <w:r w:rsidRPr="004C0CEC">
        <w:rPr>
          <w:rFonts w:cs="Courier New"/>
        </w:rPr>
        <w:tab/>
      </w:r>
      <w:r w:rsidR="0065087A" w:rsidRPr="004C0CEC">
        <w:rPr>
          <w:rFonts w:cs="Courier New"/>
        </w:rPr>
        <w:t xml:space="preserve">Do not permit reuse of existing hinges unless type and condition of these hinges are verified. </w:t>
      </w:r>
      <w:r w:rsidR="00273A7F">
        <w:rPr>
          <w:rFonts w:cs="Courier New"/>
        </w:rPr>
        <w:t>Replace e</w:t>
      </w:r>
      <w:r w:rsidR="0065087A" w:rsidRPr="004C0CEC">
        <w:rPr>
          <w:rFonts w:cs="Courier New"/>
        </w:rPr>
        <w:t>xisting non</w:t>
      </w:r>
      <w:r w:rsidR="0065087A" w:rsidRPr="004C0CEC">
        <w:rPr>
          <w:rFonts w:cs="Courier New"/>
        </w:rPr>
        <w:noBreakHyphen/>
        <w:t>ball bearing hinges with ball bearing type when new door closer is specified for door.</w:t>
      </w:r>
    </w:p>
    <w:p w14:paraId="5038BCF9" w14:textId="77777777" w:rsidR="0065087A" w:rsidRPr="004C0CEC" w:rsidRDefault="0065087A" w:rsidP="0065087A">
      <w:pPr>
        <w:pStyle w:val="Level1"/>
        <w:rPr>
          <w:rFonts w:cs="Courier New"/>
        </w:rPr>
      </w:pPr>
      <w:r w:rsidRPr="004C0CEC">
        <w:rPr>
          <w:rFonts w:cs="Courier New"/>
        </w:rPr>
        <w:t>E.</w:t>
      </w:r>
      <w:r w:rsidRPr="004C0CEC">
        <w:rPr>
          <w:rFonts w:cs="Courier New"/>
        </w:rPr>
        <w:tab/>
        <w:t xml:space="preserve">Where new hinges are specified for new doors in existing frames or existing doors in new frames, </w:t>
      </w:r>
      <w:r w:rsidR="00273A7F">
        <w:rPr>
          <w:rFonts w:cs="Courier New"/>
        </w:rPr>
        <w:t xml:space="preserve">provide </w:t>
      </w:r>
      <w:r w:rsidRPr="004C0CEC">
        <w:rPr>
          <w:rFonts w:cs="Courier New"/>
        </w:rPr>
        <w:t>sizes of new hinges match</w:t>
      </w:r>
      <w:r w:rsidR="00273A7F">
        <w:rPr>
          <w:rFonts w:cs="Courier New"/>
        </w:rPr>
        <w:t>ing</w:t>
      </w:r>
      <w:r w:rsidRPr="004C0CEC">
        <w:rPr>
          <w:rFonts w:cs="Courier New"/>
        </w:rPr>
        <w:t xml:space="preserve"> sizes of existing hinges; </w:t>
      </w:r>
      <w:proofErr w:type="gramStart"/>
      <w:r w:rsidRPr="004C0CEC">
        <w:rPr>
          <w:rFonts w:cs="Courier New"/>
        </w:rPr>
        <w:t>or,</w:t>
      </w:r>
      <w:proofErr w:type="gramEnd"/>
      <w:r w:rsidRPr="004C0CEC">
        <w:rPr>
          <w:rFonts w:cs="Courier New"/>
        </w:rPr>
        <w:t xml:space="preserve"> contractor may reuse existing hinges provided hinges are restored to satisfactory operating condition as approved by RE/COR. Existing hinges </w:t>
      </w:r>
      <w:r w:rsidR="000F7814" w:rsidRPr="004C0CEC">
        <w:rPr>
          <w:rFonts w:cs="Courier New"/>
        </w:rPr>
        <w:t>cannot</w:t>
      </w:r>
      <w:r w:rsidRPr="004C0CEC">
        <w:rPr>
          <w:rFonts w:cs="Courier New"/>
        </w:rPr>
        <w:t xml:space="preserve"> be reused on door openings having new doors and new frames. Coordinate preparation for hinge cut</w:t>
      </w:r>
      <w:r w:rsidRPr="004C0CEC">
        <w:rPr>
          <w:rFonts w:cs="Courier New"/>
        </w:rPr>
        <w:noBreakHyphen/>
        <w:t xml:space="preserve">outs and screw-hole locations on doors and frames. </w:t>
      </w:r>
    </w:p>
    <w:p w14:paraId="2BB68BF4" w14:textId="77777777" w:rsidR="0065087A" w:rsidRPr="004C0CEC" w:rsidRDefault="0065087A" w:rsidP="004C0CEC">
      <w:pPr>
        <w:pStyle w:val="Level1"/>
      </w:pPr>
      <w:r w:rsidRPr="004C0CEC">
        <w:t>F.</w:t>
      </w:r>
      <w:r w:rsidRPr="004C0CEC">
        <w:tab/>
        <w:t xml:space="preserve">Hinges Required Per Door: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710"/>
      </w:tblGrid>
      <w:tr w:rsidR="0065087A" w:rsidRPr="004C0CEC" w14:paraId="06F375B0" w14:textId="77777777" w:rsidTr="00A71095">
        <w:tc>
          <w:tcPr>
            <w:tcW w:w="6840" w:type="dxa"/>
          </w:tcPr>
          <w:p w14:paraId="1523CDE9" w14:textId="77777777" w:rsidR="0065087A" w:rsidRPr="004C0CEC" w:rsidRDefault="0065087A" w:rsidP="00A71095">
            <w:pPr>
              <w:pStyle w:val="SpecTable"/>
              <w:jc w:val="left"/>
              <w:rPr>
                <w:rFonts w:cs="Courier New"/>
              </w:rPr>
            </w:pPr>
            <w:r w:rsidRPr="004C0CEC">
              <w:rPr>
                <w:rFonts w:cs="Courier New"/>
              </w:rPr>
              <w:t xml:space="preserve">Doors 1500 mm (5 ft) or less in height </w:t>
            </w:r>
          </w:p>
        </w:tc>
        <w:tc>
          <w:tcPr>
            <w:tcW w:w="1710" w:type="dxa"/>
          </w:tcPr>
          <w:p w14:paraId="199F14F3" w14:textId="77777777" w:rsidR="0065087A" w:rsidRPr="004C0CEC" w:rsidRDefault="0065087A" w:rsidP="00A71095">
            <w:pPr>
              <w:pStyle w:val="SpecTable"/>
              <w:jc w:val="left"/>
              <w:rPr>
                <w:rFonts w:cs="Courier New"/>
              </w:rPr>
            </w:pPr>
            <w:r w:rsidRPr="004C0CEC">
              <w:rPr>
                <w:rFonts w:cs="Courier New"/>
              </w:rPr>
              <w:t>2 butts</w:t>
            </w:r>
          </w:p>
        </w:tc>
      </w:tr>
      <w:tr w:rsidR="0065087A" w:rsidRPr="004C0CEC" w14:paraId="28AB424F" w14:textId="77777777" w:rsidTr="00A71095">
        <w:tc>
          <w:tcPr>
            <w:tcW w:w="6840" w:type="dxa"/>
          </w:tcPr>
          <w:p w14:paraId="44F69862" w14:textId="77777777" w:rsidR="0065087A" w:rsidRPr="004C0CEC" w:rsidRDefault="0065087A" w:rsidP="00A71095">
            <w:pPr>
              <w:pStyle w:val="SpecTable"/>
              <w:jc w:val="left"/>
              <w:rPr>
                <w:rFonts w:cs="Courier New"/>
              </w:rPr>
            </w:pPr>
            <w:r w:rsidRPr="004C0CEC">
              <w:rPr>
                <w:rFonts w:cs="Courier New"/>
              </w:rPr>
              <w:t>Doors over 1500 mm (5 ft) high and not over 2280 mm (7 ft 6 in) high</w:t>
            </w:r>
          </w:p>
        </w:tc>
        <w:tc>
          <w:tcPr>
            <w:tcW w:w="1710" w:type="dxa"/>
          </w:tcPr>
          <w:p w14:paraId="4340D153" w14:textId="77777777" w:rsidR="0065087A" w:rsidRPr="004C0CEC" w:rsidRDefault="0065087A" w:rsidP="00A71095">
            <w:pPr>
              <w:pStyle w:val="SpecTable"/>
              <w:jc w:val="left"/>
              <w:rPr>
                <w:rFonts w:cs="Courier New"/>
              </w:rPr>
            </w:pPr>
            <w:r w:rsidRPr="004C0CEC">
              <w:rPr>
                <w:rFonts w:cs="Courier New"/>
              </w:rPr>
              <w:t>3 butts</w:t>
            </w:r>
          </w:p>
        </w:tc>
      </w:tr>
      <w:tr w:rsidR="0065087A" w:rsidRPr="004C0CEC" w14:paraId="11D90D2F" w14:textId="77777777" w:rsidTr="00A71095">
        <w:tc>
          <w:tcPr>
            <w:tcW w:w="6840" w:type="dxa"/>
          </w:tcPr>
          <w:p w14:paraId="4D1B8C6B" w14:textId="77777777" w:rsidR="0065087A" w:rsidRPr="004C0CEC" w:rsidRDefault="0065087A" w:rsidP="00A71095">
            <w:pPr>
              <w:pStyle w:val="SpecTable"/>
              <w:jc w:val="left"/>
              <w:rPr>
                <w:rFonts w:cs="Courier New"/>
              </w:rPr>
            </w:pPr>
            <w:r w:rsidRPr="004C0CEC">
              <w:rPr>
                <w:rFonts w:cs="Courier New"/>
              </w:rPr>
              <w:t>Doors over 2280 mm (7 feet 6 inches) high</w:t>
            </w:r>
          </w:p>
        </w:tc>
        <w:tc>
          <w:tcPr>
            <w:tcW w:w="1710" w:type="dxa"/>
          </w:tcPr>
          <w:p w14:paraId="34E6B5CB" w14:textId="77777777" w:rsidR="0065087A" w:rsidRPr="004C0CEC" w:rsidRDefault="0065087A" w:rsidP="00A71095">
            <w:pPr>
              <w:pStyle w:val="SpecTable"/>
              <w:jc w:val="left"/>
              <w:rPr>
                <w:rFonts w:cs="Courier New"/>
              </w:rPr>
            </w:pPr>
            <w:r w:rsidRPr="004C0CEC">
              <w:rPr>
                <w:rFonts w:cs="Courier New"/>
              </w:rPr>
              <w:t>4 butts</w:t>
            </w:r>
          </w:p>
        </w:tc>
      </w:tr>
      <w:tr w:rsidR="0065087A" w:rsidRPr="004C0CEC" w14:paraId="546D1E5F" w14:textId="77777777" w:rsidTr="00A71095">
        <w:tc>
          <w:tcPr>
            <w:tcW w:w="6840" w:type="dxa"/>
          </w:tcPr>
          <w:p w14:paraId="4EDB6EC8" w14:textId="77777777" w:rsidR="0065087A" w:rsidRPr="004C0CEC" w:rsidRDefault="0065087A" w:rsidP="00A71095">
            <w:pPr>
              <w:pStyle w:val="SpecTable"/>
              <w:jc w:val="left"/>
              <w:rPr>
                <w:rFonts w:cs="Courier New"/>
              </w:rPr>
            </w:pPr>
            <w:r w:rsidRPr="004C0CEC">
              <w:rPr>
                <w:rFonts w:cs="Courier New"/>
              </w:rPr>
              <w:t>Dutch type doors</w:t>
            </w:r>
          </w:p>
        </w:tc>
        <w:tc>
          <w:tcPr>
            <w:tcW w:w="1710" w:type="dxa"/>
          </w:tcPr>
          <w:p w14:paraId="5335DD06" w14:textId="77777777" w:rsidR="0065087A" w:rsidRPr="004C0CEC" w:rsidRDefault="0065087A" w:rsidP="00A71095">
            <w:pPr>
              <w:pStyle w:val="SpecTable"/>
              <w:jc w:val="left"/>
              <w:rPr>
                <w:rFonts w:cs="Courier New"/>
              </w:rPr>
            </w:pPr>
            <w:r w:rsidRPr="004C0CEC">
              <w:rPr>
                <w:rFonts w:cs="Courier New"/>
              </w:rPr>
              <w:t>4 butts</w:t>
            </w:r>
          </w:p>
        </w:tc>
      </w:tr>
      <w:tr w:rsidR="0065087A" w:rsidRPr="004C0CEC" w14:paraId="026E9AA4" w14:textId="77777777" w:rsidTr="00A71095">
        <w:tc>
          <w:tcPr>
            <w:tcW w:w="6840" w:type="dxa"/>
          </w:tcPr>
          <w:p w14:paraId="793311A1" w14:textId="77777777" w:rsidR="0065087A" w:rsidRPr="004C0CEC" w:rsidRDefault="0065087A" w:rsidP="00A71095">
            <w:pPr>
              <w:pStyle w:val="SpecTable"/>
              <w:jc w:val="left"/>
              <w:rPr>
                <w:rFonts w:cs="Courier New"/>
              </w:rPr>
            </w:pPr>
            <w:r w:rsidRPr="004C0CEC">
              <w:rPr>
                <w:rFonts w:cs="Courier New"/>
              </w:rPr>
              <w:t>Doors with spring hinges 1370 mm (4 feet 6 inches) high or less</w:t>
            </w:r>
          </w:p>
        </w:tc>
        <w:tc>
          <w:tcPr>
            <w:tcW w:w="1710" w:type="dxa"/>
          </w:tcPr>
          <w:p w14:paraId="373835A4" w14:textId="77777777" w:rsidR="0065087A" w:rsidRPr="004C0CEC" w:rsidRDefault="0065087A" w:rsidP="00A71095">
            <w:pPr>
              <w:pStyle w:val="SpecTable"/>
              <w:jc w:val="left"/>
              <w:rPr>
                <w:rFonts w:cs="Courier New"/>
              </w:rPr>
            </w:pPr>
            <w:r w:rsidRPr="004C0CEC">
              <w:rPr>
                <w:rFonts w:cs="Courier New"/>
              </w:rPr>
              <w:t>2 butts</w:t>
            </w:r>
          </w:p>
        </w:tc>
      </w:tr>
      <w:tr w:rsidR="0065087A" w:rsidRPr="004C0CEC" w14:paraId="3A189D2A" w14:textId="77777777" w:rsidTr="00A71095">
        <w:tc>
          <w:tcPr>
            <w:tcW w:w="6840" w:type="dxa"/>
          </w:tcPr>
          <w:p w14:paraId="682F32AF" w14:textId="77777777" w:rsidR="0065087A" w:rsidRPr="004C0CEC" w:rsidRDefault="0065087A" w:rsidP="00A71095">
            <w:pPr>
              <w:pStyle w:val="SpecTable"/>
              <w:jc w:val="left"/>
              <w:rPr>
                <w:rFonts w:cs="Courier New"/>
              </w:rPr>
            </w:pPr>
            <w:r w:rsidRPr="004C0CEC">
              <w:rPr>
                <w:rFonts w:cs="Courier New"/>
              </w:rPr>
              <w:t>Doors with spring hinges over 1370 mm (4 feet 6 inches)</w:t>
            </w:r>
          </w:p>
        </w:tc>
        <w:tc>
          <w:tcPr>
            <w:tcW w:w="1710" w:type="dxa"/>
          </w:tcPr>
          <w:p w14:paraId="75B84AC0" w14:textId="77777777" w:rsidR="0065087A" w:rsidRPr="004C0CEC" w:rsidRDefault="0065087A" w:rsidP="00A71095">
            <w:pPr>
              <w:pStyle w:val="SpecTable"/>
              <w:jc w:val="left"/>
              <w:rPr>
                <w:rFonts w:cs="Courier New"/>
              </w:rPr>
            </w:pPr>
            <w:r w:rsidRPr="004C0CEC">
              <w:rPr>
                <w:rFonts w:cs="Courier New"/>
              </w:rPr>
              <w:t>3 butts</w:t>
            </w:r>
          </w:p>
        </w:tc>
      </w:tr>
    </w:tbl>
    <w:p w14:paraId="5D522002" w14:textId="77777777" w:rsidR="0065087A" w:rsidRPr="004C0CEC" w:rsidRDefault="0065087A" w:rsidP="0065087A">
      <w:pPr>
        <w:pStyle w:val="SpecNormal"/>
        <w:rPr>
          <w:rFonts w:cs="Courier New"/>
        </w:rPr>
      </w:pPr>
    </w:p>
    <w:p w14:paraId="32A2DF11" w14:textId="77777777" w:rsidR="0065087A" w:rsidRPr="004C0CEC" w:rsidRDefault="0065087A" w:rsidP="0065087A">
      <w:pPr>
        <w:pStyle w:val="Level1"/>
        <w:rPr>
          <w:rFonts w:cs="Courier New"/>
        </w:rPr>
      </w:pPr>
      <w:r w:rsidRPr="004C0CEC">
        <w:rPr>
          <w:rFonts w:cs="Courier New"/>
        </w:rPr>
        <w:t>G.</w:t>
      </w:r>
      <w:r w:rsidRPr="004C0CEC">
        <w:rPr>
          <w:rFonts w:cs="Courier New"/>
        </w:rPr>
        <w:tab/>
        <w:t xml:space="preserve">Fastenings: Suitable size and type </w:t>
      </w:r>
      <w:r w:rsidR="000F7814" w:rsidRPr="004C0CEC">
        <w:rPr>
          <w:rFonts w:cs="Courier New"/>
        </w:rPr>
        <w:t>to suit</w:t>
      </w:r>
      <w:r w:rsidRPr="004C0CEC">
        <w:rPr>
          <w:rFonts w:cs="Courier New"/>
        </w:rPr>
        <w:t xml:space="preserve"> with hardware as to material and finish. Provide machine screws and lead expansion shields to secure hardware to concrete, ceramic or quarry floor tile, or solid masonry. Fiber or </w:t>
      </w:r>
      <w:proofErr w:type="spellStart"/>
      <w:r w:rsidRPr="004C0CEC">
        <w:rPr>
          <w:rFonts w:cs="Courier New"/>
        </w:rPr>
        <w:t>rawl</w:t>
      </w:r>
      <w:proofErr w:type="spellEnd"/>
      <w:r w:rsidRPr="004C0CEC">
        <w:rPr>
          <w:rFonts w:cs="Courier New"/>
        </w:rPr>
        <w:t xml:space="preserve"> plugs and adhesives are not permitted. All fastenings exposed to weather </w:t>
      </w:r>
      <w:r w:rsidR="000F7814" w:rsidRPr="004C0CEC">
        <w:rPr>
          <w:rFonts w:cs="Courier New"/>
        </w:rPr>
        <w:t>must</w:t>
      </w:r>
      <w:r w:rsidRPr="004C0CEC">
        <w:rPr>
          <w:rFonts w:cs="Courier New"/>
        </w:rPr>
        <w:t xml:space="preserve"> be of nonferrous metal. </w:t>
      </w:r>
    </w:p>
    <w:p w14:paraId="2D54700F" w14:textId="77777777" w:rsidR="0065087A" w:rsidRPr="004C0CEC" w:rsidRDefault="0065087A" w:rsidP="0065087A">
      <w:pPr>
        <w:pStyle w:val="Level1"/>
        <w:rPr>
          <w:rFonts w:cs="Courier New"/>
        </w:rPr>
      </w:pPr>
      <w:r w:rsidRPr="004C0CEC">
        <w:rPr>
          <w:rFonts w:cs="Courier New"/>
        </w:rPr>
        <w:lastRenderedPageBreak/>
        <w:t>H.</w:t>
      </w:r>
      <w:r w:rsidRPr="004C0CEC">
        <w:rPr>
          <w:rFonts w:cs="Courier New"/>
        </w:rPr>
        <w:tab/>
        <w:t>After locks have been installed; show in presence of RE/COR that keys operate their respective locks in accordance with keying requirements. (</w:t>
      </w:r>
      <w:r w:rsidR="00273A7F">
        <w:rPr>
          <w:rFonts w:cs="Courier New"/>
        </w:rPr>
        <w:t xml:space="preserve">Send </w:t>
      </w:r>
      <w:r w:rsidRPr="004C0CEC">
        <w:rPr>
          <w:rFonts w:cs="Courier New"/>
        </w:rPr>
        <w:t xml:space="preserve">keys, Master Key level and above </w:t>
      </w:r>
      <w:r w:rsidR="00273A7F">
        <w:rPr>
          <w:rFonts w:cs="Courier New"/>
        </w:rPr>
        <w:t xml:space="preserve">by </w:t>
      </w:r>
      <w:r w:rsidRPr="004C0CEC">
        <w:rPr>
          <w:rFonts w:cs="Courier New"/>
        </w:rPr>
        <w:t xml:space="preserve">Registered Mail to the </w:t>
      </w:r>
      <w:r w:rsidR="00D87DAE" w:rsidRPr="004C0CEC">
        <w:rPr>
          <w:rFonts w:cs="Courier New"/>
        </w:rPr>
        <w:t>Cemetery</w:t>
      </w:r>
      <w:r w:rsidRPr="004C0CEC">
        <w:rPr>
          <w:rFonts w:cs="Courier New"/>
        </w:rPr>
        <w:t xml:space="preserve"> Director along with the </w:t>
      </w:r>
      <w:proofErr w:type="spellStart"/>
      <w:r w:rsidRPr="004C0CEC">
        <w:rPr>
          <w:rFonts w:cs="Courier New"/>
        </w:rPr>
        <w:t>bitting</w:t>
      </w:r>
      <w:proofErr w:type="spellEnd"/>
      <w:r w:rsidRPr="004C0CEC">
        <w:rPr>
          <w:rFonts w:cs="Courier New"/>
        </w:rPr>
        <w:t xml:space="preserve"> list. Also </w:t>
      </w:r>
      <w:r w:rsidR="00273A7F">
        <w:rPr>
          <w:rFonts w:cs="Courier New"/>
        </w:rPr>
        <w:t xml:space="preserve">send </w:t>
      </w:r>
      <w:r w:rsidRPr="004C0CEC">
        <w:rPr>
          <w:rFonts w:cs="Courier New"/>
        </w:rPr>
        <w:t xml:space="preserve">a copy of the invoice to the RE/COR for </w:t>
      </w:r>
      <w:r w:rsidR="00273A7F">
        <w:rPr>
          <w:rFonts w:cs="Courier New"/>
        </w:rPr>
        <w:t>the</w:t>
      </w:r>
      <w:r w:rsidRPr="004C0CEC">
        <w:rPr>
          <w:rFonts w:cs="Courier New"/>
        </w:rPr>
        <w:t xml:space="preserve"> records.) Installation of locks which do not meet specified keying requirements </w:t>
      </w:r>
      <w:r w:rsidR="000F7814" w:rsidRPr="004C0CEC">
        <w:rPr>
          <w:rFonts w:cs="Courier New"/>
        </w:rPr>
        <w:t>will</w:t>
      </w:r>
      <w:r w:rsidRPr="004C0CEC">
        <w:rPr>
          <w:rFonts w:cs="Courier New"/>
        </w:rPr>
        <w:t xml:space="preserve"> be considered sufficient justification for rejection and replacement of all locks installed on project.</w:t>
      </w:r>
    </w:p>
    <w:p w14:paraId="1B5BC3F9" w14:textId="77777777" w:rsidR="00D87DAE" w:rsidRPr="004C0CEC" w:rsidRDefault="00D87DAE" w:rsidP="00D87DAE">
      <w:pPr>
        <w:pStyle w:val="ArticleB"/>
        <w:rPr>
          <w:rFonts w:cs="Courier New"/>
        </w:rPr>
      </w:pPr>
      <w:r w:rsidRPr="004C0CEC">
        <w:rPr>
          <w:rFonts w:cs="Courier New"/>
        </w:rPr>
        <w:t>3.3 FINAL INSPECTION</w:t>
      </w:r>
    </w:p>
    <w:p w14:paraId="2A79D6BD" w14:textId="77777777" w:rsidR="00D87DAE" w:rsidRPr="004C0CEC" w:rsidRDefault="00D87DAE" w:rsidP="00D87DAE">
      <w:pPr>
        <w:pStyle w:val="Level1"/>
        <w:rPr>
          <w:rFonts w:cs="Courier New"/>
        </w:rPr>
      </w:pPr>
      <w:r w:rsidRPr="004C0CEC">
        <w:rPr>
          <w:rFonts w:cs="Courier New"/>
        </w:rPr>
        <w:t>A.</w:t>
      </w:r>
      <w:r w:rsidRPr="004C0CEC">
        <w:rPr>
          <w:rFonts w:cs="Courier New"/>
        </w:rPr>
        <w:tab/>
        <w:t xml:space="preserve">Installer to provide letter to </w:t>
      </w:r>
      <w:r w:rsidR="007172DB" w:rsidRPr="004C0CEC">
        <w:rPr>
          <w:rFonts w:cs="Courier New"/>
        </w:rPr>
        <w:t>RE/COR</w:t>
      </w:r>
      <w:r w:rsidRPr="004C0CEC">
        <w:rPr>
          <w:rFonts w:cs="Courier New"/>
        </w:rPr>
        <w:t xml:space="preserve"> that upon completion, installer has visited the Project and has accomplished the following:</w:t>
      </w:r>
    </w:p>
    <w:p w14:paraId="1F2FDBBE" w14:textId="77777777" w:rsidR="00D87DAE" w:rsidRPr="004C0CEC" w:rsidRDefault="00D87DAE" w:rsidP="00D87DAE">
      <w:pPr>
        <w:pStyle w:val="Level2"/>
        <w:rPr>
          <w:rFonts w:cs="Courier New"/>
        </w:rPr>
      </w:pPr>
      <w:r w:rsidRPr="004C0CEC">
        <w:rPr>
          <w:rFonts w:cs="Courier New"/>
        </w:rPr>
        <w:t>1.</w:t>
      </w:r>
      <w:r w:rsidRPr="004C0CEC">
        <w:rPr>
          <w:rFonts w:cs="Courier New"/>
        </w:rPr>
        <w:tab/>
        <w:t>Re-adjust hardware.</w:t>
      </w:r>
    </w:p>
    <w:p w14:paraId="0A0DBBA7" w14:textId="77777777" w:rsidR="00D87DAE" w:rsidRPr="004C0CEC" w:rsidRDefault="00D87DAE" w:rsidP="00D87DAE">
      <w:pPr>
        <w:pStyle w:val="Level2"/>
        <w:rPr>
          <w:rFonts w:cs="Courier New"/>
        </w:rPr>
      </w:pPr>
      <w:r w:rsidRPr="004C0CEC">
        <w:rPr>
          <w:rFonts w:cs="Courier New"/>
        </w:rPr>
        <w:t>2.</w:t>
      </w:r>
      <w:r w:rsidRPr="004C0CEC">
        <w:rPr>
          <w:rFonts w:cs="Courier New"/>
        </w:rPr>
        <w:tab/>
        <w:t xml:space="preserve">Evaluate maintenance procedures and recommend changes or </w:t>
      </w:r>
      <w:proofErr w:type="gramStart"/>
      <w:r w:rsidRPr="004C0CEC">
        <w:rPr>
          <w:rFonts w:cs="Courier New"/>
        </w:rPr>
        <w:t>additions, and</w:t>
      </w:r>
      <w:proofErr w:type="gramEnd"/>
      <w:r w:rsidRPr="004C0CEC">
        <w:rPr>
          <w:rFonts w:cs="Courier New"/>
        </w:rPr>
        <w:t xml:space="preserve"> instruct VA personnel.</w:t>
      </w:r>
    </w:p>
    <w:p w14:paraId="4BE4AEEA" w14:textId="77777777" w:rsidR="00D87DAE" w:rsidRPr="004C0CEC" w:rsidRDefault="00D87DAE" w:rsidP="00D87DAE">
      <w:pPr>
        <w:pStyle w:val="Level2"/>
        <w:rPr>
          <w:rFonts w:cs="Courier New"/>
        </w:rPr>
      </w:pPr>
      <w:r w:rsidRPr="004C0CEC">
        <w:rPr>
          <w:rFonts w:cs="Courier New"/>
        </w:rPr>
        <w:t>3.</w:t>
      </w:r>
      <w:r w:rsidRPr="004C0CEC">
        <w:rPr>
          <w:rFonts w:cs="Courier New"/>
        </w:rPr>
        <w:tab/>
        <w:t>Identify items that have deteriorated or failed.</w:t>
      </w:r>
    </w:p>
    <w:p w14:paraId="1F171828" w14:textId="77777777" w:rsidR="00D87DAE" w:rsidRPr="004C0CEC" w:rsidRDefault="00D87DAE" w:rsidP="00D87DAE">
      <w:pPr>
        <w:pStyle w:val="Level2"/>
        <w:rPr>
          <w:rFonts w:cs="Courier New"/>
        </w:rPr>
      </w:pPr>
      <w:r w:rsidRPr="004C0CEC">
        <w:rPr>
          <w:rFonts w:cs="Courier New"/>
        </w:rPr>
        <w:t>4.</w:t>
      </w:r>
      <w:r w:rsidRPr="004C0CEC">
        <w:rPr>
          <w:rFonts w:cs="Courier New"/>
        </w:rPr>
        <w:tab/>
        <w:t>Submit written report identifying problems.</w:t>
      </w:r>
    </w:p>
    <w:p w14:paraId="54068581" w14:textId="77777777" w:rsidR="0065087A" w:rsidRPr="004C0CEC" w:rsidRDefault="0065087A" w:rsidP="0065087A">
      <w:pPr>
        <w:pStyle w:val="ArticleB"/>
        <w:rPr>
          <w:rFonts w:cs="Courier New"/>
        </w:rPr>
      </w:pPr>
      <w:r w:rsidRPr="004C0CEC">
        <w:rPr>
          <w:rFonts w:cs="Courier New"/>
        </w:rPr>
        <w:t>3.</w:t>
      </w:r>
      <w:r w:rsidR="00D87DAE" w:rsidRPr="004C0CEC">
        <w:rPr>
          <w:rFonts w:cs="Courier New"/>
        </w:rPr>
        <w:t>4</w:t>
      </w:r>
      <w:r w:rsidRPr="004C0CEC">
        <w:rPr>
          <w:rFonts w:cs="Courier New"/>
        </w:rPr>
        <w:t xml:space="preserve"> HARDWARE SETS</w:t>
      </w:r>
    </w:p>
    <w:p w14:paraId="193C90F0" w14:textId="77777777" w:rsidR="0065087A" w:rsidRPr="004C0CEC" w:rsidRDefault="00D87DAE" w:rsidP="0065087A">
      <w:pPr>
        <w:pStyle w:val="Level1"/>
        <w:rPr>
          <w:rFonts w:cs="Courier New"/>
        </w:rPr>
      </w:pPr>
      <w:r w:rsidRPr="004C0CEC">
        <w:rPr>
          <w:rFonts w:cs="Courier New"/>
        </w:rPr>
        <w:t>A.</w:t>
      </w:r>
      <w:r w:rsidR="0065087A" w:rsidRPr="004C0CEC">
        <w:rPr>
          <w:rFonts w:cs="Courier New"/>
        </w:rPr>
        <w:tab/>
        <w:t>Following sets of hardware correspond to hardware symbols shown on drawings. Where hardware set for a single door is specified for a pair of doors; equip each leaf of such pair of doors with set noted. Only those hardware sets that are shown on drawings will be required. Disregard hardware sets listed in specifications but not shown on drawings.</w:t>
      </w:r>
    </w:p>
    <w:p w14:paraId="43911051" w14:textId="77777777" w:rsidR="00D87DAE" w:rsidRPr="004C0CEC" w:rsidRDefault="00D87DAE" w:rsidP="00D87DAE">
      <w:pPr>
        <w:pStyle w:val="SpecNote"/>
        <w:rPr>
          <w:rFonts w:cs="Courier New"/>
        </w:rPr>
      </w:pPr>
      <w:r w:rsidRPr="004C0CEC">
        <w:rPr>
          <w:rFonts w:cs="Courier New"/>
        </w:rPr>
        <w:t>SPEC WRITER NOTES:</w:t>
      </w:r>
    </w:p>
    <w:p w14:paraId="2F2BD80E" w14:textId="77777777" w:rsidR="00D87DAE" w:rsidRPr="004C0CEC" w:rsidRDefault="00D87DAE" w:rsidP="00D87DAE">
      <w:pPr>
        <w:pStyle w:val="SpecNote"/>
        <w:rPr>
          <w:rFonts w:cs="Courier New"/>
        </w:rPr>
      </w:pPr>
      <w:r w:rsidRPr="004C0CEC">
        <w:rPr>
          <w:rFonts w:cs="Courier New"/>
        </w:rPr>
        <w:t>1.</w:t>
      </w:r>
      <w:r w:rsidRPr="004C0CEC">
        <w:rPr>
          <w:rFonts w:cs="Courier New"/>
        </w:rPr>
        <w:tab/>
        <w:t>Hardware Consultant working on a project will be responsible for providing additional information regarding these hardware sets. The numbers shown in the following sets come from BHMA standards.</w:t>
      </w:r>
    </w:p>
    <w:p w14:paraId="400C68C1" w14:textId="77777777" w:rsidR="007172DB" w:rsidRPr="004C0CEC" w:rsidRDefault="007172DB" w:rsidP="00D87DAE">
      <w:pPr>
        <w:pStyle w:val="SpecNote"/>
        <w:rPr>
          <w:rFonts w:cs="Courier New"/>
        </w:rPr>
      </w:pPr>
      <w:r w:rsidRPr="004C0CEC">
        <w:rPr>
          <w:rFonts w:cs="Courier New"/>
        </w:rPr>
        <w:t>2.</w:t>
      </w:r>
      <w:r w:rsidRPr="004C0CEC">
        <w:rPr>
          <w:rFonts w:cs="Courier New"/>
        </w:rPr>
        <w:tab/>
        <w:t>Hardware sets provided by facility type are in accord with Security Door Opening Matrix of the VA Physical Security Design Guidelines, as it applies to the NCA; coordinate with general provisions listed under the MISCELLANEOUS table.</w:t>
      </w: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698"/>
      </w:tblGrid>
      <w:tr w:rsidR="007172DB" w:rsidRPr="004C0CEC" w14:paraId="345E7B21" w14:textId="77777777" w:rsidTr="0061462E">
        <w:trPr>
          <w:cantSplit/>
          <w:tblHeader/>
        </w:trPr>
        <w:tc>
          <w:tcPr>
            <w:tcW w:w="8658" w:type="dxa"/>
            <w:gridSpan w:val="2"/>
            <w:tcBorders>
              <w:top w:val="single" w:sz="6" w:space="0" w:color="auto"/>
              <w:left w:val="single" w:sz="6" w:space="0" w:color="auto"/>
              <w:bottom w:val="single" w:sz="6" w:space="0" w:color="auto"/>
              <w:right w:val="single" w:sz="6" w:space="0" w:color="auto"/>
            </w:tcBorders>
          </w:tcPr>
          <w:p w14:paraId="371B7B85" w14:textId="77777777" w:rsidR="007172DB" w:rsidRPr="004C0CEC" w:rsidRDefault="007172DB" w:rsidP="004C0CEC">
            <w:pPr>
              <w:pStyle w:val="SpecTable"/>
              <w:keepNext/>
              <w:jc w:val="left"/>
              <w:rPr>
                <w:rFonts w:cs="Courier New"/>
                <w:b/>
              </w:rPr>
            </w:pPr>
            <w:r w:rsidRPr="004C0CEC">
              <w:rPr>
                <w:rFonts w:cs="Courier New"/>
                <w:b/>
              </w:rPr>
              <w:lastRenderedPageBreak/>
              <w:t>HARDWARE SETS – ADMINISTRATION BUILDING</w:t>
            </w:r>
          </w:p>
        </w:tc>
      </w:tr>
      <w:tr w:rsidR="007172DB" w:rsidRPr="004C0CEC" w14:paraId="34A5F22C" w14:textId="77777777" w:rsidTr="0061462E">
        <w:trPr>
          <w:cantSplit/>
        </w:trPr>
        <w:tc>
          <w:tcPr>
            <w:tcW w:w="3960" w:type="dxa"/>
            <w:tcBorders>
              <w:top w:val="single" w:sz="6" w:space="0" w:color="auto"/>
              <w:left w:val="single" w:sz="6" w:space="0" w:color="auto"/>
              <w:bottom w:val="single" w:sz="6" w:space="0" w:color="auto"/>
              <w:right w:val="single" w:sz="6" w:space="0" w:color="auto"/>
            </w:tcBorders>
          </w:tcPr>
          <w:p w14:paraId="27A6645A" w14:textId="77777777" w:rsidR="007172DB" w:rsidRPr="004C0CEC" w:rsidRDefault="007172DB" w:rsidP="004C0CEC">
            <w:pPr>
              <w:pStyle w:val="SpecTable"/>
              <w:keepNext/>
              <w:jc w:val="left"/>
              <w:rPr>
                <w:rFonts w:cs="Courier New"/>
                <w:u w:val="single"/>
              </w:rPr>
            </w:pPr>
            <w:r w:rsidRPr="004C0CEC">
              <w:rPr>
                <w:rFonts w:cs="Courier New"/>
                <w:u w:val="single"/>
              </w:rPr>
              <w:t>HW 1</w:t>
            </w:r>
            <w:r w:rsidRPr="004C0CEC">
              <w:rPr>
                <w:rFonts w:cs="Courier New"/>
              </w:rPr>
              <w:t xml:space="preserve"> (Public Entrance and Exit)</w:t>
            </w:r>
          </w:p>
          <w:p w14:paraId="35648F7C" w14:textId="77777777" w:rsidR="007172DB" w:rsidRPr="004C0CEC" w:rsidRDefault="007172DB" w:rsidP="004C0CEC">
            <w:pPr>
              <w:pStyle w:val="SpecTable"/>
              <w:keepNext/>
              <w:jc w:val="left"/>
              <w:rPr>
                <w:rFonts w:cs="Courier New"/>
              </w:rPr>
            </w:pPr>
            <w:r w:rsidRPr="004C0CEC">
              <w:rPr>
                <w:rFonts w:cs="Courier New"/>
              </w:rPr>
              <w:t>Lockset (F04)</w:t>
            </w:r>
          </w:p>
          <w:p w14:paraId="6DE16A20" w14:textId="77777777" w:rsidR="007172DB" w:rsidRPr="004C0CEC" w:rsidRDefault="004352A7" w:rsidP="00582BAD">
            <w:pPr>
              <w:pStyle w:val="SpecTable"/>
              <w:keepNext/>
              <w:jc w:val="left"/>
              <w:rPr>
                <w:rFonts w:cs="Courier New"/>
              </w:rPr>
            </w:pPr>
            <w:r w:rsidRPr="004C0CEC">
              <w:rPr>
                <w:rFonts w:cs="Courier New"/>
              </w:rPr>
              <w:t>Power Operator</w:t>
            </w:r>
          </w:p>
          <w:p w14:paraId="7BB144E8" w14:textId="77777777" w:rsidR="004352A7" w:rsidRPr="004C0CEC" w:rsidRDefault="004352A7" w:rsidP="00582BAD">
            <w:pPr>
              <w:pStyle w:val="SpecTable"/>
              <w:keepNext/>
              <w:jc w:val="left"/>
              <w:rPr>
                <w:rFonts w:cs="Courier New"/>
              </w:rPr>
            </w:pPr>
            <w:r w:rsidRPr="004C0CEC">
              <w:rPr>
                <w:rFonts w:cs="Courier New"/>
              </w:rPr>
              <w:t>Continuous Hinge or Pivots</w:t>
            </w:r>
          </w:p>
          <w:p w14:paraId="5AAD7F13" w14:textId="77777777" w:rsidR="004352A7" w:rsidRPr="004C0CEC" w:rsidRDefault="004352A7" w:rsidP="00582BAD">
            <w:pPr>
              <w:pStyle w:val="SpecTable"/>
              <w:keepNext/>
              <w:jc w:val="left"/>
              <w:rPr>
                <w:rFonts w:cs="Courier New"/>
              </w:rPr>
            </w:pPr>
            <w:r w:rsidRPr="004C0CEC">
              <w:rPr>
                <w:rFonts w:cs="Courier New"/>
              </w:rPr>
              <w:t>Magnetic Lock</w:t>
            </w:r>
          </w:p>
          <w:p w14:paraId="4CF0F36A" w14:textId="77777777" w:rsidR="004352A7" w:rsidRPr="004C0CEC" w:rsidRDefault="004352A7" w:rsidP="004C0CEC">
            <w:pPr>
              <w:pStyle w:val="SpecTable"/>
              <w:keepNext/>
              <w:spacing w:before="240" w:after="0"/>
              <w:jc w:val="left"/>
              <w:rPr>
                <w:rFonts w:cs="Courier New"/>
              </w:rPr>
            </w:pPr>
            <w:r w:rsidRPr="004C0CEC">
              <w:rPr>
                <w:rFonts w:cs="Courier New"/>
              </w:rPr>
              <w:t>Normal Daytime Operation:</w:t>
            </w:r>
          </w:p>
          <w:p w14:paraId="52B6F87B" w14:textId="77777777" w:rsidR="004352A7" w:rsidRPr="004C0CEC" w:rsidRDefault="004352A7" w:rsidP="004C0CEC">
            <w:pPr>
              <w:pStyle w:val="SpecTable"/>
              <w:keepNext/>
              <w:spacing w:before="0" w:after="0"/>
              <w:jc w:val="left"/>
              <w:rPr>
                <w:rFonts w:cs="Courier New"/>
              </w:rPr>
            </w:pPr>
            <w:r w:rsidRPr="004C0CEC">
              <w:rPr>
                <w:rFonts w:cs="Courier New"/>
              </w:rPr>
              <w:t>Power operated doors (swinging or horizontal sliding)</w:t>
            </w:r>
          </w:p>
          <w:p w14:paraId="506771C1" w14:textId="77777777" w:rsidR="004352A7" w:rsidRPr="004C0CEC" w:rsidRDefault="004352A7" w:rsidP="004C0CEC">
            <w:pPr>
              <w:pStyle w:val="SpecTable"/>
              <w:keepNext/>
              <w:spacing w:before="0" w:after="0"/>
              <w:jc w:val="left"/>
              <w:rPr>
                <w:rFonts w:cs="Courier New"/>
              </w:rPr>
            </w:pPr>
            <w:r w:rsidRPr="004C0CEC">
              <w:rPr>
                <w:rFonts w:cs="Courier New"/>
              </w:rPr>
              <w:t xml:space="preserve">Door activated by motion sensor on interior and </w:t>
            </w:r>
            <w:proofErr w:type="gramStart"/>
            <w:r w:rsidRPr="004C0CEC">
              <w:rPr>
                <w:rFonts w:cs="Courier New"/>
              </w:rPr>
              <w:t>exterior</w:t>
            </w:r>
            <w:proofErr w:type="gramEnd"/>
          </w:p>
          <w:p w14:paraId="2B83E89C" w14:textId="77777777" w:rsidR="004352A7" w:rsidRPr="004C0CEC" w:rsidRDefault="004352A7" w:rsidP="00582BAD">
            <w:pPr>
              <w:pStyle w:val="SpecTable"/>
              <w:keepNext/>
              <w:spacing w:before="240" w:after="0"/>
              <w:jc w:val="left"/>
              <w:rPr>
                <w:rFonts w:cs="Courier New"/>
              </w:rPr>
            </w:pPr>
            <w:r w:rsidRPr="004C0CEC">
              <w:rPr>
                <w:rFonts w:cs="Courier New"/>
              </w:rPr>
              <w:t>After Hours Operation:</w:t>
            </w:r>
          </w:p>
          <w:p w14:paraId="7E7F66EF" w14:textId="77777777" w:rsidR="004352A7" w:rsidRPr="004C0CEC" w:rsidRDefault="004352A7" w:rsidP="004C0CEC">
            <w:pPr>
              <w:pStyle w:val="SpecTable"/>
              <w:keepNext/>
              <w:spacing w:before="0" w:after="0"/>
              <w:jc w:val="left"/>
              <w:rPr>
                <w:rFonts w:cs="Courier New"/>
              </w:rPr>
            </w:pPr>
            <w:r w:rsidRPr="004C0CEC">
              <w:rPr>
                <w:rFonts w:cs="Courier New"/>
              </w:rPr>
              <w:t>Power operated doors (swinging or horizontal sliding)</w:t>
            </w:r>
          </w:p>
          <w:p w14:paraId="789CDCDA" w14:textId="77777777" w:rsidR="004352A7" w:rsidRPr="004C0CEC" w:rsidRDefault="004352A7" w:rsidP="004C0CEC">
            <w:pPr>
              <w:pStyle w:val="SpecTable"/>
              <w:keepNext/>
              <w:spacing w:before="0" w:after="0"/>
              <w:jc w:val="left"/>
              <w:rPr>
                <w:rFonts w:cs="Courier New"/>
              </w:rPr>
            </w:pPr>
            <w:r w:rsidRPr="004C0CEC">
              <w:rPr>
                <w:rFonts w:cs="Courier New"/>
              </w:rPr>
              <w:t xml:space="preserve">Door activated from exterior by card reader or remote </w:t>
            </w:r>
            <w:proofErr w:type="gramStart"/>
            <w:r w:rsidRPr="004C0CEC">
              <w:rPr>
                <w:rFonts w:cs="Courier New"/>
              </w:rPr>
              <w:t>release</w:t>
            </w:r>
            <w:proofErr w:type="gramEnd"/>
          </w:p>
          <w:p w14:paraId="34D1851E" w14:textId="77777777" w:rsidR="004352A7" w:rsidRPr="004C0CEC" w:rsidRDefault="004352A7" w:rsidP="004C0CEC">
            <w:pPr>
              <w:pStyle w:val="SpecTable"/>
              <w:keepNext/>
              <w:spacing w:before="0" w:after="0"/>
              <w:jc w:val="left"/>
              <w:rPr>
                <w:rFonts w:cs="Courier New"/>
              </w:rPr>
            </w:pPr>
            <w:r w:rsidRPr="004C0CEC">
              <w:rPr>
                <w:rFonts w:cs="Courier New"/>
              </w:rPr>
              <w:t>Door activated by motion sensor on interior</w:t>
            </w:r>
          </w:p>
        </w:tc>
        <w:tc>
          <w:tcPr>
            <w:tcW w:w="4698" w:type="dxa"/>
            <w:tcBorders>
              <w:top w:val="single" w:sz="6" w:space="0" w:color="auto"/>
              <w:left w:val="single" w:sz="6" w:space="0" w:color="auto"/>
              <w:bottom w:val="single" w:sz="6" w:space="0" w:color="auto"/>
              <w:right w:val="single" w:sz="6" w:space="0" w:color="auto"/>
            </w:tcBorders>
          </w:tcPr>
          <w:p w14:paraId="64EC955B" w14:textId="77777777" w:rsidR="007172DB" w:rsidRPr="004C0CEC" w:rsidRDefault="007172DB" w:rsidP="004C0CEC">
            <w:pPr>
              <w:pStyle w:val="SpecTable"/>
              <w:keepNext/>
              <w:jc w:val="left"/>
              <w:rPr>
                <w:rFonts w:cs="Courier New"/>
              </w:rPr>
            </w:pPr>
            <w:r w:rsidRPr="004C0CEC">
              <w:rPr>
                <w:rFonts w:cs="Courier New"/>
                <w:u w:val="single"/>
              </w:rPr>
              <w:t>HW 2</w:t>
            </w:r>
            <w:r w:rsidRPr="004C0CEC">
              <w:rPr>
                <w:rFonts w:cs="Courier New"/>
              </w:rPr>
              <w:t xml:space="preserve"> (Telecom Rms, Elect Closets and IT Service Closets)</w:t>
            </w:r>
          </w:p>
          <w:p w14:paraId="632AAC82" w14:textId="77777777" w:rsidR="007172DB" w:rsidRPr="004C0CEC" w:rsidRDefault="007172DB" w:rsidP="00582BAD">
            <w:pPr>
              <w:pStyle w:val="SpecTable"/>
              <w:keepNext/>
              <w:jc w:val="left"/>
              <w:rPr>
                <w:rFonts w:cs="Courier New"/>
              </w:rPr>
            </w:pPr>
            <w:r w:rsidRPr="004C0CEC">
              <w:rPr>
                <w:rFonts w:cs="Courier New"/>
              </w:rPr>
              <w:t>Lockset (F07)</w:t>
            </w:r>
          </w:p>
          <w:p w14:paraId="7728D901" w14:textId="77777777" w:rsidR="007172DB" w:rsidRPr="004C0CEC" w:rsidRDefault="004352A7" w:rsidP="00582BAD">
            <w:pPr>
              <w:pStyle w:val="SpecTable"/>
              <w:keepNext/>
              <w:jc w:val="left"/>
              <w:rPr>
                <w:rFonts w:cs="Courier New"/>
              </w:rPr>
            </w:pPr>
            <w:r w:rsidRPr="004C0CEC">
              <w:rPr>
                <w:rFonts w:cs="Courier New"/>
              </w:rPr>
              <w:t>Card Reader</w:t>
            </w:r>
          </w:p>
          <w:p w14:paraId="7519FD23" w14:textId="77777777" w:rsidR="004352A7" w:rsidRPr="004C0CEC" w:rsidRDefault="004352A7" w:rsidP="00582BAD">
            <w:pPr>
              <w:pStyle w:val="SpecTable"/>
              <w:keepNext/>
              <w:jc w:val="left"/>
              <w:rPr>
                <w:rFonts w:cs="Courier New"/>
              </w:rPr>
            </w:pPr>
            <w:r w:rsidRPr="004C0CEC">
              <w:rPr>
                <w:rFonts w:cs="Courier New"/>
              </w:rPr>
              <w:t>Continuous Hinge</w:t>
            </w:r>
          </w:p>
          <w:p w14:paraId="011118A3" w14:textId="77777777" w:rsidR="004352A7" w:rsidRPr="004C0CEC" w:rsidRDefault="004352A7" w:rsidP="00582BAD">
            <w:pPr>
              <w:pStyle w:val="SpecTable"/>
              <w:keepNext/>
              <w:jc w:val="left"/>
              <w:rPr>
                <w:rFonts w:cs="Courier New"/>
              </w:rPr>
            </w:pPr>
            <w:r w:rsidRPr="004C0CEC">
              <w:rPr>
                <w:rFonts w:cs="Courier New"/>
              </w:rPr>
              <w:t>Flush Bolts</w:t>
            </w:r>
          </w:p>
          <w:p w14:paraId="07EACE81" w14:textId="77777777" w:rsidR="004352A7" w:rsidRPr="004C0CEC" w:rsidRDefault="004352A7" w:rsidP="00582BAD">
            <w:pPr>
              <w:pStyle w:val="SpecTable"/>
              <w:keepNext/>
              <w:jc w:val="left"/>
              <w:rPr>
                <w:rFonts w:cs="Courier New"/>
              </w:rPr>
            </w:pPr>
            <w:r w:rsidRPr="004C0CEC">
              <w:rPr>
                <w:rFonts w:cs="Courier New"/>
              </w:rPr>
              <w:t>Mortise Lock</w:t>
            </w:r>
          </w:p>
          <w:p w14:paraId="5600E190" w14:textId="77777777" w:rsidR="004352A7" w:rsidRPr="004C0CEC" w:rsidRDefault="004352A7" w:rsidP="004C0CEC">
            <w:pPr>
              <w:pStyle w:val="SpecTable"/>
              <w:keepNext/>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7ADA2737" w14:textId="77777777" w:rsidR="004352A7" w:rsidRPr="004C0CEC" w:rsidRDefault="004352A7" w:rsidP="004C0CEC">
            <w:pPr>
              <w:pStyle w:val="SpecTable"/>
              <w:keepNext/>
              <w:spacing w:before="0" w:after="0"/>
              <w:jc w:val="left"/>
              <w:rPr>
                <w:rFonts w:cs="Courier New"/>
              </w:rPr>
            </w:pPr>
            <w:r w:rsidRPr="004C0CEC">
              <w:rPr>
                <w:rFonts w:cs="Courier New"/>
              </w:rPr>
              <w:t>Outside lever always rigid</w:t>
            </w:r>
          </w:p>
          <w:p w14:paraId="1E1F5FAB" w14:textId="77777777" w:rsidR="004352A7" w:rsidRPr="004C0CEC" w:rsidRDefault="004352A7" w:rsidP="004C0CEC">
            <w:pPr>
              <w:pStyle w:val="SpecTable"/>
              <w:keepNext/>
              <w:spacing w:before="0" w:after="0"/>
              <w:jc w:val="left"/>
              <w:rPr>
                <w:rFonts w:cs="Courier New"/>
              </w:rPr>
            </w:pPr>
            <w:proofErr w:type="spellStart"/>
            <w:r w:rsidRPr="004C0CEC">
              <w:rPr>
                <w:rFonts w:cs="Courier New"/>
              </w:rPr>
              <w:t>Latchbolt</w:t>
            </w:r>
            <w:proofErr w:type="spellEnd"/>
            <w:r w:rsidRPr="004C0CEC">
              <w:rPr>
                <w:rFonts w:cs="Courier New"/>
              </w:rPr>
              <w:t xml:space="preserve"> released by key outside and lever inside</w:t>
            </w:r>
          </w:p>
        </w:tc>
      </w:tr>
      <w:tr w:rsidR="007172DB" w:rsidRPr="004C0CEC" w14:paraId="2D1B3AB1" w14:textId="77777777" w:rsidTr="0061462E">
        <w:trPr>
          <w:cantSplit/>
        </w:trPr>
        <w:tc>
          <w:tcPr>
            <w:tcW w:w="3960" w:type="dxa"/>
            <w:tcBorders>
              <w:top w:val="single" w:sz="6" w:space="0" w:color="auto"/>
              <w:left w:val="single" w:sz="6" w:space="0" w:color="auto"/>
              <w:bottom w:val="single" w:sz="6" w:space="0" w:color="auto"/>
              <w:right w:val="single" w:sz="6" w:space="0" w:color="auto"/>
            </w:tcBorders>
          </w:tcPr>
          <w:p w14:paraId="5D484DA9" w14:textId="77777777" w:rsidR="007172DB" w:rsidRPr="004C0CEC" w:rsidRDefault="007172DB" w:rsidP="0061462E">
            <w:pPr>
              <w:pStyle w:val="SpecTable"/>
              <w:jc w:val="left"/>
              <w:rPr>
                <w:rFonts w:cs="Courier New"/>
              </w:rPr>
            </w:pPr>
            <w:r w:rsidRPr="004C0CEC">
              <w:rPr>
                <w:rFonts w:cs="Courier New"/>
                <w:u w:val="single"/>
              </w:rPr>
              <w:t>HW 3</w:t>
            </w:r>
            <w:r w:rsidRPr="004C0CEC">
              <w:rPr>
                <w:rFonts w:cs="Courier New"/>
              </w:rPr>
              <w:t xml:space="preserve"> (Lobby to Building Interior)</w:t>
            </w:r>
          </w:p>
          <w:p w14:paraId="39D837C4" w14:textId="77777777" w:rsidR="007172DB" w:rsidRPr="004C0CEC" w:rsidRDefault="007172DB" w:rsidP="001D35DE">
            <w:pPr>
              <w:pStyle w:val="SpecTable"/>
              <w:keepNext/>
              <w:jc w:val="left"/>
              <w:rPr>
                <w:rFonts w:cs="Courier New"/>
              </w:rPr>
            </w:pPr>
            <w:r w:rsidRPr="004C0CEC">
              <w:rPr>
                <w:rFonts w:cs="Courier New"/>
              </w:rPr>
              <w:t xml:space="preserve">Lockset (F04) </w:t>
            </w:r>
          </w:p>
          <w:p w14:paraId="36E03F35" w14:textId="77777777" w:rsidR="007172DB" w:rsidRPr="004C0CEC" w:rsidRDefault="008C1B22" w:rsidP="001D35DE">
            <w:pPr>
              <w:pStyle w:val="SpecTable"/>
              <w:keepNext/>
              <w:jc w:val="left"/>
              <w:rPr>
                <w:rFonts w:cs="Courier New"/>
              </w:rPr>
            </w:pPr>
            <w:r w:rsidRPr="004C0CEC">
              <w:rPr>
                <w:rFonts w:cs="Courier New"/>
              </w:rPr>
              <w:t>Card Reader</w:t>
            </w:r>
          </w:p>
          <w:p w14:paraId="53E5A866" w14:textId="77777777" w:rsidR="008C1B22" w:rsidRPr="004C0CEC" w:rsidRDefault="008C1B22" w:rsidP="001D35DE">
            <w:pPr>
              <w:pStyle w:val="SpecTable"/>
              <w:keepNext/>
              <w:jc w:val="left"/>
              <w:rPr>
                <w:rFonts w:cs="Courier New"/>
              </w:rPr>
            </w:pPr>
            <w:r w:rsidRPr="004C0CEC">
              <w:rPr>
                <w:rFonts w:cs="Courier New"/>
              </w:rPr>
              <w:t>Closer</w:t>
            </w:r>
          </w:p>
          <w:p w14:paraId="2C7A2A39" w14:textId="77777777" w:rsidR="008C1B22" w:rsidRPr="004C0CEC" w:rsidRDefault="008C1B22" w:rsidP="001D35DE">
            <w:pPr>
              <w:pStyle w:val="SpecTable"/>
              <w:keepNext/>
              <w:jc w:val="left"/>
              <w:rPr>
                <w:rFonts w:cs="Courier New"/>
              </w:rPr>
            </w:pPr>
            <w:r w:rsidRPr="004C0CEC">
              <w:rPr>
                <w:rFonts w:cs="Courier New"/>
              </w:rPr>
              <w:t>Continuous Hinge</w:t>
            </w:r>
          </w:p>
          <w:p w14:paraId="65B28606" w14:textId="77777777" w:rsidR="008C1B22" w:rsidRPr="004C0CEC" w:rsidRDefault="008C1B22" w:rsidP="001D35DE">
            <w:pPr>
              <w:pStyle w:val="SpecTable"/>
              <w:keepNext/>
              <w:jc w:val="left"/>
              <w:rPr>
                <w:rFonts w:cs="Courier New"/>
              </w:rPr>
            </w:pPr>
            <w:r w:rsidRPr="004C0CEC">
              <w:rPr>
                <w:rFonts w:cs="Courier New"/>
              </w:rPr>
              <w:t>Electric Strike</w:t>
            </w:r>
          </w:p>
          <w:p w14:paraId="0CCC92A9" w14:textId="77777777" w:rsidR="008C1B22" w:rsidRPr="004C0CEC" w:rsidRDefault="008C1B22" w:rsidP="001D35DE">
            <w:pPr>
              <w:pStyle w:val="SpecTable"/>
              <w:keepNext/>
              <w:jc w:val="left"/>
              <w:rPr>
                <w:rFonts w:cs="Courier New"/>
              </w:rPr>
            </w:pPr>
            <w:r w:rsidRPr="004C0CEC">
              <w:rPr>
                <w:rFonts w:cs="Courier New"/>
              </w:rPr>
              <w:t>Flush Bolts</w:t>
            </w:r>
          </w:p>
          <w:p w14:paraId="1F232840" w14:textId="77777777" w:rsidR="008C1B22" w:rsidRPr="004C0CEC" w:rsidRDefault="008C1B22" w:rsidP="001D35DE">
            <w:pPr>
              <w:pStyle w:val="SpecTable"/>
              <w:keepNext/>
              <w:jc w:val="left"/>
              <w:rPr>
                <w:rFonts w:cs="Courier New"/>
              </w:rPr>
            </w:pPr>
            <w:r w:rsidRPr="004C0CEC">
              <w:rPr>
                <w:rFonts w:cs="Courier New"/>
              </w:rPr>
              <w:t>Mortise Lock</w:t>
            </w:r>
          </w:p>
          <w:p w14:paraId="22CBE456" w14:textId="77777777" w:rsidR="005A2F9E" w:rsidRPr="004C0CEC" w:rsidRDefault="005A2F9E" w:rsidP="005A2F9E">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03037CDB" w14:textId="77777777" w:rsidR="005A2F9E" w:rsidRPr="004C0CEC" w:rsidRDefault="005A2F9E" w:rsidP="008C1B22">
            <w:pPr>
              <w:pStyle w:val="SpecTable"/>
              <w:spacing w:before="0" w:after="0"/>
              <w:jc w:val="left"/>
              <w:rPr>
                <w:rFonts w:cs="Courier New"/>
              </w:rPr>
            </w:pPr>
            <w:r w:rsidRPr="004C0CEC">
              <w:rPr>
                <w:rFonts w:cs="Courier New"/>
              </w:rPr>
              <w:t>Outside lever always rigid</w:t>
            </w:r>
          </w:p>
          <w:p w14:paraId="37D98738" w14:textId="77777777" w:rsidR="005A2F9E" w:rsidRPr="004C0CEC" w:rsidRDefault="005A2F9E" w:rsidP="008C1B22">
            <w:pPr>
              <w:pStyle w:val="SpecTable"/>
              <w:spacing w:before="0" w:after="0"/>
              <w:jc w:val="left"/>
              <w:rPr>
                <w:rFonts w:cs="Courier New"/>
              </w:rPr>
            </w:pPr>
            <w:r w:rsidRPr="004C0CEC">
              <w:rPr>
                <w:rFonts w:cs="Courier New"/>
              </w:rPr>
              <w:t>Card reader releases electric strike</w:t>
            </w:r>
          </w:p>
          <w:p w14:paraId="2F2548E3" w14:textId="77777777" w:rsidR="005A2F9E" w:rsidRPr="004C0CEC" w:rsidRDefault="005A2F9E" w:rsidP="008C1B22">
            <w:pPr>
              <w:pStyle w:val="SpecTable"/>
              <w:spacing w:before="0" w:after="0"/>
              <w:jc w:val="left"/>
              <w:rPr>
                <w:rFonts w:cs="Courier New"/>
              </w:rPr>
            </w:pPr>
            <w:r w:rsidRPr="004C0CEC">
              <w:rPr>
                <w:rFonts w:cs="Courier New"/>
              </w:rPr>
              <w:t xml:space="preserve">Inside lever </w:t>
            </w:r>
            <w:proofErr w:type="gramStart"/>
            <w:r w:rsidRPr="004C0CEC">
              <w:rPr>
                <w:rFonts w:cs="Courier New"/>
              </w:rPr>
              <w:t xml:space="preserve">retracts </w:t>
            </w:r>
            <w:proofErr w:type="spellStart"/>
            <w:r w:rsidRPr="004C0CEC">
              <w:rPr>
                <w:rFonts w:cs="Courier New"/>
              </w:rPr>
              <w:t>latchbolt</w:t>
            </w:r>
            <w:proofErr w:type="spellEnd"/>
            <w:r w:rsidRPr="004C0CEC">
              <w:rPr>
                <w:rFonts w:cs="Courier New"/>
              </w:rPr>
              <w:t xml:space="preserve"> at all times</w:t>
            </w:r>
            <w:proofErr w:type="gramEnd"/>
          </w:p>
        </w:tc>
        <w:tc>
          <w:tcPr>
            <w:tcW w:w="4698" w:type="dxa"/>
            <w:tcBorders>
              <w:top w:val="single" w:sz="6" w:space="0" w:color="auto"/>
              <w:left w:val="single" w:sz="6" w:space="0" w:color="auto"/>
              <w:bottom w:val="single" w:sz="6" w:space="0" w:color="auto"/>
              <w:right w:val="single" w:sz="6" w:space="0" w:color="auto"/>
            </w:tcBorders>
          </w:tcPr>
          <w:p w14:paraId="4469F944" w14:textId="77777777" w:rsidR="007172DB" w:rsidRPr="004C0CEC" w:rsidRDefault="007172DB" w:rsidP="0061462E">
            <w:pPr>
              <w:pStyle w:val="SpecTable"/>
              <w:jc w:val="left"/>
              <w:rPr>
                <w:rFonts w:cs="Courier New"/>
              </w:rPr>
            </w:pPr>
            <w:r w:rsidRPr="004C0CEC">
              <w:rPr>
                <w:rFonts w:cs="Courier New"/>
                <w:u w:val="single"/>
              </w:rPr>
              <w:t>HW 4</w:t>
            </w:r>
            <w:r w:rsidRPr="004C0CEC">
              <w:rPr>
                <w:rFonts w:cs="Courier New"/>
              </w:rPr>
              <w:t xml:space="preserve"> (Records </w:t>
            </w:r>
            <w:proofErr w:type="spellStart"/>
            <w:r w:rsidRPr="004C0CEC">
              <w:rPr>
                <w:rFonts w:cs="Courier New"/>
              </w:rPr>
              <w:t>Stor</w:t>
            </w:r>
            <w:proofErr w:type="spellEnd"/>
            <w:r w:rsidRPr="004C0CEC">
              <w:rPr>
                <w:rFonts w:cs="Courier New"/>
              </w:rPr>
              <w:t xml:space="preserve"> Closet, incl FAX)</w:t>
            </w:r>
          </w:p>
          <w:p w14:paraId="308C8683" w14:textId="77777777" w:rsidR="007172DB" w:rsidRPr="004C0CEC" w:rsidRDefault="007172DB" w:rsidP="001D35DE">
            <w:pPr>
              <w:pStyle w:val="SpecTable"/>
              <w:keepNext/>
              <w:jc w:val="left"/>
              <w:rPr>
                <w:rFonts w:cs="Courier New"/>
              </w:rPr>
            </w:pPr>
            <w:r w:rsidRPr="004C0CEC">
              <w:rPr>
                <w:rFonts w:cs="Courier New"/>
              </w:rPr>
              <w:t>Lockset (F07)</w:t>
            </w:r>
          </w:p>
          <w:p w14:paraId="1A111D25" w14:textId="77777777" w:rsidR="008C1B22" w:rsidRPr="004C0CEC" w:rsidRDefault="008C1B22" w:rsidP="001D35DE">
            <w:pPr>
              <w:pStyle w:val="SpecTable"/>
              <w:keepNext/>
              <w:jc w:val="left"/>
              <w:rPr>
                <w:rFonts w:cs="Courier New"/>
              </w:rPr>
            </w:pPr>
            <w:r w:rsidRPr="004C0CEC">
              <w:rPr>
                <w:rFonts w:cs="Courier New"/>
              </w:rPr>
              <w:t>Card Reader</w:t>
            </w:r>
          </w:p>
          <w:p w14:paraId="1D97C7D8" w14:textId="77777777" w:rsidR="008C1B22" w:rsidRPr="004C0CEC" w:rsidRDefault="008C1B22" w:rsidP="001D35DE">
            <w:pPr>
              <w:pStyle w:val="SpecTable"/>
              <w:keepNext/>
              <w:jc w:val="left"/>
              <w:rPr>
                <w:rFonts w:cs="Courier New"/>
              </w:rPr>
            </w:pPr>
            <w:r w:rsidRPr="004C0CEC">
              <w:rPr>
                <w:rFonts w:cs="Courier New"/>
              </w:rPr>
              <w:t>Closer</w:t>
            </w:r>
          </w:p>
          <w:p w14:paraId="62DA742C" w14:textId="77777777" w:rsidR="008C1B22" w:rsidRPr="004C0CEC" w:rsidRDefault="008C1B22" w:rsidP="001D35DE">
            <w:pPr>
              <w:pStyle w:val="SpecTable"/>
              <w:keepNext/>
              <w:jc w:val="left"/>
              <w:rPr>
                <w:rFonts w:cs="Courier New"/>
              </w:rPr>
            </w:pPr>
            <w:r w:rsidRPr="004C0CEC">
              <w:rPr>
                <w:rFonts w:cs="Courier New"/>
              </w:rPr>
              <w:t>Continuous Hinge</w:t>
            </w:r>
          </w:p>
          <w:p w14:paraId="71A7997E" w14:textId="77777777" w:rsidR="008C1B22" w:rsidRPr="004C0CEC" w:rsidRDefault="008C1B22" w:rsidP="001D35DE">
            <w:pPr>
              <w:pStyle w:val="SpecTable"/>
              <w:keepNext/>
              <w:jc w:val="left"/>
              <w:rPr>
                <w:rFonts w:cs="Courier New"/>
              </w:rPr>
            </w:pPr>
            <w:r w:rsidRPr="004C0CEC">
              <w:rPr>
                <w:rFonts w:cs="Courier New"/>
              </w:rPr>
              <w:t>Electric Strike</w:t>
            </w:r>
          </w:p>
          <w:p w14:paraId="45B86AFD" w14:textId="77777777" w:rsidR="008C1B22" w:rsidRPr="004C0CEC" w:rsidRDefault="008C1B22" w:rsidP="001D35DE">
            <w:pPr>
              <w:pStyle w:val="SpecTable"/>
              <w:keepNext/>
              <w:jc w:val="left"/>
              <w:rPr>
                <w:rFonts w:cs="Courier New"/>
              </w:rPr>
            </w:pPr>
            <w:r w:rsidRPr="004C0CEC">
              <w:rPr>
                <w:rFonts w:cs="Courier New"/>
              </w:rPr>
              <w:t>Flush Bolts</w:t>
            </w:r>
          </w:p>
          <w:p w14:paraId="4EED3B42" w14:textId="77777777" w:rsidR="005A2F9E" w:rsidRPr="004C0CEC" w:rsidRDefault="008C1B22" w:rsidP="001D35DE">
            <w:pPr>
              <w:pStyle w:val="SpecTable"/>
              <w:keepNext/>
              <w:jc w:val="left"/>
              <w:rPr>
                <w:rFonts w:cs="Courier New"/>
              </w:rPr>
            </w:pPr>
            <w:r w:rsidRPr="004C0CEC">
              <w:rPr>
                <w:rFonts w:cs="Courier New"/>
              </w:rPr>
              <w:t>Mortise Lock</w:t>
            </w:r>
          </w:p>
          <w:p w14:paraId="7E073A86" w14:textId="77777777" w:rsidR="005A2F9E" w:rsidRPr="004C0CEC" w:rsidRDefault="005A2F9E" w:rsidP="005A2F9E">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765D27EE" w14:textId="77777777" w:rsidR="005A2F9E" w:rsidRPr="004C0CEC" w:rsidRDefault="005A2F9E" w:rsidP="005A2F9E">
            <w:pPr>
              <w:pStyle w:val="SpecTable"/>
              <w:spacing w:before="0" w:after="0"/>
              <w:jc w:val="left"/>
              <w:rPr>
                <w:rFonts w:cs="Courier New"/>
              </w:rPr>
            </w:pPr>
            <w:r w:rsidRPr="004C0CEC">
              <w:rPr>
                <w:rFonts w:cs="Courier New"/>
              </w:rPr>
              <w:t>Outside lever always rigid</w:t>
            </w:r>
          </w:p>
          <w:p w14:paraId="6ED1BC09" w14:textId="77777777" w:rsidR="005A2F9E" w:rsidRPr="004C0CEC" w:rsidRDefault="005A2F9E" w:rsidP="005A2F9E">
            <w:pPr>
              <w:pStyle w:val="SpecTable"/>
              <w:spacing w:before="0" w:after="0"/>
              <w:jc w:val="left"/>
              <w:rPr>
                <w:rFonts w:cs="Courier New"/>
              </w:rPr>
            </w:pPr>
            <w:r w:rsidRPr="004C0CEC">
              <w:rPr>
                <w:rFonts w:cs="Courier New"/>
              </w:rPr>
              <w:t>Card reader releases electric strike</w:t>
            </w:r>
          </w:p>
          <w:p w14:paraId="7F2798BB" w14:textId="77777777" w:rsidR="005A2F9E" w:rsidRPr="004C0CEC" w:rsidRDefault="005A2F9E" w:rsidP="005A2F9E">
            <w:pPr>
              <w:pStyle w:val="SpecTable"/>
              <w:spacing w:before="0" w:after="0"/>
              <w:jc w:val="left"/>
              <w:rPr>
                <w:rFonts w:cs="Courier New"/>
              </w:rPr>
            </w:pPr>
            <w:r w:rsidRPr="004C0CEC">
              <w:rPr>
                <w:rFonts w:cs="Courier New"/>
              </w:rPr>
              <w:t xml:space="preserve">Inside lever </w:t>
            </w:r>
            <w:proofErr w:type="gramStart"/>
            <w:r w:rsidRPr="004C0CEC">
              <w:rPr>
                <w:rFonts w:cs="Courier New"/>
              </w:rPr>
              <w:t xml:space="preserve">retracts </w:t>
            </w:r>
            <w:proofErr w:type="spellStart"/>
            <w:r w:rsidRPr="004C0CEC">
              <w:rPr>
                <w:rFonts w:cs="Courier New"/>
              </w:rPr>
              <w:t>latchbolt</w:t>
            </w:r>
            <w:proofErr w:type="spellEnd"/>
            <w:r w:rsidRPr="004C0CEC">
              <w:rPr>
                <w:rFonts w:cs="Courier New"/>
              </w:rPr>
              <w:t xml:space="preserve"> at all times</w:t>
            </w:r>
            <w:proofErr w:type="gramEnd"/>
          </w:p>
        </w:tc>
      </w:tr>
    </w:tbl>
    <w:p w14:paraId="08A75C6A" w14:textId="77777777" w:rsidR="007172DB" w:rsidRPr="004C0CEC" w:rsidRDefault="007172DB" w:rsidP="007172DB">
      <w:pPr>
        <w:spacing w:line="240" w:lineRule="auto"/>
        <w:rPr>
          <w:rFonts w:cs="Courier New"/>
        </w:rPr>
      </w:pP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698"/>
      </w:tblGrid>
      <w:tr w:rsidR="007172DB" w:rsidRPr="004C0CEC" w14:paraId="31A9CAD9" w14:textId="77777777" w:rsidTr="0061462E">
        <w:trPr>
          <w:cantSplit/>
          <w:tblHeader/>
        </w:trPr>
        <w:tc>
          <w:tcPr>
            <w:tcW w:w="8658" w:type="dxa"/>
            <w:gridSpan w:val="2"/>
            <w:tcBorders>
              <w:top w:val="single" w:sz="6" w:space="0" w:color="auto"/>
              <w:left w:val="single" w:sz="6" w:space="0" w:color="auto"/>
              <w:bottom w:val="single" w:sz="6" w:space="0" w:color="auto"/>
              <w:right w:val="single" w:sz="6" w:space="0" w:color="auto"/>
            </w:tcBorders>
          </w:tcPr>
          <w:p w14:paraId="17910642" w14:textId="77777777" w:rsidR="007172DB" w:rsidRPr="004C0CEC" w:rsidRDefault="007172DB" w:rsidP="001D35DE">
            <w:pPr>
              <w:pStyle w:val="SpecTable"/>
              <w:keepNext/>
              <w:jc w:val="left"/>
              <w:rPr>
                <w:rFonts w:cs="Courier New"/>
                <w:b/>
              </w:rPr>
            </w:pPr>
            <w:r w:rsidRPr="004C0CEC">
              <w:rPr>
                <w:rFonts w:cs="Courier New"/>
                <w:b/>
              </w:rPr>
              <w:lastRenderedPageBreak/>
              <w:t>HARDWARE SETS – MAINTENANCE/STORAGE BUILDING</w:t>
            </w:r>
          </w:p>
        </w:tc>
      </w:tr>
      <w:tr w:rsidR="007172DB" w:rsidRPr="004C0CEC" w14:paraId="1D9621A6" w14:textId="77777777" w:rsidTr="0061462E">
        <w:trPr>
          <w:cantSplit/>
        </w:trPr>
        <w:tc>
          <w:tcPr>
            <w:tcW w:w="3960" w:type="dxa"/>
            <w:tcBorders>
              <w:top w:val="single" w:sz="6" w:space="0" w:color="auto"/>
              <w:left w:val="single" w:sz="6" w:space="0" w:color="auto"/>
              <w:bottom w:val="single" w:sz="6" w:space="0" w:color="auto"/>
              <w:right w:val="single" w:sz="6" w:space="0" w:color="auto"/>
            </w:tcBorders>
          </w:tcPr>
          <w:p w14:paraId="59D7BB80" w14:textId="77777777" w:rsidR="007172DB" w:rsidRPr="004C0CEC" w:rsidRDefault="007172DB" w:rsidP="001D35DE">
            <w:pPr>
              <w:pStyle w:val="SpecTable"/>
              <w:keepNext/>
              <w:jc w:val="left"/>
              <w:rPr>
                <w:rFonts w:cs="Courier New"/>
                <w:u w:val="single"/>
              </w:rPr>
            </w:pPr>
            <w:r w:rsidRPr="004C0CEC">
              <w:rPr>
                <w:rFonts w:cs="Courier New"/>
                <w:u w:val="single"/>
              </w:rPr>
              <w:t>HW 5</w:t>
            </w:r>
            <w:r w:rsidRPr="004C0CEC">
              <w:rPr>
                <w:rFonts w:cs="Courier New"/>
              </w:rPr>
              <w:t xml:space="preserve"> (Pedestrian Entrance)</w:t>
            </w:r>
          </w:p>
          <w:p w14:paraId="44410114" w14:textId="77777777" w:rsidR="007172DB" w:rsidRPr="004C0CEC" w:rsidRDefault="007172DB" w:rsidP="001D35DE">
            <w:pPr>
              <w:pStyle w:val="SpecTable"/>
              <w:keepNext/>
              <w:jc w:val="left"/>
              <w:rPr>
                <w:rFonts w:cs="Courier New"/>
              </w:rPr>
            </w:pPr>
            <w:r w:rsidRPr="004C0CEC">
              <w:rPr>
                <w:rFonts w:cs="Courier New"/>
              </w:rPr>
              <w:t>Lockset (F04)</w:t>
            </w:r>
          </w:p>
          <w:p w14:paraId="0CD34578" w14:textId="77777777" w:rsidR="007172DB" w:rsidRPr="004C0CEC" w:rsidRDefault="00CE0711" w:rsidP="001D35DE">
            <w:pPr>
              <w:pStyle w:val="SpecTable"/>
              <w:keepNext/>
              <w:jc w:val="left"/>
              <w:rPr>
                <w:rFonts w:cs="Courier New"/>
              </w:rPr>
            </w:pPr>
            <w:r w:rsidRPr="004C0CEC">
              <w:rPr>
                <w:rFonts w:cs="Courier New"/>
              </w:rPr>
              <w:t>Closer</w:t>
            </w:r>
          </w:p>
          <w:p w14:paraId="201CC0F9" w14:textId="77777777" w:rsidR="00CE0711" w:rsidRPr="004C0CEC" w:rsidRDefault="00CE0711" w:rsidP="001D35DE">
            <w:pPr>
              <w:pStyle w:val="SpecTable"/>
              <w:keepNext/>
              <w:jc w:val="left"/>
              <w:rPr>
                <w:rFonts w:cs="Courier New"/>
              </w:rPr>
            </w:pPr>
            <w:r w:rsidRPr="004C0CEC">
              <w:rPr>
                <w:rFonts w:cs="Courier New"/>
              </w:rPr>
              <w:t>Continuous Hinge</w:t>
            </w:r>
          </w:p>
          <w:p w14:paraId="0A23C2AA" w14:textId="77777777" w:rsidR="00CE0711" w:rsidRPr="004C0CEC" w:rsidRDefault="00CE0711" w:rsidP="001D35DE">
            <w:pPr>
              <w:pStyle w:val="SpecTable"/>
              <w:keepNext/>
              <w:jc w:val="left"/>
              <w:rPr>
                <w:rFonts w:cs="Courier New"/>
              </w:rPr>
            </w:pPr>
            <w:r w:rsidRPr="004C0CEC">
              <w:rPr>
                <w:rFonts w:cs="Courier New"/>
              </w:rPr>
              <w:t>Mortise Lock</w:t>
            </w:r>
          </w:p>
          <w:p w14:paraId="18EF9BB3" w14:textId="77777777" w:rsidR="00CE0711" w:rsidRPr="004C0CEC" w:rsidRDefault="00CE0711" w:rsidP="001D35DE">
            <w:pPr>
              <w:pStyle w:val="SpecTable"/>
              <w:keepNext/>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3B34CE63" w14:textId="77777777" w:rsidR="00CE0711" w:rsidRPr="004C0CEC" w:rsidRDefault="00CE0711" w:rsidP="001D35DE">
            <w:pPr>
              <w:pStyle w:val="SpecTable"/>
              <w:keepNext/>
              <w:spacing w:before="0" w:after="0"/>
              <w:jc w:val="left"/>
              <w:rPr>
                <w:rFonts w:cs="Courier New"/>
              </w:rPr>
            </w:pPr>
            <w:r w:rsidRPr="004C0CEC">
              <w:rPr>
                <w:rFonts w:cs="Courier New"/>
              </w:rPr>
              <w:t>Outside lever rigid when locked by mechanical device</w:t>
            </w:r>
          </w:p>
          <w:p w14:paraId="73DE73D1" w14:textId="77777777" w:rsidR="00CE0711" w:rsidRPr="004C0CEC" w:rsidRDefault="00CE0711" w:rsidP="001D35DE">
            <w:pPr>
              <w:pStyle w:val="SpecTable"/>
              <w:keepNext/>
              <w:spacing w:before="0" w:after="0"/>
              <w:jc w:val="left"/>
              <w:rPr>
                <w:rFonts w:cs="Courier New"/>
              </w:rPr>
            </w:pPr>
            <w:r w:rsidRPr="004C0CEC">
              <w:rPr>
                <w:rFonts w:cs="Courier New"/>
              </w:rPr>
              <w:t>Outside lever free when unlocked by mechanical device</w:t>
            </w:r>
          </w:p>
          <w:p w14:paraId="380E208C" w14:textId="77777777" w:rsidR="00CE0711" w:rsidRPr="004C0CEC" w:rsidRDefault="00CE0711" w:rsidP="001D35DE">
            <w:pPr>
              <w:pStyle w:val="SpecTable"/>
              <w:keepNext/>
              <w:spacing w:before="0" w:after="0"/>
              <w:jc w:val="left"/>
              <w:rPr>
                <w:rFonts w:cs="Courier New"/>
                <w:b/>
              </w:rPr>
            </w:pPr>
            <w:r w:rsidRPr="004C0CEC">
              <w:rPr>
                <w:rFonts w:cs="Courier New"/>
              </w:rPr>
              <w:t xml:space="preserve">Inside lever </w:t>
            </w:r>
            <w:proofErr w:type="gramStart"/>
            <w:r w:rsidRPr="004C0CEC">
              <w:rPr>
                <w:rFonts w:cs="Courier New"/>
              </w:rPr>
              <w:t xml:space="preserve">retracts </w:t>
            </w:r>
            <w:proofErr w:type="spellStart"/>
            <w:r w:rsidRPr="004C0CEC">
              <w:rPr>
                <w:rFonts w:cs="Courier New"/>
              </w:rPr>
              <w:t>latchbolt</w:t>
            </w:r>
            <w:proofErr w:type="spellEnd"/>
            <w:r w:rsidRPr="004C0CEC">
              <w:rPr>
                <w:rFonts w:cs="Courier New"/>
              </w:rPr>
              <w:t xml:space="preserve"> at all times</w:t>
            </w:r>
            <w:proofErr w:type="gramEnd"/>
          </w:p>
        </w:tc>
        <w:tc>
          <w:tcPr>
            <w:tcW w:w="4698" w:type="dxa"/>
            <w:tcBorders>
              <w:top w:val="single" w:sz="6" w:space="0" w:color="auto"/>
              <w:left w:val="single" w:sz="6" w:space="0" w:color="auto"/>
              <w:bottom w:val="single" w:sz="6" w:space="0" w:color="auto"/>
              <w:right w:val="single" w:sz="6" w:space="0" w:color="auto"/>
            </w:tcBorders>
          </w:tcPr>
          <w:p w14:paraId="11036C03" w14:textId="77777777" w:rsidR="007172DB" w:rsidRPr="004C0CEC" w:rsidRDefault="007172DB" w:rsidP="0061462E">
            <w:pPr>
              <w:pStyle w:val="SpecTable"/>
              <w:jc w:val="left"/>
              <w:rPr>
                <w:rFonts w:cs="Courier New"/>
              </w:rPr>
            </w:pPr>
            <w:r w:rsidRPr="004C0CEC">
              <w:rPr>
                <w:rFonts w:cs="Courier New"/>
                <w:u w:val="single"/>
              </w:rPr>
              <w:t>HW 6</w:t>
            </w:r>
            <w:r w:rsidRPr="004C0CEC">
              <w:rPr>
                <w:rFonts w:cs="Courier New"/>
              </w:rPr>
              <w:t xml:space="preserve"> (Vehicular Entrance)</w:t>
            </w:r>
          </w:p>
          <w:p w14:paraId="4B5357B3" w14:textId="77777777" w:rsidR="00CE0711" w:rsidRPr="004C0CEC" w:rsidRDefault="00CE0711" w:rsidP="00FC5875">
            <w:pPr>
              <w:pStyle w:val="SpecTable"/>
              <w:spacing w:after="0"/>
              <w:jc w:val="left"/>
              <w:rPr>
                <w:rFonts w:cs="Courier New"/>
              </w:rPr>
            </w:pPr>
            <w:r w:rsidRPr="004C0CEC">
              <w:rPr>
                <w:rFonts w:cs="Courier New"/>
              </w:rPr>
              <w:t>Manual (push button) on interior</w:t>
            </w:r>
          </w:p>
          <w:p w14:paraId="57585919" w14:textId="77777777" w:rsidR="00CE0711" w:rsidRPr="004C0CEC" w:rsidRDefault="00CE0711" w:rsidP="001D35DE">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735F0393" w14:textId="77777777" w:rsidR="00CE0711" w:rsidRPr="004C0CEC" w:rsidRDefault="00CE0711" w:rsidP="00FC5875">
            <w:pPr>
              <w:pStyle w:val="SpecTable"/>
              <w:spacing w:before="0" w:after="0"/>
              <w:jc w:val="left"/>
              <w:rPr>
                <w:rFonts w:cs="Courier New"/>
              </w:rPr>
            </w:pPr>
            <w:r w:rsidRPr="004C0CEC">
              <w:rPr>
                <w:rFonts w:cs="Courier New"/>
              </w:rPr>
              <w:t xml:space="preserve">Push button activate motorized door operator or provides access to manual </w:t>
            </w:r>
            <w:proofErr w:type="gramStart"/>
            <w:r w:rsidRPr="004C0CEC">
              <w:rPr>
                <w:rFonts w:cs="Courier New"/>
              </w:rPr>
              <w:t>operator</w:t>
            </w:r>
            <w:proofErr w:type="gramEnd"/>
          </w:p>
          <w:p w14:paraId="1F190309" w14:textId="77777777" w:rsidR="007172DB" w:rsidRPr="004C0CEC" w:rsidRDefault="007172DB" w:rsidP="001D35DE">
            <w:pPr>
              <w:pStyle w:val="SpecTable"/>
              <w:spacing w:before="240" w:after="0"/>
              <w:jc w:val="left"/>
              <w:rPr>
                <w:rFonts w:cs="Courier New"/>
              </w:rPr>
            </w:pPr>
            <w:r w:rsidRPr="004C0CEC">
              <w:rPr>
                <w:rFonts w:cs="Courier New"/>
              </w:rPr>
              <w:t>Remainder of hardware by overhead door manufacturer</w:t>
            </w:r>
          </w:p>
        </w:tc>
      </w:tr>
      <w:tr w:rsidR="007172DB" w:rsidRPr="004C0CEC" w14:paraId="524394CC" w14:textId="77777777" w:rsidTr="0061462E">
        <w:trPr>
          <w:cantSplit/>
        </w:trPr>
        <w:tc>
          <w:tcPr>
            <w:tcW w:w="3960" w:type="dxa"/>
            <w:tcBorders>
              <w:top w:val="single" w:sz="6" w:space="0" w:color="auto"/>
              <w:left w:val="single" w:sz="6" w:space="0" w:color="auto"/>
              <w:bottom w:val="single" w:sz="6" w:space="0" w:color="auto"/>
              <w:right w:val="single" w:sz="6" w:space="0" w:color="auto"/>
            </w:tcBorders>
          </w:tcPr>
          <w:p w14:paraId="2395ABAF" w14:textId="77777777" w:rsidR="007172DB" w:rsidRPr="004C0CEC" w:rsidRDefault="007172DB" w:rsidP="0061462E">
            <w:pPr>
              <w:pStyle w:val="SpecTable"/>
              <w:jc w:val="left"/>
              <w:rPr>
                <w:rFonts w:cs="Courier New"/>
              </w:rPr>
            </w:pPr>
            <w:r w:rsidRPr="004C0CEC">
              <w:rPr>
                <w:rFonts w:cs="Courier New"/>
                <w:u w:val="single"/>
              </w:rPr>
              <w:t>HW 7</w:t>
            </w:r>
            <w:r w:rsidRPr="004C0CEC">
              <w:rPr>
                <w:rFonts w:cs="Courier New"/>
              </w:rPr>
              <w:t xml:space="preserve"> (Equip and Supply </w:t>
            </w:r>
            <w:proofErr w:type="spellStart"/>
            <w:r w:rsidRPr="004C0CEC">
              <w:rPr>
                <w:rFonts w:cs="Courier New"/>
              </w:rPr>
              <w:t>Stor</w:t>
            </w:r>
            <w:proofErr w:type="spellEnd"/>
            <w:r w:rsidRPr="004C0CEC">
              <w:rPr>
                <w:rFonts w:cs="Courier New"/>
              </w:rPr>
              <w:t xml:space="preserve"> Rms)</w:t>
            </w:r>
          </w:p>
          <w:p w14:paraId="3FE80BE7" w14:textId="77777777" w:rsidR="007172DB" w:rsidRPr="004C0CEC" w:rsidRDefault="001D35DE" w:rsidP="001D35DE">
            <w:pPr>
              <w:pStyle w:val="SpecTable"/>
              <w:keepNext/>
              <w:jc w:val="left"/>
              <w:rPr>
                <w:rFonts w:cs="Courier New"/>
              </w:rPr>
            </w:pPr>
            <w:r>
              <w:rPr>
                <w:rFonts w:cs="Courier New"/>
              </w:rPr>
              <w:t>Lockset (F07)</w:t>
            </w:r>
          </w:p>
          <w:p w14:paraId="441D60A7" w14:textId="77777777" w:rsidR="007172DB" w:rsidRPr="004C0CEC" w:rsidRDefault="00CE0711" w:rsidP="001D35DE">
            <w:pPr>
              <w:pStyle w:val="SpecTable"/>
              <w:keepNext/>
              <w:jc w:val="left"/>
              <w:rPr>
                <w:rFonts w:cs="Courier New"/>
              </w:rPr>
            </w:pPr>
            <w:r w:rsidRPr="004C0CEC">
              <w:rPr>
                <w:rFonts w:cs="Courier New"/>
              </w:rPr>
              <w:t>Closer</w:t>
            </w:r>
          </w:p>
          <w:p w14:paraId="3611C84D" w14:textId="77777777" w:rsidR="00CE0711" w:rsidRPr="004C0CEC" w:rsidRDefault="00CE0711" w:rsidP="001D35DE">
            <w:pPr>
              <w:pStyle w:val="SpecTable"/>
              <w:keepNext/>
              <w:jc w:val="left"/>
              <w:rPr>
                <w:rFonts w:cs="Courier New"/>
              </w:rPr>
            </w:pPr>
            <w:r w:rsidRPr="004C0CEC">
              <w:rPr>
                <w:rFonts w:cs="Courier New"/>
              </w:rPr>
              <w:t>Continuous Hinge</w:t>
            </w:r>
          </w:p>
          <w:p w14:paraId="633DFF72" w14:textId="77777777" w:rsidR="00CE0711" w:rsidRPr="004C0CEC" w:rsidRDefault="00CE0711" w:rsidP="001D35DE">
            <w:pPr>
              <w:pStyle w:val="SpecTable"/>
              <w:keepNext/>
              <w:jc w:val="left"/>
              <w:rPr>
                <w:rFonts w:cs="Courier New"/>
              </w:rPr>
            </w:pPr>
            <w:r w:rsidRPr="004C0CEC">
              <w:rPr>
                <w:rFonts w:cs="Courier New"/>
              </w:rPr>
              <w:t>Flush Bolts</w:t>
            </w:r>
          </w:p>
          <w:p w14:paraId="5C7DB192" w14:textId="77777777" w:rsidR="00CE0711" w:rsidRPr="004C0CEC" w:rsidRDefault="00CE0711" w:rsidP="001D35DE">
            <w:pPr>
              <w:pStyle w:val="SpecTable"/>
              <w:keepNext/>
              <w:jc w:val="left"/>
              <w:rPr>
                <w:rFonts w:cs="Courier New"/>
              </w:rPr>
            </w:pPr>
            <w:r w:rsidRPr="004C0CEC">
              <w:rPr>
                <w:rFonts w:cs="Courier New"/>
              </w:rPr>
              <w:t>Mortise Lock</w:t>
            </w:r>
          </w:p>
          <w:p w14:paraId="5D12233A" w14:textId="77777777" w:rsidR="00CE0711" w:rsidRPr="004C0CEC" w:rsidRDefault="00CE0711" w:rsidP="00FC5875">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1BDE4535" w14:textId="77777777" w:rsidR="00CE0711" w:rsidRPr="004C0CEC" w:rsidRDefault="00CE0711" w:rsidP="00CE0711">
            <w:pPr>
              <w:pStyle w:val="SpecTable"/>
              <w:spacing w:before="0" w:after="0"/>
              <w:jc w:val="left"/>
              <w:rPr>
                <w:rFonts w:cs="Courier New"/>
              </w:rPr>
            </w:pPr>
            <w:r w:rsidRPr="004C0CEC">
              <w:rPr>
                <w:rFonts w:cs="Courier New"/>
              </w:rPr>
              <w:t>Outside lever always rigid</w:t>
            </w:r>
          </w:p>
          <w:p w14:paraId="3911D3A0" w14:textId="77777777" w:rsidR="00CE0711" w:rsidRPr="004C0CEC" w:rsidRDefault="00CE0711" w:rsidP="00CE0711">
            <w:pPr>
              <w:pStyle w:val="SpecTable"/>
              <w:spacing w:before="0" w:after="0"/>
              <w:jc w:val="left"/>
              <w:rPr>
                <w:rFonts w:cs="Courier New"/>
              </w:rPr>
            </w:pPr>
            <w:proofErr w:type="spellStart"/>
            <w:r w:rsidRPr="004C0CEC">
              <w:rPr>
                <w:rFonts w:cs="Courier New"/>
              </w:rPr>
              <w:t>Latchbolt</w:t>
            </w:r>
            <w:proofErr w:type="spellEnd"/>
            <w:r w:rsidRPr="004C0CEC">
              <w:rPr>
                <w:rFonts w:cs="Courier New"/>
              </w:rPr>
              <w:t xml:space="preserve"> released from outside by combination </w:t>
            </w:r>
            <w:proofErr w:type="gramStart"/>
            <w:r w:rsidRPr="004C0CEC">
              <w:rPr>
                <w:rFonts w:cs="Courier New"/>
              </w:rPr>
              <w:t>lock</w:t>
            </w:r>
            <w:proofErr w:type="gramEnd"/>
          </w:p>
          <w:p w14:paraId="7BF08500" w14:textId="77777777" w:rsidR="00CE0711" w:rsidRPr="004C0CEC" w:rsidRDefault="00CE0711" w:rsidP="00CE0711">
            <w:pPr>
              <w:pStyle w:val="SpecTable"/>
              <w:spacing w:before="0" w:after="0"/>
              <w:jc w:val="left"/>
              <w:rPr>
                <w:rFonts w:cs="Courier New"/>
              </w:rPr>
            </w:pPr>
            <w:r w:rsidRPr="004C0CEC">
              <w:rPr>
                <w:rFonts w:cs="Courier New"/>
              </w:rPr>
              <w:t xml:space="preserve">Inside lever </w:t>
            </w:r>
            <w:proofErr w:type="gramStart"/>
            <w:r w:rsidRPr="004C0CEC">
              <w:rPr>
                <w:rFonts w:cs="Courier New"/>
              </w:rPr>
              <w:t xml:space="preserve">retracts </w:t>
            </w:r>
            <w:proofErr w:type="spellStart"/>
            <w:r w:rsidRPr="004C0CEC">
              <w:rPr>
                <w:rFonts w:cs="Courier New"/>
              </w:rPr>
              <w:t>latchbolt</w:t>
            </w:r>
            <w:proofErr w:type="spellEnd"/>
            <w:r w:rsidRPr="004C0CEC">
              <w:rPr>
                <w:rFonts w:cs="Courier New"/>
              </w:rPr>
              <w:t xml:space="preserve"> at all times</w:t>
            </w:r>
            <w:proofErr w:type="gramEnd"/>
          </w:p>
        </w:tc>
        <w:tc>
          <w:tcPr>
            <w:tcW w:w="4698" w:type="dxa"/>
            <w:tcBorders>
              <w:top w:val="single" w:sz="6" w:space="0" w:color="auto"/>
              <w:left w:val="single" w:sz="6" w:space="0" w:color="auto"/>
              <w:bottom w:val="single" w:sz="6" w:space="0" w:color="auto"/>
              <w:right w:val="single" w:sz="6" w:space="0" w:color="auto"/>
            </w:tcBorders>
          </w:tcPr>
          <w:p w14:paraId="552B5612" w14:textId="77777777" w:rsidR="007172DB" w:rsidRPr="004C0CEC" w:rsidRDefault="007172DB" w:rsidP="0061462E">
            <w:pPr>
              <w:pStyle w:val="SpecTable"/>
              <w:jc w:val="left"/>
              <w:rPr>
                <w:rFonts w:cs="Courier New"/>
              </w:rPr>
            </w:pPr>
            <w:r w:rsidRPr="004C0CEC">
              <w:rPr>
                <w:rFonts w:cs="Courier New"/>
                <w:u w:val="single"/>
              </w:rPr>
              <w:t>HW 8</w:t>
            </w:r>
            <w:r w:rsidRPr="004C0CEC">
              <w:rPr>
                <w:rFonts w:cs="Courier New"/>
              </w:rPr>
              <w:t xml:space="preserve"> (Telecom Rms and Elect Closets from Corridor)</w:t>
            </w:r>
          </w:p>
          <w:p w14:paraId="7A91E127" w14:textId="77777777" w:rsidR="007172DB" w:rsidRPr="004C0CEC" w:rsidRDefault="007172DB" w:rsidP="001D35DE">
            <w:pPr>
              <w:pStyle w:val="SpecTable"/>
              <w:keepNext/>
              <w:jc w:val="left"/>
              <w:rPr>
                <w:rFonts w:cs="Courier New"/>
              </w:rPr>
            </w:pPr>
            <w:r w:rsidRPr="004C0CEC">
              <w:rPr>
                <w:rFonts w:cs="Courier New"/>
              </w:rPr>
              <w:t>Lockset (F07)</w:t>
            </w:r>
          </w:p>
          <w:p w14:paraId="49779598" w14:textId="77777777" w:rsidR="007172DB" w:rsidRPr="004C0CEC" w:rsidRDefault="00CE0711" w:rsidP="001D35DE">
            <w:pPr>
              <w:pStyle w:val="SpecTable"/>
              <w:keepNext/>
              <w:jc w:val="left"/>
              <w:rPr>
                <w:rFonts w:cs="Courier New"/>
              </w:rPr>
            </w:pPr>
            <w:r w:rsidRPr="004C0CEC">
              <w:rPr>
                <w:rFonts w:cs="Courier New"/>
              </w:rPr>
              <w:t>Continuous Hinge</w:t>
            </w:r>
          </w:p>
          <w:p w14:paraId="0BB2CEF3" w14:textId="77777777" w:rsidR="00CE0711" w:rsidRPr="004C0CEC" w:rsidRDefault="00CE0711" w:rsidP="001D35DE">
            <w:pPr>
              <w:pStyle w:val="SpecTable"/>
              <w:keepNext/>
              <w:jc w:val="left"/>
              <w:rPr>
                <w:rFonts w:cs="Courier New"/>
              </w:rPr>
            </w:pPr>
            <w:r w:rsidRPr="004C0CEC">
              <w:rPr>
                <w:rFonts w:cs="Courier New"/>
              </w:rPr>
              <w:t>Flush Bolts</w:t>
            </w:r>
          </w:p>
          <w:p w14:paraId="65B9F4E0" w14:textId="77777777" w:rsidR="00CE0711" w:rsidRPr="004C0CEC" w:rsidRDefault="00CE0711" w:rsidP="001D35DE">
            <w:pPr>
              <w:pStyle w:val="SpecTable"/>
              <w:keepNext/>
              <w:jc w:val="left"/>
              <w:rPr>
                <w:rFonts w:cs="Courier New"/>
              </w:rPr>
            </w:pPr>
            <w:r w:rsidRPr="004C0CEC">
              <w:rPr>
                <w:rFonts w:cs="Courier New"/>
              </w:rPr>
              <w:t>Mortise Lock</w:t>
            </w:r>
          </w:p>
          <w:p w14:paraId="29F422D9" w14:textId="77777777" w:rsidR="00CE0711" w:rsidRPr="004C0CEC" w:rsidRDefault="00CE0711" w:rsidP="00FC5875">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15E9A0C6" w14:textId="77777777" w:rsidR="00CE0711" w:rsidRPr="004C0CEC" w:rsidRDefault="00CE0711" w:rsidP="00CE0711">
            <w:pPr>
              <w:pStyle w:val="SpecTable"/>
              <w:spacing w:before="0" w:after="0"/>
              <w:jc w:val="left"/>
              <w:rPr>
                <w:rFonts w:cs="Courier New"/>
              </w:rPr>
            </w:pPr>
            <w:r w:rsidRPr="004C0CEC">
              <w:rPr>
                <w:rFonts w:cs="Courier New"/>
              </w:rPr>
              <w:t>Outside lever always rigid</w:t>
            </w:r>
          </w:p>
          <w:p w14:paraId="3EC97969" w14:textId="77777777" w:rsidR="00CE0711" w:rsidRPr="004C0CEC" w:rsidRDefault="00CE0711" w:rsidP="00CE0711">
            <w:pPr>
              <w:pStyle w:val="SpecTable"/>
              <w:spacing w:before="0" w:after="0"/>
              <w:jc w:val="left"/>
              <w:rPr>
                <w:rFonts w:cs="Courier New"/>
              </w:rPr>
            </w:pPr>
            <w:proofErr w:type="spellStart"/>
            <w:r w:rsidRPr="004C0CEC">
              <w:rPr>
                <w:rFonts w:cs="Courier New"/>
              </w:rPr>
              <w:t>Latchbolt</w:t>
            </w:r>
            <w:proofErr w:type="spellEnd"/>
            <w:r w:rsidRPr="004C0CEC">
              <w:rPr>
                <w:rFonts w:cs="Courier New"/>
              </w:rPr>
              <w:t xml:space="preserve"> released by key outside and lever inside</w:t>
            </w:r>
          </w:p>
        </w:tc>
      </w:tr>
    </w:tbl>
    <w:p w14:paraId="05B04648" w14:textId="77777777" w:rsidR="007172DB" w:rsidRPr="004C0CEC" w:rsidRDefault="007172DB" w:rsidP="007172DB">
      <w:pPr>
        <w:spacing w:line="240" w:lineRule="auto"/>
        <w:rPr>
          <w:rFonts w:cs="Courier New"/>
        </w:rPr>
      </w:pP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698"/>
      </w:tblGrid>
      <w:tr w:rsidR="007172DB" w:rsidRPr="004C0CEC" w14:paraId="43D4DD16" w14:textId="77777777" w:rsidTr="0061462E">
        <w:trPr>
          <w:cantSplit/>
          <w:tblHeader/>
        </w:trPr>
        <w:tc>
          <w:tcPr>
            <w:tcW w:w="8658" w:type="dxa"/>
            <w:gridSpan w:val="2"/>
            <w:tcBorders>
              <w:top w:val="single" w:sz="6" w:space="0" w:color="auto"/>
              <w:left w:val="single" w:sz="6" w:space="0" w:color="auto"/>
              <w:bottom w:val="single" w:sz="6" w:space="0" w:color="auto"/>
              <w:right w:val="single" w:sz="6" w:space="0" w:color="auto"/>
            </w:tcBorders>
          </w:tcPr>
          <w:p w14:paraId="5684E869" w14:textId="77777777" w:rsidR="007172DB" w:rsidRPr="004C0CEC" w:rsidRDefault="007172DB" w:rsidP="001D35DE">
            <w:pPr>
              <w:pStyle w:val="SpecTable"/>
              <w:keepNext/>
              <w:jc w:val="left"/>
              <w:rPr>
                <w:rFonts w:cs="Courier New"/>
                <w:b/>
              </w:rPr>
            </w:pPr>
            <w:r w:rsidRPr="004C0CEC">
              <w:rPr>
                <w:rFonts w:cs="Courier New"/>
                <w:b/>
              </w:rPr>
              <w:t>HARDWARE SETS – PUBLIC INFORMATION CENTER</w:t>
            </w:r>
          </w:p>
        </w:tc>
      </w:tr>
      <w:tr w:rsidR="007172DB" w:rsidRPr="004C0CEC" w14:paraId="04391B9F" w14:textId="77777777" w:rsidTr="0061462E">
        <w:trPr>
          <w:cantSplit/>
        </w:trPr>
        <w:tc>
          <w:tcPr>
            <w:tcW w:w="3960" w:type="dxa"/>
            <w:tcBorders>
              <w:top w:val="single" w:sz="6" w:space="0" w:color="auto"/>
              <w:left w:val="single" w:sz="6" w:space="0" w:color="auto"/>
              <w:bottom w:val="single" w:sz="6" w:space="0" w:color="auto"/>
              <w:right w:val="single" w:sz="6" w:space="0" w:color="auto"/>
            </w:tcBorders>
          </w:tcPr>
          <w:p w14:paraId="58325FC5" w14:textId="77777777" w:rsidR="007172DB" w:rsidRPr="004C0CEC" w:rsidRDefault="007172DB" w:rsidP="001D35DE">
            <w:pPr>
              <w:pStyle w:val="SpecTable"/>
              <w:keepNext/>
              <w:jc w:val="left"/>
              <w:rPr>
                <w:rFonts w:cs="Courier New"/>
                <w:u w:val="single"/>
              </w:rPr>
            </w:pPr>
            <w:r w:rsidRPr="004C0CEC">
              <w:rPr>
                <w:rFonts w:cs="Courier New"/>
                <w:u w:val="single"/>
              </w:rPr>
              <w:t>HW 9</w:t>
            </w:r>
            <w:r w:rsidRPr="004C0CEC">
              <w:rPr>
                <w:rFonts w:cs="Courier New"/>
              </w:rPr>
              <w:t xml:space="preserve"> (Public Entrance and Exit)</w:t>
            </w:r>
          </w:p>
          <w:p w14:paraId="1F90ED0C" w14:textId="77777777" w:rsidR="007172DB" w:rsidRPr="004C0CEC" w:rsidRDefault="007172DB" w:rsidP="001D35DE">
            <w:pPr>
              <w:pStyle w:val="SpecTable"/>
              <w:keepNext/>
              <w:jc w:val="left"/>
              <w:rPr>
                <w:rFonts w:cs="Courier New"/>
              </w:rPr>
            </w:pPr>
            <w:r w:rsidRPr="004C0CEC">
              <w:rPr>
                <w:rFonts w:cs="Courier New"/>
              </w:rPr>
              <w:t>Lockset (F04)</w:t>
            </w:r>
          </w:p>
          <w:p w14:paraId="15E2AF17" w14:textId="77777777" w:rsidR="007172DB" w:rsidRPr="004C0CEC" w:rsidRDefault="00CE0711" w:rsidP="001D35DE">
            <w:pPr>
              <w:pStyle w:val="SpecTable"/>
              <w:keepNext/>
              <w:jc w:val="left"/>
              <w:rPr>
                <w:rFonts w:cs="Courier New"/>
              </w:rPr>
            </w:pPr>
            <w:r w:rsidRPr="004C0CEC">
              <w:rPr>
                <w:rFonts w:cs="Courier New"/>
              </w:rPr>
              <w:t>Power Operator</w:t>
            </w:r>
          </w:p>
          <w:p w14:paraId="3463D501" w14:textId="77777777" w:rsidR="00CE0711" w:rsidRPr="004C0CEC" w:rsidRDefault="00CE0711" w:rsidP="001D35DE">
            <w:pPr>
              <w:pStyle w:val="SpecTable"/>
              <w:keepNext/>
              <w:jc w:val="left"/>
              <w:rPr>
                <w:rFonts w:cs="Courier New"/>
              </w:rPr>
            </w:pPr>
            <w:r w:rsidRPr="004C0CEC">
              <w:rPr>
                <w:rFonts w:cs="Courier New"/>
              </w:rPr>
              <w:t>Continuous Hinge or Pivots</w:t>
            </w:r>
          </w:p>
          <w:p w14:paraId="74EF646C" w14:textId="77777777" w:rsidR="00CE0711" w:rsidRPr="004C0CEC" w:rsidRDefault="00CE0711" w:rsidP="001D35DE">
            <w:pPr>
              <w:pStyle w:val="SpecTable"/>
              <w:keepNext/>
              <w:jc w:val="left"/>
              <w:rPr>
                <w:rFonts w:cs="Courier New"/>
              </w:rPr>
            </w:pPr>
            <w:r w:rsidRPr="004C0CEC">
              <w:rPr>
                <w:rFonts w:cs="Courier New"/>
              </w:rPr>
              <w:t>Magnetic Lock</w:t>
            </w:r>
          </w:p>
          <w:p w14:paraId="1EEC7401" w14:textId="77777777" w:rsidR="00CE0711" w:rsidRPr="004C0CEC" w:rsidRDefault="00CE0711" w:rsidP="001D35DE">
            <w:pPr>
              <w:pStyle w:val="SpecTable"/>
              <w:keepNext/>
              <w:spacing w:before="240" w:after="0"/>
              <w:jc w:val="left"/>
              <w:rPr>
                <w:rFonts w:cs="Courier New"/>
              </w:rPr>
            </w:pPr>
            <w:r w:rsidRPr="004C0CEC">
              <w:rPr>
                <w:rFonts w:cs="Courier New"/>
              </w:rPr>
              <w:t>Normal Daytime Operation:</w:t>
            </w:r>
          </w:p>
          <w:p w14:paraId="702B0C13" w14:textId="77777777" w:rsidR="00CE0711" w:rsidRPr="004C0CEC" w:rsidRDefault="00CE0711" w:rsidP="001D35DE">
            <w:pPr>
              <w:pStyle w:val="SpecTable"/>
              <w:keepNext/>
              <w:spacing w:before="0" w:after="0"/>
              <w:jc w:val="left"/>
              <w:rPr>
                <w:rFonts w:cs="Courier New"/>
              </w:rPr>
            </w:pPr>
            <w:r w:rsidRPr="004C0CEC">
              <w:rPr>
                <w:rFonts w:cs="Courier New"/>
              </w:rPr>
              <w:t>Power operated doors (swinging or horizontal sliding)</w:t>
            </w:r>
          </w:p>
          <w:p w14:paraId="3E7B1A35" w14:textId="77777777" w:rsidR="00CE0711" w:rsidRPr="004C0CEC" w:rsidRDefault="00CE0711" w:rsidP="001D35DE">
            <w:pPr>
              <w:pStyle w:val="SpecTable"/>
              <w:keepNext/>
              <w:spacing w:before="0" w:after="0"/>
              <w:jc w:val="left"/>
              <w:rPr>
                <w:rFonts w:cs="Courier New"/>
              </w:rPr>
            </w:pPr>
            <w:r w:rsidRPr="004C0CEC">
              <w:rPr>
                <w:rFonts w:cs="Courier New"/>
              </w:rPr>
              <w:t xml:space="preserve">Door activated by motion sensor on interior and </w:t>
            </w:r>
            <w:proofErr w:type="gramStart"/>
            <w:r w:rsidRPr="004C0CEC">
              <w:rPr>
                <w:rFonts w:cs="Courier New"/>
              </w:rPr>
              <w:t>exterior</w:t>
            </w:r>
            <w:proofErr w:type="gramEnd"/>
          </w:p>
          <w:p w14:paraId="13A92CE9" w14:textId="77777777" w:rsidR="00CE0711" w:rsidRPr="004C0CEC" w:rsidRDefault="00CE0711" w:rsidP="001D35DE">
            <w:pPr>
              <w:pStyle w:val="SpecTable"/>
              <w:keepNext/>
              <w:spacing w:before="240" w:after="0"/>
              <w:jc w:val="left"/>
              <w:rPr>
                <w:rFonts w:cs="Courier New"/>
              </w:rPr>
            </w:pPr>
            <w:r w:rsidRPr="004C0CEC">
              <w:rPr>
                <w:rFonts w:cs="Courier New"/>
              </w:rPr>
              <w:t>After Hours Operation:</w:t>
            </w:r>
          </w:p>
          <w:p w14:paraId="5C2CAF53" w14:textId="77777777" w:rsidR="00CE0711" w:rsidRPr="004C0CEC" w:rsidRDefault="00CE0711" w:rsidP="001D35DE">
            <w:pPr>
              <w:pStyle w:val="SpecTable"/>
              <w:keepNext/>
              <w:spacing w:before="0" w:after="0"/>
              <w:jc w:val="left"/>
              <w:rPr>
                <w:rFonts w:cs="Courier New"/>
              </w:rPr>
            </w:pPr>
            <w:r w:rsidRPr="004C0CEC">
              <w:rPr>
                <w:rFonts w:cs="Courier New"/>
              </w:rPr>
              <w:t>Power operated doors (swinging or horizontal sliding)</w:t>
            </w:r>
          </w:p>
          <w:p w14:paraId="394EE456" w14:textId="77777777" w:rsidR="00CE0711" w:rsidRPr="004C0CEC" w:rsidRDefault="00CE0711" w:rsidP="001D35DE">
            <w:pPr>
              <w:pStyle w:val="SpecTable"/>
              <w:keepNext/>
              <w:spacing w:before="0" w:after="0"/>
              <w:jc w:val="left"/>
              <w:rPr>
                <w:rFonts w:cs="Courier New"/>
              </w:rPr>
            </w:pPr>
            <w:r w:rsidRPr="004C0CEC">
              <w:rPr>
                <w:rFonts w:cs="Courier New"/>
              </w:rPr>
              <w:t xml:space="preserve">Door activated from exterior by card reader or remote </w:t>
            </w:r>
            <w:proofErr w:type="gramStart"/>
            <w:r w:rsidRPr="004C0CEC">
              <w:rPr>
                <w:rFonts w:cs="Courier New"/>
              </w:rPr>
              <w:t>release</w:t>
            </w:r>
            <w:proofErr w:type="gramEnd"/>
          </w:p>
          <w:p w14:paraId="229A8146" w14:textId="77777777" w:rsidR="00CE0711" w:rsidRPr="004C0CEC" w:rsidRDefault="00CE0711" w:rsidP="001D35DE">
            <w:pPr>
              <w:pStyle w:val="SpecTable"/>
              <w:keepNext/>
              <w:spacing w:before="0" w:after="0"/>
              <w:jc w:val="left"/>
              <w:rPr>
                <w:rFonts w:cs="Courier New"/>
                <w:b/>
              </w:rPr>
            </w:pPr>
            <w:r w:rsidRPr="004C0CEC">
              <w:rPr>
                <w:rFonts w:cs="Courier New"/>
              </w:rPr>
              <w:t>Door activated by motion sensor on interior</w:t>
            </w:r>
          </w:p>
        </w:tc>
        <w:tc>
          <w:tcPr>
            <w:tcW w:w="4698" w:type="dxa"/>
            <w:tcBorders>
              <w:top w:val="single" w:sz="6" w:space="0" w:color="auto"/>
              <w:left w:val="single" w:sz="6" w:space="0" w:color="auto"/>
              <w:bottom w:val="single" w:sz="6" w:space="0" w:color="auto"/>
              <w:right w:val="single" w:sz="6" w:space="0" w:color="auto"/>
            </w:tcBorders>
          </w:tcPr>
          <w:p w14:paraId="1C5E1F97" w14:textId="77777777" w:rsidR="007172DB" w:rsidRPr="004C0CEC" w:rsidRDefault="007172DB" w:rsidP="0061462E">
            <w:pPr>
              <w:pStyle w:val="SpecTable"/>
              <w:jc w:val="left"/>
              <w:rPr>
                <w:rFonts w:cs="Courier New"/>
              </w:rPr>
            </w:pPr>
            <w:r w:rsidRPr="004C0CEC">
              <w:rPr>
                <w:rFonts w:cs="Courier New"/>
                <w:u w:val="single"/>
              </w:rPr>
              <w:t>HW 10</w:t>
            </w:r>
            <w:r w:rsidRPr="004C0CEC">
              <w:rPr>
                <w:rFonts w:cs="Courier New"/>
              </w:rPr>
              <w:t xml:space="preserve"> (Telecom Rms and Elect Closets)</w:t>
            </w:r>
          </w:p>
          <w:p w14:paraId="61EEB06E" w14:textId="77777777" w:rsidR="007172DB" w:rsidRPr="004C0CEC" w:rsidRDefault="007172DB" w:rsidP="001D35DE">
            <w:pPr>
              <w:pStyle w:val="SpecTable"/>
              <w:keepNext/>
              <w:jc w:val="left"/>
              <w:rPr>
                <w:rFonts w:cs="Courier New"/>
              </w:rPr>
            </w:pPr>
            <w:r w:rsidRPr="004C0CEC">
              <w:rPr>
                <w:rFonts w:cs="Courier New"/>
              </w:rPr>
              <w:t>Lockset (F07)</w:t>
            </w:r>
          </w:p>
          <w:p w14:paraId="1CF35E3B" w14:textId="77777777" w:rsidR="007172DB" w:rsidRPr="004C0CEC" w:rsidRDefault="00CE0711" w:rsidP="001D35DE">
            <w:pPr>
              <w:pStyle w:val="SpecTable"/>
              <w:keepNext/>
              <w:jc w:val="left"/>
              <w:rPr>
                <w:rFonts w:cs="Courier New"/>
              </w:rPr>
            </w:pPr>
            <w:r w:rsidRPr="004C0CEC">
              <w:rPr>
                <w:rFonts w:cs="Courier New"/>
              </w:rPr>
              <w:t>Continuous Hinge</w:t>
            </w:r>
          </w:p>
          <w:p w14:paraId="3F72B0FC" w14:textId="77777777" w:rsidR="00CE0711" w:rsidRPr="004C0CEC" w:rsidRDefault="00CE0711" w:rsidP="001D35DE">
            <w:pPr>
              <w:pStyle w:val="SpecTable"/>
              <w:keepNext/>
              <w:jc w:val="left"/>
              <w:rPr>
                <w:rFonts w:cs="Courier New"/>
              </w:rPr>
            </w:pPr>
            <w:r w:rsidRPr="004C0CEC">
              <w:rPr>
                <w:rFonts w:cs="Courier New"/>
              </w:rPr>
              <w:t>Flush Bolts</w:t>
            </w:r>
          </w:p>
          <w:p w14:paraId="2DFC8C30" w14:textId="77777777" w:rsidR="00CE0711" w:rsidRPr="004C0CEC" w:rsidRDefault="00CE0711" w:rsidP="001D35DE">
            <w:pPr>
              <w:pStyle w:val="SpecTable"/>
              <w:keepNext/>
              <w:jc w:val="left"/>
              <w:rPr>
                <w:rFonts w:cs="Courier New"/>
              </w:rPr>
            </w:pPr>
            <w:r w:rsidRPr="004C0CEC">
              <w:rPr>
                <w:rFonts w:cs="Courier New"/>
              </w:rPr>
              <w:t>Mortise Lock</w:t>
            </w:r>
          </w:p>
          <w:p w14:paraId="4C9AE2B5" w14:textId="77777777" w:rsidR="00CE0711" w:rsidRPr="004C0CEC" w:rsidRDefault="00CE0711" w:rsidP="00FC5875">
            <w:pPr>
              <w:pStyle w:val="SpecTable"/>
              <w:spacing w:before="240" w:after="0"/>
              <w:jc w:val="left"/>
              <w:rPr>
                <w:rFonts w:cs="Courier New"/>
              </w:rPr>
            </w:pPr>
            <w:r w:rsidRPr="004C0CEC">
              <w:rPr>
                <w:rFonts w:cs="Courier New"/>
              </w:rPr>
              <w:t xml:space="preserve">Operation </w:t>
            </w:r>
            <w:proofErr w:type="gramStart"/>
            <w:r w:rsidRPr="004C0CEC">
              <w:rPr>
                <w:rFonts w:cs="Courier New"/>
              </w:rPr>
              <w:t>at all Times</w:t>
            </w:r>
            <w:proofErr w:type="gramEnd"/>
            <w:r w:rsidRPr="004C0CEC">
              <w:rPr>
                <w:rFonts w:cs="Courier New"/>
              </w:rPr>
              <w:t>:</w:t>
            </w:r>
          </w:p>
          <w:p w14:paraId="6CF8085A" w14:textId="77777777" w:rsidR="00CE0711" w:rsidRPr="004C0CEC" w:rsidRDefault="00CE0711" w:rsidP="00CE0711">
            <w:pPr>
              <w:pStyle w:val="SpecTable"/>
              <w:spacing w:before="0" w:after="0"/>
              <w:jc w:val="left"/>
              <w:rPr>
                <w:rFonts w:cs="Courier New"/>
              </w:rPr>
            </w:pPr>
            <w:r w:rsidRPr="004C0CEC">
              <w:rPr>
                <w:rFonts w:cs="Courier New"/>
              </w:rPr>
              <w:t>Outside lever always rigid</w:t>
            </w:r>
          </w:p>
          <w:p w14:paraId="0265534B" w14:textId="77777777" w:rsidR="00CE0711" w:rsidRPr="004C0CEC" w:rsidRDefault="00CE0711" w:rsidP="00CE0711">
            <w:pPr>
              <w:pStyle w:val="SpecTable"/>
              <w:spacing w:before="0" w:after="0"/>
              <w:jc w:val="left"/>
              <w:rPr>
                <w:rFonts w:cs="Courier New"/>
              </w:rPr>
            </w:pPr>
            <w:proofErr w:type="spellStart"/>
            <w:r w:rsidRPr="004C0CEC">
              <w:rPr>
                <w:rFonts w:cs="Courier New"/>
              </w:rPr>
              <w:t>Latchbolt</w:t>
            </w:r>
            <w:proofErr w:type="spellEnd"/>
            <w:r w:rsidRPr="004C0CEC">
              <w:rPr>
                <w:rFonts w:cs="Courier New"/>
              </w:rPr>
              <w:t xml:space="preserve"> released by key outside and lever inside</w:t>
            </w:r>
          </w:p>
        </w:tc>
      </w:tr>
    </w:tbl>
    <w:p w14:paraId="1DE55F29" w14:textId="77777777" w:rsidR="00D87DAE" w:rsidRPr="004C0CEC" w:rsidRDefault="00D87DAE" w:rsidP="0065087A">
      <w:pPr>
        <w:pStyle w:val="Level1"/>
        <w:rPr>
          <w:rFonts w:cs="Courier New"/>
        </w:rPr>
      </w:pP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698"/>
      </w:tblGrid>
      <w:tr w:rsidR="0065087A" w:rsidRPr="004C0CEC" w14:paraId="6E40A114" w14:textId="77777777" w:rsidTr="00A71095">
        <w:trPr>
          <w:cantSplit/>
          <w:tblHeader/>
        </w:trPr>
        <w:tc>
          <w:tcPr>
            <w:tcW w:w="8658" w:type="dxa"/>
            <w:gridSpan w:val="2"/>
            <w:tcBorders>
              <w:top w:val="single" w:sz="6" w:space="0" w:color="auto"/>
              <w:left w:val="single" w:sz="6" w:space="0" w:color="auto"/>
              <w:bottom w:val="single" w:sz="6" w:space="0" w:color="auto"/>
              <w:right w:val="single" w:sz="6" w:space="0" w:color="auto"/>
            </w:tcBorders>
          </w:tcPr>
          <w:p w14:paraId="03805B71" w14:textId="77777777" w:rsidR="0065087A" w:rsidRPr="004C0CEC" w:rsidRDefault="0065087A" w:rsidP="00A71095">
            <w:pPr>
              <w:pStyle w:val="SpecTable"/>
              <w:jc w:val="left"/>
              <w:rPr>
                <w:rFonts w:cs="Courier New"/>
                <w:b/>
              </w:rPr>
            </w:pPr>
            <w:r w:rsidRPr="004C0CEC">
              <w:rPr>
                <w:rFonts w:cs="Courier New"/>
                <w:b/>
              </w:rPr>
              <w:lastRenderedPageBreak/>
              <w:t>HARDWARE SETS</w:t>
            </w:r>
            <w:r w:rsidR="007172DB" w:rsidRPr="004C0CEC">
              <w:rPr>
                <w:rFonts w:cs="Courier New"/>
                <w:b/>
              </w:rPr>
              <w:t xml:space="preserve"> - MISCELLANEOUS</w:t>
            </w:r>
          </w:p>
        </w:tc>
      </w:tr>
      <w:tr w:rsidR="0065087A" w:rsidRPr="004C0CEC" w14:paraId="73CBDC9F"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4070661A" w14:textId="77777777" w:rsidR="0065087A" w:rsidRPr="004C0CEC" w:rsidRDefault="0065087A" w:rsidP="00A71095">
            <w:pPr>
              <w:pStyle w:val="SpecTable"/>
              <w:jc w:val="left"/>
              <w:rPr>
                <w:rFonts w:cs="Courier New"/>
                <w:u w:val="single"/>
              </w:rPr>
            </w:pPr>
            <w:r w:rsidRPr="004C0CEC">
              <w:rPr>
                <w:rFonts w:cs="Courier New"/>
                <w:u w:val="single"/>
              </w:rPr>
              <w:t xml:space="preserve">HW </w:t>
            </w:r>
            <w:r w:rsidR="007172DB" w:rsidRPr="004C0CEC">
              <w:rPr>
                <w:rFonts w:cs="Courier New"/>
                <w:u w:val="single"/>
              </w:rPr>
              <w:t>1</w:t>
            </w:r>
            <w:r w:rsidRPr="004C0CEC">
              <w:rPr>
                <w:rFonts w:cs="Courier New"/>
                <w:u w:val="single"/>
              </w:rPr>
              <w:t>1</w:t>
            </w:r>
            <w:r w:rsidRPr="004C0CEC">
              <w:rPr>
                <w:rFonts w:cs="Courier New"/>
              </w:rPr>
              <w:t xml:space="preserve"> (Office)</w:t>
            </w:r>
          </w:p>
          <w:p w14:paraId="3309CFFC" w14:textId="77777777" w:rsidR="0065087A" w:rsidRPr="004C0CEC" w:rsidRDefault="0065087A" w:rsidP="00A71095">
            <w:pPr>
              <w:pStyle w:val="SpecTable"/>
              <w:jc w:val="left"/>
              <w:rPr>
                <w:rFonts w:cs="Courier New"/>
              </w:rPr>
            </w:pPr>
            <w:r w:rsidRPr="004C0CEC">
              <w:rPr>
                <w:rFonts w:cs="Courier New"/>
              </w:rPr>
              <w:t>Lockset (F04)</w:t>
            </w:r>
          </w:p>
          <w:p w14:paraId="1A7CB68A"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gramStart"/>
            <w:r w:rsidRPr="004C0CEC">
              <w:rPr>
                <w:rFonts w:cs="Courier New"/>
              </w:rPr>
              <w:t>Stop</w:t>
            </w:r>
            <w:proofErr w:type="gramEnd"/>
          </w:p>
          <w:p w14:paraId="3D738441" w14:textId="77777777" w:rsidR="0065087A" w:rsidRPr="004C0CEC" w:rsidRDefault="0065087A" w:rsidP="00A71095">
            <w:pPr>
              <w:pStyle w:val="SpecTable"/>
              <w:jc w:val="left"/>
              <w:rPr>
                <w:rFonts w:cs="Courier New"/>
              </w:rPr>
            </w:pPr>
            <w:r w:rsidRPr="004C0CEC">
              <w:rPr>
                <w:rFonts w:cs="Courier New"/>
              </w:rPr>
              <w:t>Silencers</w:t>
            </w:r>
          </w:p>
        </w:tc>
        <w:tc>
          <w:tcPr>
            <w:tcW w:w="4698" w:type="dxa"/>
            <w:tcBorders>
              <w:top w:val="single" w:sz="6" w:space="0" w:color="auto"/>
              <w:left w:val="single" w:sz="6" w:space="0" w:color="auto"/>
              <w:bottom w:val="single" w:sz="6" w:space="0" w:color="auto"/>
              <w:right w:val="single" w:sz="6" w:space="0" w:color="auto"/>
            </w:tcBorders>
          </w:tcPr>
          <w:p w14:paraId="13A58D54"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2</w:t>
            </w:r>
            <w:r w:rsidRPr="004C0CEC">
              <w:rPr>
                <w:rFonts w:cs="Courier New"/>
              </w:rPr>
              <w:t xml:space="preserve"> (Storage)</w:t>
            </w:r>
          </w:p>
          <w:p w14:paraId="512B8F94" w14:textId="77777777" w:rsidR="0065087A" w:rsidRPr="004C0CEC" w:rsidRDefault="0065087A" w:rsidP="00A71095">
            <w:pPr>
              <w:pStyle w:val="SpecTable"/>
              <w:jc w:val="left"/>
              <w:rPr>
                <w:rFonts w:cs="Courier New"/>
              </w:rPr>
            </w:pPr>
            <w:r w:rsidRPr="004C0CEC">
              <w:rPr>
                <w:rFonts w:cs="Courier New"/>
              </w:rPr>
              <w:t>Lockset (F07)</w:t>
            </w:r>
          </w:p>
          <w:p w14:paraId="0F300639"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gramStart"/>
            <w:r w:rsidRPr="004C0CEC">
              <w:rPr>
                <w:rFonts w:cs="Courier New"/>
              </w:rPr>
              <w:t>Stop</w:t>
            </w:r>
            <w:proofErr w:type="gramEnd"/>
          </w:p>
          <w:p w14:paraId="406B69EF" w14:textId="77777777" w:rsidR="0065087A" w:rsidRPr="004C0CEC" w:rsidRDefault="0065087A" w:rsidP="00A71095">
            <w:pPr>
              <w:pStyle w:val="SpecTable"/>
              <w:jc w:val="left"/>
              <w:rPr>
                <w:rFonts w:cs="Courier New"/>
              </w:rPr>
            </w:pPr>
            <w:r w:rsidRPr="004C0CEC">
              <w:rPr>
                <w:rFonts w:cs="Courier New"/>
              </w:rPr>
              <w:t>Silencers</w:t>
            </w:r>
          </w:p>
        </w:tc>
      </w:tr>
      <w:tr w:rsidR="0065087A" w:rsidRPr="004C0CEC" w14:paraId="5C00E719"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6EDBC80E"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3</w:t>
            </w:r>
            <w:r w:rsidRPr="004C0CEC">
              <w:rPr>
                <w:rFonts w:cs="Courier New"/>
              </w:rPr>
              <w:t xml:space="preserve"> (Toilet – Privacy)</w:t>
            </w:r>
          </w:p>
          <w:p w14:paraId="0096AA84" w14:textId="77777777" w:rsidR="0065087A" w:rsidRPr="004C0CEC" w:rsidRDefault="0065087A" w:rsidP="00A71095">
            <w:pPr>
              <w:pStyle w:val="SpecTable"/>
              <w:jc w:val="left"/>
              <w:rPr>
                <w:rFonts w:cs="Courier New"/>
              </w:rPr>
            </w:pPr>
            <w:r w:rsidRPr="004C0CEC">
              <w:rPr>
                <w:rFonts w:cs="Courier New"/>
              </w:rPr>
              <w:t xml:space="preserve">Lockset (F19) with accessible </w:t>
            </w:r>
            <w:proofErr w:type="spellStart"/>
            <w:r w:rsidRPr="004C0CEC">
              <w:rPr>
                <w:rFonts w:cs="Courier New"/>
              </w:rPr>
              <w:t>thumbturn</w:t>
            </w:r>
            <w:proofErr w:type="spellEnd"/>
          </w:p>
          <w:p w14:paraId="2F182CF2"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gramStart"/>
            <w:r w:rsidRPr="004C0CEC">
              <w:rPr>
                <w:rFonts w:cs="Courier New"/>
              </w:rPr>
              <w:t>Stop</w:t>
            </w:r>
            <w:proofErr w:type="gramEnd"/>
          </w:p>
          <w:p w14:paraId="4D811316" w14:textId="77777777" w:rsidR="0065087A" w:rsidRPr="004C0CEC" w:rsidRDefault="0065087A" w:rsidP="00A71095">
            <w:pPr>
              <w:pStyle w:val="SpecTable"/>
              <w:jc w:val="left"/>
              <w:rPr>
                <w:rFonts w:cs="Courier New"/>
              </w:rPr>
            </w:pPr>
            <w:r w:rsidRPr="004C0CEC">
              <w:rPr>
                <w:rFonts w:cs="Courier New"/>
              </w:rPr>
              <w:t>Silencers</w:t>
            </w:r>
          </w:p>
          <w:p w14:paraId="6BC609CB" w14:textId="77777777" w:rsidR="0065087A" w:rsidRPr="004C0CEC" w:rsidRDefault="0065087A" w:rsidP="00A71095">
            <w:pPr>
              <w:pStyle w:val="SpecTable"/>
              <w:jc w:val="left"/>
              <w:rPr>
                <w:rFonts w:cs="Courier New"/>
              </w:rPr>
            </w:pPr>
            <w:r w:rsidRPr="004C0CEC">
              <w:rPr>
                <w:rFonts w:cs="Courier New"/>
              </w:rPr>
              <w:t>Mop Plate (Interior)</w:t>
            </w:r>
          </w:p>
        </w:tc>
        <w:tc>
          <w:tcPr>
            <w:tcW w:w="4698" w:type="dxa"/>
            <w:tcBorders>
              <w:top w:val="single" w:sz="6" w:space="0" w:color="auto"/>
              <w:left w:val="single" w:sz="6" w:space="0" w:color="auto"/>
              <w:bottom w:val="single" w:sz="6" w:space="0" w:color="auto"/>
              <w:right w:val="single" w:sz="6" w:space="0" w:color="auto"/>
            </w:tcBorders>
          </w:tcPr>
          <w:p w14:paraId="2772AE54"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4</w:t>
            </w:r>
            <w:r w:rsidRPr="004C0CEC">
              <w:rPr>
                <w:rFonts w:cs="Courier New"/>
              </w:rPr>
              <w:t xml:space="preserve"> (Exterior Entry – Single)</w:t>
            </w:r>
          </w:p>
          <w:p w14:paraId="75969079" w14:textId="77777777" w:rsidR="0065087A" w:rsidRPr="004C0CEC" w:rsidRDefault="0065087A" w:rsidP="00A71095">
            <w:pPr>
              <w:pStyle w:val="SpecTable"/>
              <w:jc w:val="left"/>
              <w:rPr>
                <w:rFonts w:cs="Courier New"/>
              </w:rPr>
            </w:pPr>
            <w:r w:rsidRPr="004C0CEC">
              <w:rPr>
                <w:rFonts w:cs="Courier New"/>
              </w:rPr>
              <w:t>Lockset (F12)</w:t>
            </w:r>
          </w:p>
          <w:p w14:paraId="2C31687F" w14:textId="77777777" w:rsidR="0065087A" w:rsidRPr="004C0CEC" w:rsidRDefault="0065087A" w:rsidP="00A71095">
            <w:pPr>
              <w:pStyle w:val="SpecTable"/>
              <w:jc w:val="left"/>
              <w:rPr>
                <w:rFonts w:cs="Courier New"/>
              </w:rPr>
            </w:pPr>
            <w:r w:rsidRPr="004C0CEC">
              <w:rPr>
                <w:rFonts w:cs="Courier New"/>
              </w:rPr>
              <w:t>Cylinder</w:t>
            </w:r>
          </w:p>
          <w:p w14:paraId="7E829165" w14:textId="77777777" w:rsidR="0065087A" w:rsidRPr="004C0CEC" w:rsidRDefault="0065087A" w:rsidP="00A71095">
            <w:pPr>
              <w:pStyle w:val="SpecTable"/>
              <w:jc w:val="left"/>
              <w:rPr>
                <w:rFonts w:cs="Courier New"/>
              </w:rPr>
            </w:pPr>
            <w:r w:rsidRPr="004C0CEC">
              <w:rPr>
                <w:rFonts w:cs="Courier New"/>
              </w:rPr>
              <w:t>Closer</w:t>
            </w:r>
            <w:r w:rsidRPr="004C0CEC">
              <w:rPr>
                <w:rFonts w:cs="Courier New"/>
              </w:rPr>
              <w:br/>
              <w:t xml:space="preserve">Butts as </w:t>
            </w:r>
            <w:proofErr w:type="gramStart"/>
            <w:r w:rsidRPr="004C0CEC">
              <w:rPr>
                <w:rFonts w:cs="Courier New"/>
              </w:rPr>
              <w:t>required</w:t>
            </w:r>
            <w:proofErr w:type="gramEnd"/>
          </w:p>
          <w:p w14:paraId="7210D7E9" w14:textId="77777777" w:rsidR="0065087A" w:rsidRPr="004C0CEC" w:rsidRDefault="0065087A" w:rsidP="00A71095">
            <w:pPr>
              <w:pStyle w:val="SpecTable"/>
              <w:jc w:val="left"/>
              <w:rPr>
                <w:rFonts w:cs="Courier New"/>
              </w:rPr>
            </w:pPr>
            <w:r w:rsidRPr="004C0CEC">
              <w:rPr>
                <w:rFonts w:cs="Courier New"/>
              </w:rPr>
              <w:t>Stop</w:t>
            </w:r>
          </w:p>
          <w:p w14:paraId="0B37E82E" w14:textId="77777777" w:rsidR="0065087A" w:rsidRPr="004C0CEC" w:rsidRDefault="0065087A" w:rsidP="00A71095">
            <w:pPr>
              <w:pStyle w:val="SpecTable"/>
              <w:jc w:val="left"/>
              <w:rPr>
                <w:rFonts w:cs="Courier New"/>
              </w:rPr>
            </w:pPr>
            <w:r w:rsidRPr="004C0CEC">
              <w:rPr>
                <w:rFonts w:cs="Courier New"/>
              </w:rPr>
              <w:t>Threshold</w:t>
            </w:r>
          </w:p>
          <w:p w14:paraId="7AD2DACA" w14:textId="77777777" w:rsidR="0065087A" w:rsidRPr="004C0CEC" w:rsidRDefault="0065087A" w:rsidP="00A71095">
            <w:pPr>
              <w:pStyle w:val="SpecTable"/>
              <w:jc w:val="left"/>
              <w:rPr>
                <w:rFonts w:cs="Courier New"/>
              </w:rPr>
            </w:pPr>
            <w:r w:rsidRPr="004C0CEC">
              <w:rPr>
                <w:rFonts w:cs="Courier New"/>
              </w:rPr>
              <w:t>Weatherstrip</w:t>
            </w:r>
          </w:p>
          <w:p w14:paraId="06206C6D" w14:textId="77777777" w:rsidR="0065087A" w:rsidRPr="004C0CEC" w:rsidRDefault="0065087A" w:rsidP="00A71095">
            <w:pPr>
              <w:pStyle w:val="SpecTable"/>
              <w:jc w:val="left"/>
              <w:rPr>
                <w:rFonts w:cs="Courier New"/>
              </w:rPr>
            </w:pPr>
            <w:r w:rsidRPr="004C0CEC">
              <w:rPr>
                <w:rFonts w:cs="Courier New"/>
              </w:rPr>
              <w:t>Door Bottom Seal</w:t>
            </w:r>
          </w:p>
          <w:p w14:paraId="24EC3A96" w14:textId="77777777" w:rsidR="0065087A" w:rsidRPr="004C0CEC" w:rsidRDefault="0065087A" w:rsidP="00A71095">
            <w:pPr>
              <w:pStyle w:val="SpecTable"/>
              <w:jc w:val="left"/>
              <w:rPr>
                <w:rFonts w:cs="Courier New"/>
              </w:rPr>
            </w:pPr>
            <w:r w:rsidRPr="004C0CEC">
              <w:rPr>
                <w:rFonts w:cs="Courier New"/>
              </w:rPr>
              <w:t>Lock Guard</w:t>
            </w:r>
          </w:p>
          <w:p w14:paraId="15904DAF" w14:textId="77777777" w:rsidR="0065087A" w:rsidRPr="004C0CEC" w:rsidRDefault="00124FEC" w:rsidP="00A71095">
            <w:pPr>
              <w:pStyle w:val="SpecTable"/>
              <w:jc w:val="left"/>
              <w:rPr>
                <w:rFonts w:cs="Courier New"/>
              </w:rPr>
            </w:pPr>
            <w:r w:rsidRPr="004C0CEC">
              <w:rPr>
                <w:rFonts w:cs="Courier New"/>
              </w:rPr>
              <w:t xml:space="preserve">Silencer </w:t>
            </w:r>
          </w:p>
        </w:tc>
      </w:tr>
      <w:tr w:rsidR="0065087A" w:rsidRPr="004C0CEC" w14:paraId="516EB209"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29AE9096"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5</w:t>
            </w:r>
            <w:r w:rsidRPr="004C0CEC">
              <w:rPr>
                <w:rFonts w:cs="Courier New"/>
              </w:rPr>
              <w:t xml:space="preserve"> (Exterior Toilet – Single)</w:t>
            </w:r>
          </w:p>
          <w:p w14:paraId="28ED908D" w14:textId="77777777" w:rsidR="0065087A" w:rsidRPr="004C0CEC" w:rsidRDefault="00124FEC" w:rsidP="00A71095">
            <w:pPr>
              <w:pStyle w:val="SpecTable"/>
              <w:jc w:val="left"/>
              <w:rPr>
                <w:rFonts w:cs="Courier New"/>
              </w:rPr>
            </w:pPr>
            <w:r w:rsidRPr="004C0CEC">
              <w:rPr>
                <w:rFonts w:cs="Courier New"/>
              </w:rPr>
              <w:t>Mortise</w:t>
            </w:r>
            <w:r w:rsidR="0065087A" w:rsidRPr="004C0CEC">
              <w:rPr>
                <w:rFonts w:cs="Courier New"/>
              </w:rPr>
              <w:t xml:space="preserve"> Deadlock (F18)</w:t>
            </w:r>
          </w:p>
          <w:p w14:paraId="3CCF44B1" w14:textId="77777777" w:rsidR="0065087A" w:rsidRPr="004C0CEC" w:rsidRDefault="0065087A" w:rsidP="00A71095">
            <w:pPr>
              <w:pStyle w:val="SpecTable"/>
              <w:jc w:val="left"/>
              <w:rPr>
                <w:rFonts w:cs="Courier New"/>
              </w:rPr>
            </w:pPr>
            <w:proofErr w:type="spellStart"/>
            <w:r w:rsidRPr="004C0CEC">
              <w:rPr>
                <w:rFonts w:cs="Courier New"/>
              </w:rPr>
              <w:t>CylinderButts</w:t>
            </w:r>
            <w:proofErr w:type="spellEnd"/>
            <w:r w:rsidRPr="004C0CEC">
              <w:rPr>
                <w:rFonts w:cs="Courier New"/>
              </w:rPr>
              <w:t xml:space="preserve"> as required </w:t>
            </w:r>
            <w:r w:rsidRPr="004C0CEC">
              <w:rPr>
                <w:rFonts w:cs="Courier New"/>
              </w:rPr>
              <w:br/>
            </w:r>
            <w:proofErr w:type="gramStart"/>
            <w:r w:rsidRPr="004C0CEC">
              <w:rPr>
                <w:rFonts w:cs="Courier New"/>
              </w:rPr>
              <w:t>Closer</w:t>
            </w:r>
            <w:proofErr w:type="gramEnd"/>
          </w:p>
          <w:p w14:paraId="768B2179" w14:textId="77777777" w:rsidR="0065087A" w:rsidRPr="004C0CEC" w:rsidRDefault="0065087A" w:rsidP="00A71095">
            <w:pPr>
              <w:pStyle w:val="SpecTable"/>
              <w:jc w:val="left"/>
              <w:rPr>
                <w:rFonts w:cs="Courier New"/>
              </w:rPr>
            </w:pPr>
            <w:r w:rsidRPr="004C0CEC">
              <w:rPr>
                <w:rFonts w:cs="Courier New"/>
              </w:rPr>
              <w:t xml:space="preserve">Door </w:t>
            </w:r>
            <w:proofErr w:type="gramStart"/>
            <w:r w:rsidRPr="004C0CEC">
              <w:rPr>
                <w:rFonts w:cs="Courier New"/>
              </w:rPr>
              <w:t>pull</w:t>
            </w:r>
            <w:proofErr w:type="gramEnd"/>
            <w:r w:rsidRPr="004C0CEC">
              <w:rPr>
                <w:rFonts w:cs="Courier New"/>
              </w:rPr>
              <w:t xml:space="preserve"> </w:t>
            </w:r>
            <w:r w:rsidRPr="004C0CEC">
              <w:rPr>
                <w:rFonts w:cs="Courier New"/>
              </w:rPr>
              <w:br/>
              <w:t xml:space="preserve">Push plate </w:t>
            </w:r>
            <w:r w:rsidRPr="004C0CEC">
              <w:rPr>
                <w:rFonts w:cs="Courier New"/>
              </w:rPr>
              <w:br/>
              <w:t>Closer</w:t>
            </w:r>
          </w:p>
          <w:p w14:paraId="529023BB" w14:textId="77777777" w:rsidR="0065087A" w:rsidRPr="004C0CEC" w:rsidRDefault="0065087A" w:rsidP="00A71095">
            <w:pPr>
              <w:pStyle w:val="SpecTable"/>
              <w:jc w:val="left"/>
              <w:rPr>
                <w:rFonts w:cs="Courier New"/>
              </w:rPr>
            </w:pPr>
            <w:r w:rsidRPr="004C0CEC">
              <w:rPr>
                <w:rFonts w:cs="Courier New"/>
              </w:rPr>
              <w:t>Stop</w:t>
            </w:r>
          </w:p>
          <w:p w14:paraId="7EB791AD" w14:textId="77777777" w:rsidR="0065087A" w:rsidRPr="004C0CEC" w:rsidRDefault="0065087A" w:rsidP="00A71095">
            <w:pPr>
              <w:pStyle w:val="SpecTable"/>
              <w:jc w:val="left"/>
              <w:rPr>
                <w:rFonts w:cs="Courier New"/>
              </w:rPr>
            </w:pPr>
            <w:r w:rsidRPr="004C0CEC">
              <w:rPr>
                <w:rFonts w:cs="Courier New"/>
              </w:rPr>
              <w:t>Threshold</w:t>
            </w:r>
          </w:p>
          <w:p w14:paraId="635C8465" w14:textId="77777777" w:rsidR="0065087A" w:rsidRPr="004C0CEC" w:rsidRDefault="0065087A" w:rsidP="00A71095">
            <w:pPr>
              <w:pStyle w:val="SpecTable"/>
              <w:jc w:val="left"/>
              <w:rPr>
                <w:rFonts w:cs="Courier New"/>
              </w:rPr>
            </w:pPr>
            <w:r w:rsidRPr="004C0CEC">
              <w:rPr>
                <w:rFonts w:cs="Courier New"/>
              </w:rPr>
              <w:t>Weatherstrip</w:t>
            </w:r>
          </w:p>
          <w:p w14:paraId="6F4FFBEB" w14:textId="77777777" w:rsidR="0065087A" w:rsidRPr="004C0CEC" w:rsidRDefault="0065087A" w:rsidP="00A71095">
            <w:pPr>
              <w:pStyle w:val="SpecTable"/>
              <w:jc w:val="left"/>
              <w:rPr>
                <w:rFonts w:cs="Courier New"/>
              </w:rPr>
            </w:pPr>
            <w:r w:rsidRPr="004C0CEC">
              <w:rPr>
                <w:rFonts w:cs="Courier New"/>
              </w:rPr>
              <w:t>Door Bottom Seal</w:t>
            </w:r>
          </w:p>
          <w:p w14:paraId="6A804F6B" w14:textId="77777777" w:rsidR="0065087A" w:rsidRPr="004C0CEC" w:rsidRDefault="0065087A" w:rsidP="00A71095">
            <w:pPr>
              <w:pStyle w:val="SpecTable"/>
              <w:jc w:val="left"/>
              <w:rPr>
                <w:rFonts w:cs="Courier New"/>
              </w:rPr>
            </w:pPr>
            <w:r w:rsidRPr="004C0CEC">
              <w:rPr>
                <w:rFonts w:cs="Courier New"/>
              </w:rPr>
              <w:t>Silencers</w:t>
            </w:r>
          </w:p>
          <w:p w14:paraId="5773AF2F" w14:textId="77777777" w:rsidR="0065087A" w:rsidRPr="004C0CEC" w:rsidRDefault="00124FEC" w:rsidP="00A71095">
            <w:pPr>
              <w:pStyle w:val="SpecTable"/>
              <w:jc w:val="left"/>
              <w:rPr>
                <w:rFonts w:cs="Courier New"/>
              </w:rPr>
            </w:pPr>
            <w:r w:rsidRPr="004C0CEC">
              <w:rPr>
                <w:rFonts w:cs="Courier New"/>
              </w:rPr>
              <w:t xml:space="preserve">Mop Plate (Interior) </w:t>
            </w:r>
          </w:p>
        </w:tc>
        <w:tc>
          <w:tcPr>
            <w:tcW w:w="4698" w:type="dxa"/>
            <w:tcBorders>
              <w:top w:val="single" w:sz="6" w:space="0" w:color="auto"/>
              <w:left w:val="single" w:sz="6" w:space="0" w:color="auto"/>
              <w:bottom w:val="single" w:sz="6" w:space="0" w:color="auto"/>
              <w:right w:val="single" w:sz="6" w:space="0" w:color="auto"/>
            </w:tcBorders>
          </w:tcPr>
          <w:p w14:paraId="0C148CD2"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6</w:t>
            </w:r>
            <w:r w:rsidRPr="004C0CEC">
              <w:rPr>
                <w:rFonts w:cs="Courier New"/>
              </w:rPr>
              <w:t xml:space="preserve"> (Exterior Service – Pair)</w:t>
            </w:r>
          </w:p>
          <w:p w14:paraId="0B6B199A" w14:textId="77777777" w:rsidR="0065087A" w:rsidRPr="004C0CEC" w:rsidRDefault="0065087A" w:rsidP="00A71095">
            <w:pPr>
              <w:pStyle w:val="SpecTable"/>
              <w:jc w:val="left"/>
              <w:rPr>
                <w:rFonts w:cs="Courier New"/>
              </w:rPr>
            </w:pPr>
            <w:r w:rsidRPr="004C0CEC">
              <w:rPr>
                <w:rFonts w:cs="Courier New"/>
              </w:rPr>
              <w:t>Lockset (F07)</w:t>
            </w:r>
          </w:p>
          <w:p w14:paraId="26C1DD19" w14:textId="77777777" w:rsidR="0065087A" w:rsidRPr="004C0CEC" w:rsidRDefault="0065087A" w:rsidP="00A71095">
            <w:pPr>
              <w:pStyle w:val="SpecTable"/>
              <w:jc w:val="left"/>
              <w:rPr>
                <w:rFonts w:cs="Courier New"/>
              </w:rPr>
            </w:pPr>
            <w:proofErr w:type="spellStart"/>
            <w:r w:rsidRPr="004C0CEC">
              <w:rPr>
                <w:rFonts w:cs="Courier New"/>
              </w:rPr>
              <w:t>CylinderButts</w:t>
            </w:r>
            <w:proofErr w:type="spellEnd"/>
            <w:r w:rsidRPr="004C0CEC">
              <w:rPr>
                <w:rFonts w:cs="Courier New"/>
              </w:rPr>
              <w:t xml:space="preserve"> as required </w:t>
            </w:r>
            <w:r w:rsidRPr="004C0CEC">
              <w:rPr>
                <w:rFonts w:cs="Courier New"/>
              </w:rPr>
              <w:br/>
            </w:r>
            <w:proofErr w:type="spellStart"/>
            <w:proofErr w:type="gramStart"/>
            <w:r w:rsidRPr="004C0CEC">
              <w:rPr>
                <w:rFonts w:cs="Courier New"/>
              </w:rPr>
              <w:t>Flushbolts</w:t>
            </w:r>
            <w:proofErr w:type="spellEnd"/>
            <w:proofErr w:type="gramEnd"/>
          </w:p>
          <w:p w14:paraId="764BCBBD" w14:textId="77777777" w:rsidR="0065087A" w:rsidRPr="004C0CEC" w:rsidRDefault="0065087A" w:rsidP="00A71095">
            <w:pPr>
              <w:pStyle w:val="SpecTable"/>
              <w:jc w:val="left"/>
              <w:rPr>
                <w:rFonts w:cs="Courier New"/>
              </w:rPr>
            </w:pPr>
            <w:r w:rsidRPr="004C0CEC">
              <w:rPr>
                <w:rFonts w:cs="Courier New"/>
              </w:rPr>
              <w:t>Dustproof Strike and Plate</w:t>
            </w:r>
          </w:p>
          <w:p w14:paraId="54D412B0" w14:textId="77777777" w:rsidR="0065087A" w:rsidRPr="004C0CEC" w:rsidRDefault="0065087A" w:rsidP="00A71095">
            <w:pPr>
              <w:pStyle w:val="SpecTable"/>
              <w:jc w:val="left"/>
              <w:rPr>
                <w:rFonts w:cs="Courier New"/>
              </w:rPr>
            </w:pPr>
            <w:r w:rsidRPr="004C0CEC">
              <w:rPr>
                <w:rFonts w:cs="Courier New"/>
              </w:rPr>
              <w:t>Stop</w:t>
            </w:r>
          </w:p>
          <w:p w14:paraId="66DDBBAF" w14:textId="77777777" w:rsidR="0065087A" w:rsidRPr="004C0CEC" w:rsidRDefault="0065087A" w:rsidP="00A71095">
            <w:pPr>
              <w:pStyle w:val="SpecTable"/>
              <w:jc w:val="left"/>
              <w:rPr>
                <w:rFonts w:cs="Courier New"/>
              </w:rPr>
            </w:pPr>
            <w:r w:rsidRPr="004C0CEC">
              <w:rPr>
                <w:rFonts w:cs="Courier New"/>
              </w:rPr>
              <w:t>Threshold</w:t>
            </w:r>
          </w:p>
          <w:p w14:paraId="637608EE" w14:textId="77777777" w:rsidR="0065087A" w:rsidRPr="004C0CEC" w:rsidRDefault="0065087A" w:rsidP="00A71095">
            <w:pPr>
              <w:pStyle w:val="SpecTable"/>
              <w:jc w:val="left"/>
              <w:rPr>
                <w:rFonts w:cs="Courier New"/>
              </w:rPr>
            </w:pPr>
            <w:r w:rsidRPr="004C0CEC">
              <w:rPr>
                <w:rFonts w:cs="Courier New"/>
              </w:rPr>
              <w:t>Weatherstripping</w:t>
            </w:r>
          </w:p>
          <w:p w14:paraId="424182EE" w14:textId="77777777" w:rsidR="0065087A" w:rsidRPr="004C0CEC" w:rsidRDefault="0065087A" w:rsidP="00A71095">
            <w:pPr>
              <w:pStyle w:val="SpecTable"/>
              <w:jc w:val="left"/>
              <w:rPr>
                <w:rFonts w:cs="Courier New"/>
              </w:rPr>
            </w:pPr>
            <w:r w:rsidRPr="004C0CEC">
              <w:rPr>
                <w:rFonts w:cs="Courier New"/>
              </w:rPr>
              <w:t>Astragal</w:t>
            </w:r>
          </w:p>
          <w:p w14:paraId="6648B096" w14:textId="77777777" w:rsidR="0065087A" w:rsidRPr="004C0CEC" w:rsidRDefault="0065087A" w:rsidP="00A71095">
            <w:pPr>
              <w:pStyle w:val="SpecTable"/>
              <w:jc w:val="left"/>
              <w:rPr>
                <w:rFonts w:cs="Courier New"/>
              </w:rPr>
            </w:pPr>
            <w:r w:rsidRPr="004C0CEC">
              <w:rPr>
                <w:rFonts w:cs="Courier New"/>
              </w:rPr>
              <w:t>Door Bottom Seals</w:t>
            </w:r>
          </w:p>
          <w:p w14:paraId="0DAB5951" w14:textId="77777777" w:rsidR="0065087A" w:rsidRPr="004C0CEC" w:rsidRDefault="0065087A" w:rsidP="00A71095">
            <w:pPr>
              <w:pStyle w:val="SpecTable"/>
              <w:jc w:val="left"/>
              <w:rPr>
                <w:rFonts w:cs="Courier New"/>
              </w:rPr>
            </w:pPr>
            <w:r w:rsidRPr="004C0CEC">
              <w:rPr>
                <w:rFonts w:cs="Courier New"/>
              </w:rPr>
              <w:t>Head Rain Drip</w:t>
            </w:r>
          </w:p>
          <w:p w14:paraId="018E1E58" w14:textId="77777777" w:rsidR="0065087A" w:rsidRPr="004C0CEC" w:rsidRDefault="0065087A" w:rsidP="00A71095">
            <w:pPr>
              <w:pStyle w:val="SpecTable"/>
              <w:jc w:val="left"/>
              <w:rPr>
                <w:rFonts w:cs="Courier New"/>
              </w:rPr>
            </w:pPr>
            <w:proofErr w:type="spellStart"/>
            <w:r w:rsidRPr="004C0CEC">
              <w:rPr>
                <w:rFonts w:cs="Courier New"/>
              </w:rPr>
              <w:t>Lockguard</w:t>
            </w:r>
            <w:proofErr w:type="spellEnd"/>
          </w:p>
          <w:p w14:paraId="442EC5FF" w14:textId="77777777" w:rsidR="0065087A" w:rsidRPr="004C0CEC" w:rsidRDefault="0065087A" w:rsidP="00A71095">
            <w:pPr>
              <w:pStyle w:val="SpecTable"/>
              <w:jc w:val="left"/>
              <w:rPr>
                <w:rFonts w:cs="Courier New"/>
              </w:rPr>
            </w:pPr>
            <w:r w:rsidRPr="004C0CEC">
              <w:rPr>
                <w:rFonts w:cs="Courier New"/>
              </w:rPr>
              <w:t>Silencers</w:t>
            </w:r>
          </w:p>
        </w:tc>
      </w:tr>
      <w:tr w:rsidR="0065087A" w:rsidRPr="004C0CEC" w14:paraId="61A750BF"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1EB0E5E1"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7</w:t>
            </w:r>
            <w:r w:rsidRPr="004C0CEC">
              <w:rPr>
                <w:rFonts w:cs="Courier New"/>
              </w:rPr>
              <w:t xml:space="preserve"> (Corridor)</w:t>
            </w:r>
          </w:p>
          <w:p w14:paraId="036F9DB7" w14:textId="77777777" w:rsidR="0065087A" w:rsidRPr="004C0CEC" w:rsidRDefault="0065087A" w:rsidP="00A71095">
            <w:pPr>
              <w:pStyle w:val="SpecTable"/>
              <w:jc w:val="left"/>
              <w:rPr>
                <w:rFonts w:cs="Courier New"/>
              </w:rPr>
            </w:pPr>
            <w:r w:rsidRPr="004C0CEC">
              <w:rPr>
                <w:rFonts w:cs="Courier New"/>
              </w:rPr>
              <w:t>Lockset (F</w:t>
            </w:r>
            <w:proofErr w:type="gramStart"/>
            <w:r w:rsidRPr="004C0CEC">
              <w:rPr>
                <w:rFonts w:cs="Courier New"/>
              </w:rPr>
              <w:t>05)Butts</w:t>
            </w:r>
            <w:proofErr w:type="gramEnd"/>
            <w:r w:rsidRPr="004C0CEC">
              <w:rPr>
                <w:rFonts w:cs="Courier New"/>
              </w:rPr>
              <w:t xml:space="preserve"> as required </w:t>
            </w:r>
            <w:r w:rsidRPr="004C0CEC">
              <w:rPr>
                <w:rFonts w:cs="Courier New"/>
              </w:rPr>
              <w:br/>
              <w:t>Stop</w:t>
            </w:r>
          </w:p>
          <w:p w14:paraId="6C023910" w14:textId="77777777" w:rsidR="0065087A" w:rsidRPr="004C0CEC" w:rsidRDefault="0065087A" w:rsidP="00A71095">
            <w:pPr>
              <w:pStyle w:val="SpecTable"/>
              <w:jc w:val="left"/>
              <w:rPr>
                <w:rFonts w:cs="Courier New"/>
              </w:rPr>
            </w:pPr>
            <w:r w:rsidRPr="004C0CEC">
              <w:rPr>
                <w:rFonts w:cs="Courier New"/>
              </w:rPr>
              <w:t>Silencers</w:t>
            </w:r>
          </w:p>
        </w:tc>
        <w:tc>
          <w:tcPr>
            <w:tcW w:w="4698" w:type="dxa"/>
            <w:tcBorders>
              <w:top w:val="single" w:sz="6" w:space="0" w:color="auto"/>
              <w:left w:val="single" w:sz="6" w:space="0" w:color="auto"/>
              <w:bottom w:val="single" w:sz="6" w:space="0" w:color="auto"/>
              <w:right w:val="single" w:sz="6" w:space="0" w:color="auto"/>
            </w:tcBorders>
          </w:tcPr>
          <w:p w14:paraId="2C5414DF"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1</w:t>
            </w:r>
            <w:r w:rsidRPr="004C0CEC">
              <w:rPr>
                <w:rFonts w:cs="Courier New"/>
                <w:u w:val="single"/>
              </w:rPr>
              <w:t>8</w:t>
            </w:r>
            <w:r w:rsidRPr="004C0CEC">
              <w:rPr>
                <w:rFonts w:cs="Courier New"/>
              </w:rPr>
              <w:t xml:space="preserve"> (Communications)</w:t>
            </w:r>
          </w:p>
          <w:p w14:paraId="30B184CE" w14:textId="77777777" w:rsidR="0065087A" w:rsidRPr="004C0CEC" w:rsidRDefault="00124FEC" w:rsidP="00A71095">
            <w:pPr>
              <w:pStyle w:val="SpecTable"/>
              <w:jc w:val="left"/>
              <w:rPr>
                <w:rFonts w:cs="Courier New"/>
              </w:rPr>
            </w:pPr>
            <w:r w:rsidRPr="004C0CEC">
              <w:rPr>
                <w:rFonts w:cs="Courier New"/>
              </w:rPr>
              <w:t>L</w:t>
            </w:r>
            <w:r w:rsidR="0065087A" w:rsidRPr="004C0CEC">
              <w:rPr>
                <w:rFonts w:cs="Courier New"/>
              </w:rPr>
              <w:t>ockset (F14)</w:t>
            </w:r>
          </w:p>
          <w:p w14:paraId="2540ABDA"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gramStart"/>
            <w:r w:rsidRPr="004C0CEC">
              <w:rPr>
                <w:rFonts w:cs="Courier New"/>
              </w:rPr>
              <w:t>Closer</w:t>
            </w:r>
            <w:proofErr w:type="gramEnd"/>
          </w:p>
          <w:p w14:paraId="3D0D9BF1" w14:textId="77777777" w:rsidR="0065087A" w:rsidRPr="004C0CEC" w:rsidRDefault="0065087A" w:rsidP="00A71095">
            <w:pPr>
              <w:pStyle w:val="SpecTable"/>
              <w:jc w:val="left"/>
              <w:rPr>
                <w:rFonts w:cs="Courier New"/>
              </w:rPr>
            </w:pPr>
            <w:r w:rsidRPr="004C0CEC">
              <w:rPr>
                <w:rFonts w:cs="Courier New"/>
              </w:rPr>
              <w:t>Stop</w:t>
            </w:r>
          </w:p>
          <w:p w14:paraId="4E244CE8" w14:textId="77777777" w:rsidR="0065087A" w:rsidRPr="004C0CEC" w:rsidRDefault="0065087A" w:rsidP="00A71095">
            <w:pPr>
              <w:pStyle w:val="SpecTable"/>
              <w:jc w:val="left"/>
              <w:rPr>
                <w:rFonts w:cs="Courier New"/>
              </w:rPr>
            </w:pPr>
            <w:r w:rsidRPr="004C0CEC">
              <w:rPr>
                <w:rFonts w:cs="Courier New"/>
              </w:rPr>
              <w:t>Silencers</w:t>
            </w:r>
          </w:p>
        </w:tc>
      </w:tr>
      <w:tr w:rsidR="0065087A" w:rsidRPr="004C0CEC" w14:paraId="7EC54176"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6AD1A1E0" w14:textId="77777777" w:rsidR="0065087A" w:rsidRPr="004C0CEC" w:rsidRDefault="0065087A" w:rsidP="00A71095">
            <w:pPr>
              <w:pStyle w:val="SpecTable"/>
              <w:jc w:val="left"/>
              <w:rPr>
                <w:rFonts w:cs="Courier New"/>
              </w:rPr>
            </w:pPr>
            <w:r w:rsidRPr="004C0CEC">
              <w:rPr>
                <w:rFonts w:cs="Courier New"/>
                <w:u w:val="single"/>
              </w:rPr>
              <w:lastRenderedPageBreak/>
              <w:t xml:space="preserve">HW </w:t>
            </w:r>
            <w:r w:rsidR="007172DB" w:rsidRPr="004C0CEC">
              <w:rPr>
                <w:rFonts w:cs="Courier New"/>
                <w:u w:val="single"/>
              </w:rPr>
              <w:t>1</w:t>
            </w:r>
            <w:r w:rsidRPr="004C0CEC">
              <w:rPr>
                <w:rFonts w:cs="Courier New"/>
                <w:u w:val="single"/>
              </w:rPr>
              <w:t>9</w:t>
            </w:r>
            <w:r w:rsidRPr="004C0CEC">
              <w:rPr>
                <w:rFonts w:cs="Courier New"/>
              </w:rPr>
              <w:t xml:space="preserve"> (Exterior Storage)</w:t>
            </w:r>
          </w:p>
          <w:p w14:paraId="073BFD33" w14:textId="77777777" w:rsidR="0065087A" w:rsidRPr="004C0CEC" w:rsidRDefault="0065087A" w:rsidP="00A71095">
            <w:pPr>
              <w:pStyle w:val="SpecTable"/>
              <w:jc w:val="left"/>
              <w:rPr>
                <w:rFonts w:cs="Courier New"/>
              </w:rPr>
            </w:pPr>
            <w:r w:rsidRPr="004C0CEC">
              <w:rPr>
                <w:rFonts w:cs="Courier New"/>
              </w:rPr>
              <w:t>Lockset (F07)</w:t>
            </w:r>
          </w:p>
          <w:p w14:paraId="236D3385"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gramStart"/>
            <w:r w:rsidRPr="004C0CEC">
              <w:rPr>
                <w:rFonts w:cs="Courier New"/>
              </w:rPr>
              <w:t>Stop</w:t>
            </w:r>
            <w:proofErr w:type="gramEnd"/>
          </w:p>
          <w:p w14:paraId="2F5E2C51" w14:textId="77777777" w:rsidR="0065087A" w:rsidRPr="004C0CEC" w:rsidRDefault="0065087A" w:rsidP="00A71095">
            <w:pPr>
              <w:pStyle w:val="SpecTable"/>
              <w:jc w:val="left"/>
              <w:rPr>
                <w:rFonts w:cs="Courier New"/>
              </w:rPr>
            </w:pPr>
            <w:r w:rsidRPr="004C0CEC">
              <w:rPr>
                <w:rFonts w:cs="Courier New"/>
              </w:rPr>
              <w:t>Threshold</w:t>
            </w:r>
          </w:p>
          <w:p w14:paraId="4AD6DF57" w14:textId="77777777" w:rsidR="0065087A" w:rsidRPr="004C0CEC" w:rsidRDefault="0065087A" w:rsidP="00A71095">
            <w:pPr>
              <w:pStyle w:val="SpecTable"/>
              <w:jc w:val="left"/>
              <w:rPr>
                <w:rFonts w:cs="Courier New"/>
              </w:rPr>
            </w:pPr>
            <w:r w:rsidRPr="004C0CEC">
              <w:rPr>
                <w:rFonts w:cs="Courier New"/>
              </w:rPr>
              <w:t>Weatherstripping</w:t>
            </w:r>
          </w:p>
          <w:p w14:paraId="3042E41F" w14:textId="77777777" w:rsidR="0065087A" w:rsidRPr="004C0CEC" w:rsidRDefault="00124FEC" w:rsidP="00A71095">
            <w:pPr>
              <w:pStyle w:val="SpecTable"/>
              <w:jc w:val="left"/>
              <w:rPr>
                <w:rFonts w:cs="Courier New"/>
              </w:rPr>
            </w:pPr>
            <w:r w:rsidRPr="004C0CEC">
              <w:rPr>
                <w:rFonts w:cs="Courier New"/>
              </w:rPr>
              <w:t>D</w:t>
            </w:r>
            <w:r w:rsidR="0065087A" w:rsidRPr="004C0CEC">
              <w:rPr>
                <w:rFonts w:cs="Courier New"/>
              </w:rPr>
              <w:t>oor Bottom Seal</w:t>
            </w:r>
          </w:p>
          <w:p w14:paraId="11365919" w14:textId="77777777" w:rsidR="0065087A" w:rsidRPr="004C0CEC" w:rsidRDefault="0065087A" w:rsidP="00A71095">
            <w:pPr>
              <w:pStyle w:val="SpecTable"/>
              <w:jc w:val="left"/>
              <w:rPr>
                <w:rFonts w:cs="Courier New"/>
              </w:rPr>
            </w:pPr>
            <w:proofErr w:type="spellStart"/>
            <w:r w:rsidRPr="004C0CEC">
              <w:rPr>
                <w:rFonts w:cs="Courier New"/>
              </w:rPr>
              <w:t>Lockguard</w:t>
            </w:r>
            <w:proofErr w:type="spellEnd"/>
          </w:p>
          <w:p w14:paraId="6D04D3C5" w14:textId="77777777" w:rsidR="0065087A" w:rsidRPr="004C0CEC" w:rsidRDefault="0065087A" w:rsidP="00A71095">
            <w:pPr>
              <w:pStyle w:val="SpecTable"/>
              <w:jc w:val="left"/>
              <w:rPr>
                <w:rFonts w:cs="Courier New"/>
              </w:rPr>
            </w:pPr>
            <w:r w:rsidRPr="004C0CEC">
              <w:rPr>
                <w:rFonts w:cs="Courier New"/>
              </w:rPr>
              <w:t>Silencers</w:t>
            </w:r>
          </w:p>
        </w:tc>
        <w:tc>
          <w:tcPr>
            <w:tcW w:w="4698" w:type="dxa"/>
            <w:tcBorders>
              <w:top w:val="single" w:sz="6" w:space="0" w:color="auto"/>
              <w:left w:val="single" w:sz="6" w:space="0" w:color="auto"/>
              <w:bottom w:val="single" w:sz="6" w:space="0" w:color="auto"/>
              <w:right w:val="single" w:sz="6" w:space="0" w:color="auto"/>
            </w:tcBorders>
          </w:tcPr>
          <w:p w14:paraId="6D3D158A" w14:textId="77777777" w:rsidR="0065087A" w:rsidRPr="004C0CEC" w:rsidRDefault="0065087A" w:rsidP="00A71095">
            <w:pPr>
              <w:pStyle w:val="SpecTable"/>
              <w:jc w:val="left"/>
              <w:rPr>
                <w:rFonts w:cs="Courier New"/>
                <w:u w:val="single"/>
              </w:rPr>
            </w:pPr>
            <w:r w:rsidRPr="004C0CEC">
              <w:rPr>
                <w:rFonts w:cs="Courier New"/>
                <w:u w:val="single"/>
              </w:rPr>
              <w:t xml:space="preserve">HW </w:t>
            </w:r>
            <w:r w:rsidR="007172DB" w:rsidRPr="004C0CEC">
              <w:rPr>
                <w:rFonts w:cs="Courier New"/>
                <w:u w:val="single"/>
              </w:rPr>
              <w:t>2</w:t>
            </w:r>
            <w:r w:rsidRPr="004C0CEC">
              <w:rPr>
                <w:rFonts w:cs="Courier New"/>
                <w:u w:val="single"/>
              </w:rPr>
              <w:t>0 (Service Pair)</w:t>
            </w:r>
          </w:p>
          <w:p w14:paraId="5B703B67" w14:textId="77777777" w:rsidR="0065087A" w:rsidRPr="004C0CEC" w:rsidRDefault="0065087A" w:rsidP="00A71095">
            <w:pPr>
              <w:pStyle w:val="SpecTable"/>
              <w:jc w:val="left"/>
              <w:rPr>
                <w:rFonts w:cs="Courier New"/>
              </w:rPr>
            </w:pPr>
            <w:r w:rsidRPr="004C0CEC">
              <w:rPr>
                <w:rFonts w:cs="Courier New"/>
              </w:rPr>
              <w:t>Lockset (F07)</w:t>
            </w:r>
          </w:p>
          <w:p w14:paraId="7BA3CA63"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spellStart"/>
            <w:proofErr w:type="gramStart"/>
            <w:r w:rsidRPr="004C0CEC">
              <w:rPr>
                <w:rFonts w:cs="Courier New"/>
              </w:rPr>
              <w:t>Flushbolt</w:t>
            </w:r>
            <w:proofErr w:type="spellEnd"/>
            <w:proofErr w:type="gramEnd"/>
          </w:p>
          <w:p w14:paraId="55982E5A" w14:textId="77777777" w:rsidR="0065087A" w:rsidRPr="004C0CEC" w:rsidRDefault="0065087A" w:rsidP="00A71095">
            <w:pPr>
              <w:pStyle w:val="SpecTable"/>
              <w:jc w:val="left"/>
              <w:rPr>
                <w:rFonts w:cs="Courier New"/>
              </w:rPr>
            </w:pPr>
            <w:r w:rsidRPr="004C0CEC">
              <w:rPr>
                <w:rFonts w:cs="Courier New"/>
              </w:rPr>
              <w:t>Dustproof Strike and Plate</w:t>
            </w:r>
          </w:p>
          <w:p w14:paraId="4A370C3C" w14:textId="77777777" w:rsidR="0065087A" w:rsidRPr="004C0CEC" w:rsidRDefault="0065087A" w:rsidP="00A71095">
            <w:pPr>
              <w:pStyle w:val="SpecTable"/>
              <w:jc w:val="left"/>
              <w:rPr>
                <w:rFonts w:cs="Courier New"/>
              </w:rPr>
            </w:pPr>
            <w:r w:rsidRPr="004C0CEC">
              <w:rPr>
                <w:rFonts w:cs="Courier New"/>
              </w:rPr>
              <w:t>Stop</w:t>
            </w:r>
          </w:p>
          <w:p w14:paraId="3CDD35F6" w14:textId="77777777" w:rsidR="0065087A" w:rsidRPr="004C0CEC" w:rsidRDefault="0065087A" w:rsidP="00A71095">
            <w:pPr>
              <w:pStyle w:val="SpecTable"/>
              <w:jc w:val="left"/>
              <w:rPr>
                <w:rFonts w:cs="Courier New"/>
              </w:rPr>
            </w:pPr>
            <w:r w:rsidRPr="004C0CEC">
              <w:rPr>
                <w:rFonts w:cs="Courier New"/>
              </w:rPr>
              <w:t>Threshold</w:t>
            </w:r>
          </w:p>
          <w:p w14:paraId="0D6BE1E2" w14:textId="77777777" w:rsidR="0065087A" w:rsidRPr="004C0CEC" w:rsidRDefault="0065087A" w:rsidP="00A71095">
            <w:pPr>
              <w:pStyle w:val="SpecTable"/>
              <w:jc w:val="left"/>
              <w:rPr>
                <w:rFonts w:cs="Courier New"/>
              </w:rPr>
            </w:pPr>
            <w:r w:rsidRPr="004C0CEC">
              <w:rPr>
                <w:rFonts w:cs="Courier New"/>
              </w:rPr>
              <w:t>Silencers</w:t>
            </w:r>
          </w:p>
        </w:tc>
      </w:tr>
      <w:tr w:rsidR="0065087A" w:rsidRPr="004C0CEC" w14:paraId="5BAE5ACE"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706D4C11"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21</w:t>
            </w:r>
            <w:r w:rsidRPr="004C0CEC">
              <w:rPr>
                <w:rFonts w:cs="Courier New"/>
              </w:rPr>
              <w:t xml:space="preserve"> (Exterior Entry Pair)</w:t>
            </w:r>
          </w:p>
          <w:p w14:paraId="2C0C204A" w14:textId="77777777" w:rsidR="0065087A" w:rsidRPr="004C0CEC" w:rsidRDefault="0065087A" w:rsidP="00A71095">
            <w:pPr>
              <w:pStyle w:val="SpecTable"/>
              <w:jc w:val="left"/>
              <w:rPr>
                <w:rFonts w:cs="Courier New"/>
              </w:rPr>
            </w:pPr>
            <w:r w:rsidRPr="004C0CEC">
              <w:rPr>
                <w:rFonts w:cs="Courier New"/>
              </w:rPr>
              <w:t>Lockset (F12)</w:t>
            </w:r>
          </w:p>
          <w:p w14:paraId="683F70F3" w14:textId="77777777" w:rsidR="0065087A" w:rsidRPr="004C0CEC" w:rsidRDefault="0065087A" w:rsidP="00A71095">
            <w:pPr>
              <w:pStyle w:val="SpecTable"/>
              <w:jc w:val="left"/>
              <w:rPr>
                <w:rFonts w:cs="Courier New"/>
              </w:rPr>
            </w:pPr>
            <w:r w:rsidRPr="004C0CEC">
              <w:rPr>
                <w:rFonts w:cs="Courier New"/>
              </w:rPr>
              <w:t>Cylinder</w:t>
            </w:r>
            <w:r w:rsidRPr="004C0CEC">
              <w:rPr>
                <w:rFonts w:cs="Courier New"/>
              </w:rPr>
              <w:br/>
              <w:t xml:space="preserve">Butts as required </w:t>
            </w:r>
            <w:r w:rsidRPr="004C0CEC">
              <w:rPr>
                <w:rFonts w:cs="Courier New"/>
              </w:rPr>
              <w:br/>
            </w:r>
            <w:proofErr w:type="spellStart"/>
            <w:proofErr w:type="gramStart"/>
            <w:r w:rsidRPr="004C0CEC">
              <w:rPr>
                <w:rFonts w:cs="Courier New"/>
              </w:rPr>
              <w:t>Flushbolts</w:t>
            </w:r>
            <w:proofErr w:type="spellEnd"/>
            <w:proofErr w:type="gramEnd"/>
          </w:p>
          <w:p w14:paraId="64DD11B6" w14:textId="77777777" w:rsidR="0065087A" w:rsidRPr="004C0CEC" w:rsidRDefault="0065087A" w:rsidP="00A71095">
            <w:pPr>
              <w:pStyle w:val="SpecTable"/>
              <w:jc w:val="left"/>
              <w:rPr>
                <w:rFonts w:cs="Courier New"/>
              </w:rPr>
            </w:pPr>
            <w:r w:rsidRPr="004C0CEC">
              <w:rPr>
                <w:rFonts w:cs="Courier New"/>
              </w:rPr>
              <w:t>Dustproof Strike and Plate</w:t>
            </w:r>
          </w:p>
          <w:p w14:paraId="0FFD617D" w14:textId="77777777" w:rsidR="0065087A" w:rsidRPr="004C0CEC" w:rsidRDefault="0065087A" w:rsidP="00A71095">
            <w:pPr>
              <w:pStyle w:val="SpecTable"/>
              <w:jc w:val="left"/>
              <w:rPr>
                <w:rFonts w:cs="Courier New"/>
              </w:rPr>
            </w:pPr>
            <w:r w:rsidRPr="004C0CEC">
              <w:rPr>
                <w:rFonts w:cs="Courier New"/>
              </w:rPr>
              <w:t>Stop</w:t>
            </w:r>
          </w:p>
          <w:p w14:paraId="0691C13F" w14:textId="77777777" w:rsidR="0065087A" w:rsidRPr="004C0CEC" w:rsidRDefault="0065087A" w:rsidP="00A71095">
            <w:pPr>
              <w:pStyle w:val="SpecTable"/>
              <w:jc w:val="left"/>
              <w:rPr>
                <w:rFonts w:cs="Courier New"/>
              </w:rPr>
            </w:pPr>
            <w:r w:rsidRPr="004C0CEC">
              <w:rPr>
                <w:rFonts w:cs="Courier New"/>
              </w:rPr>
              <w:t>Threshold</w:t>
            </w:r>
          </w:p>
          <w:p w14:paraId="20AF3048" w14:textId="77777777" w:rsidR="0065087A" w:rsidRPr="004C0CEC" w:rsidRDefault="0065087A" w:rsidP="00A71095">
            <w:pPr>
              <w:pStyle w:val="SpecTable"/>
              <w:jc w:val="left"/>
              <w:rPr>
                <w:rFonts w:cs="Courier New"/>
              </w:rPr>
            </w:pPr>
            <w:r w:rsidRPr="004C0CEC">
              <w:rPr>
                <w:rFonts w:cs="Courier New"/>
              </w:rPr>
              <w:t>Weatherstripping</w:t>
            </w:r>
          </w:p>
          <w:p w14:paraId="7BDBFBF1" w14:textId="77777777" w:rsidR="0065087A" w:rsidRPr="004C0CEC" w:rsidRDefault="0065087A" w:rsidP="00A71095">
            <w:pPr>
              <w:pStyle w:val="SpecTable"/>
              <w:jc w:val="left"/>
              <w:rPr>
                <w:rFonts w:cs="Courier New"/>
              </w:rPr>
            </w:pPr>
            <w:r w:rsidRPr="004C0CEC">
              <w:rPr>
                <w:rFonts w:cs="Courier New"/>
              </w:rPr>
              <w:t>Astragal</w:t>
            </w:r>
          </w:p>
          <w:p w14:paraId="415D38D3" w14:textId="77777777" w:rsidR="0065087A" w:rsidRPr="004C0CEC" w:rsidRDefault="0065087A" w:rsidP="00A71095">
            <w:pPr>
              <w:pStyle w:val="SpecTable"/>
              <w:jc w:val="left"/>
              <w:rPr>
                <w:rFonts w:cs="Courier New"/>
              </w:rPr>
            </w:pPr>
            <w:r w:rsidRPr="004C0CEC">
              <w:rPr>
                <w:rFonts w:cs="Courier New"/>
              </w:rPr>
              <w:t>Door Bottom Seals</w:t>
            </w:r>
          </w:p>
          <w:p w14:paraId="3059BC43" w14:textId="77777777" w:rsidR="0065087A" w:rsidRPr="004C0CEC" w:rsidRDefault="0065087A" w:rsidP="00A71095">
            <w:pPr>
              <w:pStyle w:val="SpecTable"/>
              <w:jc w:val="left"/>
              <w:rPr>
                <w:rFonts w:cs="Courier New"/>
              </w:rPr>
            </w:pPr>
            <w:r w:rsidRPr="004C0CEC">
              <w:rPr>
                <w:rFonts w:cs="Courier New"/>
              </w:rPr>
              <w:t>Head Rain Drip</w:t>
            </w:r>
          </w:p>
          <w:p w14:paraId="7D98265C" w14:textId="77777777" w:rsidR="0065087A" w:rsidRPr="004C0CEC" w:rsidRDefault="0065087A" w:rsidP="00A71095">
            <w:pPr>
              <w:pStyle w:val="SpecTable"/>
              <w:jc w:val="left"/>
              <w:rPr>
                <w:rFonts w:cs="Courier New"/>
              </w:rPr>
            </w:pPr>
            <w:r w:rsidRPr="004C0CEC">
              <w:rPr>
                <w:rFonts w:cs="Courier New"/>
              </w:rPr>
              <w:t>Lock Guard</w:t>
            </w:r>
          </w:p>
          <w:p w14:paraId="51049753" w14:textId="77777777" w:rsidR="0065087A" w:rsidRPr="004C0CEC" w:rsidRDefault="0065087A" w:rsidP="00A71095">
            <w:pPr>
              <w:pStyle w:val="SpecTable"/>
              <w:jc w:val="left"/>
              <w:rPr>
                <w:rFonts w:cs="Courier New"/>
              </w:rPr>
            </w:pPr>
            <w:r w:rsidRPr="004C0CEC">
              <w:rPr>
                <w:rFonts w:cs="Courier New"/>
              </w:rPr>
              <w:t>Silencers</w:t>
            </w:r>
          </w:p>
        </w:tc>
        <w:tc>
          <w:tcPr>
            <w:tcW w:w="4698" w:type="dxa"/>
            <w:tcBorders>
              <w:top w:val="single" w:sz="6" w:space="0" w:color="auto"/>
              <w:left w:val="single" w:sz="6" w:space="0" w:color="auto"/>
              <w:bottom w:val="single" w:sz="6" w:space="0" w:color="auto"/>
              <w:right w:val="single" w:sz="6" w:space="0" w:color="auto"/>
            </w:tcBorders>
          </w:tcPr>
          <w:p w14:paraId="382E2764"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22</w:t>
            </w:r>
            <w:r w:rsidRPr="004C0CEC">
              <w:rPr>
                <w:rFonts w:cs="Courier New"/>
              </w:rPr>
              <w:t xml:space="preserve"> (Wire Mesh Doors)</w:t>
            </w:r>
          </w:p>
          <w:p w14:paraId="5DA9F1CE" w14:textId="77777777" w:rsidR="0065087A" w:rsidRPr="004C0CEC" w:rsidRDefault="00124FEC" w:rsidP="00A71095">
            <w:pPr>
              <w:pStyle w:val="SpecTable"/>
              <w:jc w:val="left"/>
              <w:rPr>
                <w:rFonts w:cs="Courier New"/>
              </w:rPr>
            </w:pPr>
            <w:r w:rsidRPr="004C0CEC">
              <w:rPr>
                <w:rFonts w:cs="Courier New"/>
              </w:rPr>
              <w:t>2 Cylinders</w:t>
            </w:r>
          </w:p>
        </w:tc>
      </w:tr>
      <w:tr w:rsidR="0065087A" w:rsidRPr="004C0CEC" w14:paraId="39824311" w14:textId="77777777" w:rsidTr="00A71095">
        <w:trPr>
          <w:cantSplit/>
          <w:trHeight w:val="4476"/>
        </w:trPr>
        <w:tc>
          <w:tcPr>
            <w:tcW w:w="3960" w:type="dxa"/>
            <w:tcBorders>
              <w:top w:val="single" w:sz="6" w:space="0" w:color="auto"/>
              <w:left w:val="single" w:sz="6" w:space="0" w:color="auto"/>
              <w:bottom w:val="single" w:sz="6" w:space="0" w:color="auto"/>
              <w:right w:val="single" w:sz="6" w:space="0" w:color="auto"/>
            </w:tcBorders>
          </w:tcPr>
          <w:p w14:paraId="4ADE6B0D"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2</w:t>
            </w:r>
            <w:r w:rsidRPr="004C0CEC">
              <w:rPr>
                <w:rFonts w:cs="Courier New"/>
                <w:u w:val="single"/>
              </w:rPr>
              <w:t>3</w:t>
            </w:r>
            <w:r w:rsidRPr="004C0CEC">
              <w:rPr>
                <w:rFonts w:cs="Courier New"/>
              </w:rPr>
              <w:t xml:space="preserve"> (Overhead Doors)</w:t>
            </w:r>
          </w:p>
          <w:p w14:paraId="51BD9FDF" w14:textId="77777777" w:rsidR="0065087A" w:rsidRPr="004C0CEC" w:rsidRDefault="0065087A" w:rsidP="00A71095">
            <w:pPr>
              <w:pStyle w:val="SpecTable"/>
              <w:jc w:val="left"/>
              <w:rPr>
                <w:rFonts w:cs="Courier New"/>
              </w:rPr>
            </w:pPr>
            <w:r w:rsidRPr="004C0CEC">
              <w:rPr>
                <w:rFonts w:cs="Courier New"/>
              </w:rPr>
              <w:t>2 Padlocks (Keyed to building master key system)</w:t>
            </w:r>
          </w:p>
          <w:p w14:paraId="72AB1928" w14:textId="77777777" w:rsidR="0065087A" w:rsidRPr="004C0CEC" w:rsidRDefault="0065087A" w:rsidP="00A71095">
            <w:pPr>
              <w:pStyle w:val="SpecTable"/>
              <w:jc w:val="left"/>
              <w:rPr>
                <w:rFonts w:cs="Courier New"/>
              </w:rPr>
            </w:pPr>
            <w:r w:rsidRPr="004C0CEC">
              <w:rPr>
                <w:rFonts w:cs="Courier New"/>
              </w:rPr>
              <w:t>Remainder of hardwar</w:t>
            </w:r>
            <w:r w:rsidR="00124FEC" w:rsidRPr="004C0CEC">
              <w:rPr>
                <w:rFonts w:cs="Courier New"/>
              </w:rPr>
              <w:t>e by overhead door manufacturer</w:t>
            </w:r>
          </w:p>
        </w:tc>
        <w:tc>
          <w:tcPr>
            <w:tcW w:w="4698" w:type="dxa"/>
            <w:tcBorders>
              <w:top w:val="single" w:sz="6" w:space="0" w:color="auto"/>
              <w:left w:val="single" w:sz="6" w:space="0" w:color="auto"/>
              <w:bottom w:val="single" w:sz="6" w:space="0" w:color="auto"/>
              <w:right w:val="single" w:sz="6" w:space="0" w:color="auto"/>
            </w:tcBorders>
          </w:tcPr>
          <w:p w14:paraId="28F109FF" w14:textId="77777777" w:rsidR="0065087A" w:rsidRPr="004C0CEC" w:rsidRDefault="0065087A" w:rsidP="00A71095">
            <w:pPr>
              <w:pStyle w:val="SpecTable"/>
              <w:jc w:val="left"/>
              <w:rPr>
                <w:rFonts w:cs="Courier New"/>
              </w:rPr>
            </w:pPr>
            <w:r w:rsidRPr="004C0CEC">
              <w:rPr>
                <w:rFonts w:cs="Courier New"/>
                <w:u w:val="single"/>
              </w:rPr>
              <w:t xml:space="preserve">HW </w:t>
            </w:r>
            <w:r w:rsidR="007172DB" w:rsidRPr="004C0CEC">
              <w:rPr>
                <w:rFonts w:cs="Courier New"/>
                <w:u w:val="single"/>
              </w:rPr>
              <w:t>24</w:t>
            </w:r>
            <w:r w:rsidRPr="004C0CEC">
              <w:rPr>
                <w:rFonts w:cs="Courier New"/>
              </w:rPr>
              <w:t xml:space="preserve"> (Exterior Entry Aluminum/Glass – Single</w:t>
            </w:r>
            <w:r w:rsidR="007172DB" w:rsidRPr="004C0CEC">
              <w:rPr>
                <w:rFonts w:cs="Courier New"/>
              </w:rPr>
              <w:t>)</w:t>
            </w:r>
          </w:p>
          <w:p w14:paraId="421935DB" w14:textId="77777777" w:rsidR="0065087A" w:rsidRPr="004C0CEC" w:rsidRDefault="0065087A" w:rsidP="00A71095">
            <w:pPr>
              <w:pStyle w:val="SpecTable"/>
              <w:jc w:val="left"/>
              <w:rPr>
                <w:rFonts w:cs="Courier New"/>
              </w:rPr>
            </w:pPr>
            <w:r w:rsidRPr="004C0CEC">
              <w:rPr>
                <w:rFonts w:cs="Courier New"/>
              </w:rPr>
              <w:t>Geared Hinge</w:t>
            </w:r>
          </w:p>
          <w:p w14:paraId="5C33F191" w14:textId="77777777" w:rsidR="0065087A" w:rsidRPr="004C0CEC" w:rsidRDefault="0065087A" w:rsidP="00A71095">
            <w:pPr>
              <w:pStyle w:val="SpecTable"/>
              <w:jc w:val="left"/>
              <w:rPr>
                <w:rFonts w:cs="Courier New"/>
              </w:rPr>
            </w:pPr>
            <w:r w:rsidRPr="004C0CEC">
              <w:rPr>
                <w:rFonts w:cs="Courier New"/>
              </w:rPr>
              <w:t>Closer</w:t>
            </w:r>
          </w:p>
          <w:p w14:paraId="4FC72DCD" w14:textId="77777777" w:rsidR="0065087A" w:rsidRPr="004C0CEC" w:rsidRDefault="0065087A" w:rsidP="00A71095">
            <w:pPr>
              <w:pStyle w:val="SpecTable"/>
              <w:jc w:val="left"/>
              <w:rPr>
                <w:rFonts w:cs="Courier New"/>
              </w:rPr>
            </w:pPr>
            <w:r w:rsidRPr="004C0CEC">
              <w:rPr>
                <w:rFonts w:cs="Courier New"/>
              </w:rPr>
              <w:t>Deadlock</w:t>
            </w:r>
          </w:p>
          <w:p w14:paraId="2735016B" w14:textId="77777777" w:rsidR="0065087A" w:rsidRPr="004C0CEC" w:rsidRDefault="0065087A" w:rsidP="00A71095">
            <w:pPr>
              <w:pStyle w:val="SpecTable"/>
              <w:jc w:val="left"/>
              <w:rPr>
                <w:rFonts w:cs="Courier New"/>
              </w:rPr>
            </w:pPr>
            <w:r w:rsidRPr="004C0CEC">
              <w:rPr>
                <w:rFonts w:cs="Courier New"/>
              </w:rPr>
              <w:t>Cylinder</w:t>
            </w:r>
          </w:p>
          <w:p w14:paraId="37842796" w14:textId="77777777" w:rsidR="0065087A" w:rsidRPr="004C0CEC" w:rsidRDefault="0065087A" w:rsidP="00A71095">
            <w:pPr>
              <w:pStyle w:val="SpecTable"/>
              <w:jc w:val="left"/>
              <w:rPr>
                <w:rFonts w:cs="Courier New"/>
              </w:rPr>
            </w:pPr>
            <w:r w:rsidRPr="004C0CEC">
              <w:rPr>
                <w:rFonts w:cs="Courier New"/>
              </w:rPr>
              <w:t>Accessible Thumb-turn</w:t>
            </w:r>
          </w:p>
          <w:p w14:paraId="63EF646E" w14:textId="77777777" w:rsidR="0065087A" w:rsidRPr="004C0CEC" w:rsidRDefault="0065087A" w:rsidP="00A71095">
            <w:pPr>
              <w:pStyle w:val="SpecTable"/>
              <w:jc w:val="left"/>
              <w:rPr>
                <w:rFonts w:cs="Courier New"/>
              </w:rPr>
            </w:pPr>
            <w:r w:rsidRPr="004C0CEC">
              <w:rPr>
                <w:rFonts w:cs="Courier New"/>
              </w:rPr>
              <w:t>Exit Device</w:t>
            </w:r>
          </w:p>
          <w:p w14:paraId="71ECBFFA" w14:textId="77777777" w:rsidR="0065087A" w:rsidRPr="004C0CEC" w:rsidRDefault="0065087A" w:rsidP="00A71095">
            <w:pPr>
              <w:pStyle w:val="SpecTable"/>
              <w:jc w:val="left"/>
              <w:rPr>
                <w:rFonts w:cs="Courier New"/>
              </w:rPr>
            </w:pPr>
            <w:r w:rsidRPr="004C0CEC">
              <w:rPr>
                <w:rFonts w:cs="Courier New"/>
              </w:rPr>
              <w:t>Push</w:t>
            </w:r>
          </w:p>
          <w:p w14:paraId="228DC8DE" w14:textId="77777777" w:rsidR="0065087A" w:rsidRPr="004C0CEC" w:rsidRDefault="0065087A" w:rsidP="00A71095">
            <w:pPr>
              <w:pStyle w:val="SpecTable"/>
              <w:jc w:val="left"/>
              <w:rPr>
                <w:rFonts w:cs="Courier New"/>
              </w:rPr>
            </w:pPr>
            <w:r w:rsidRPr="004C0CEC">
              <w:rPr>
                <w:rFonts w:cs="Courier New"/>
              </w:rPr>
              <w:t>Pull</w:t>
            </w:r>
          </w:p>
          <w:p w14:paraId="345FA79E" w14:textId="77777777" w:rsidR="0065087A" w:rsidRPr="004C0CEC" w:rsidRDefault="0065087A" w:rsidP="00A71095">
            <w:pPr>
              <w:pStyle w:val="SpecTable"/>
              <w:jc w:val="left"/>
              <w:rPr>
                <w:rFonts w:cs="Courier New"/>
              </w:rPr>
            </w:pPr>
            <w:r w:rsidRPr="004C0CEC">
              <w:rPr>
                <w:rFonts w:cs="Courier New"/>
              </w:rPr>
              <w:t>Threshold</w:t>
            </w:r>
          </w:p>
          <w:p w14:paraId="54AE305D" w14:textId="77777777" w:rsidR="0065087A" w:rsidRPr="004C0CEC" w:rsidRDefault="0065087A" w:rsidP="00A71095">
            <w:pPr>
              <w:pStyle w:val="SpecTable"/>
              <w:jc w:val="left"/>
              <w:rPr>
                <w:rFonts w:cs="Courier New"/>
              </w:rPr>
            </w:pPr>
            <w:r w:rsidRPr="004C0CEC">
              <w:rPr>
                <w:rFonts w:cs="Courier New"/>
              </w:rPr>
              <w:t>Remainder of hardware and weatherstripping by door manufacturer</w:t>
            </w:r>
          </w:p>
        </w:tc>
      </w:tr>
      <w:tr w:rsidR="0065087A" w:rsidRPr="004C0CEC" w14:paraId="5C478D73" w14:textId="77777777" w:rsidTr="00A71095">
        <w:trPr>
          <w:cantSplit/>
        </w:trPr>
        <w:tc>
          <w:tcPr>
            <w:tcW w:w="3960" w:type="dxa"/>
            <w:tcBorders>
              <w:top w:val="single" w:sz="6" w:space="0" w:color="auto"/>
              <w:left w:val="single" w:sz="6" w:space="0" w:color="auto"/>
              <w:bottom w:val="single" w:sz="6" w:space="0" w:color="auto"/>
              <w:right w:val="single" w:sz="6" w:space="0" w:color="auto"/>
            </w:tcBorders>
          </w:tcPr>
          <w:p w14:paraId="5553B080" w14:textId="77777777" w:rsidR="0065087A" w:rsidRPr="004C0CEC" w:rsidRDefault="0065087A" w:rsidP="00A71095">
            <w:pPr>
              <w:pStyle w:val="SpecTable"/>
              <w:jc w:val="left"/>
              <w:rPr>
                <w:rFonts w:cs="Courier New"/>
              </w:rPr>
            </w:pPr>
            <w:r w:rsidRPr="004C0CEC">
              <w:rPr>
                <w:rFonts w:cs="Courier New"/>
                <w:u w:val="single"/>
              </w:rPr>
              <w:lastRenderedPageBreak/>
              <w:t xml:space="preserve">HW </w:t>
            </w:r>
            <w:r w:rsidR="007172DB" w:rsidRPr="004C0CEC">
              <w:rPr>
                <w:rFonts w:cs="Courier New"/>
                <w:u w:val="single"/>
              </w:rPr>
              <w:t>25</w:t>
            </w:r>
            <w:r w:rsidRPr="004C0CEC">
              <w:rPr>
                <w:rFonts w:cs="Courier New"/>
              </w:rPr>
              <w:t xml:space="preserve"> (Exterior Entry Aluminum/Glass Pair)</w:t>
            </w:r>
          </w:p>
          <w:p w14:paraId="06A709BA" w14:textId="77777777" w:rsidR="0065087A" w:rsidRPr="004C0CEC" w:rsidRDefault="0065087A" w:rsidP="00A71095">
            <w:pPr>
              <w:pStyle w:val="SpecTable"/>
              <w:jc w:val="left"/>
              <w:rPr>
                <w:rFonts w:cs="Courier New"/>
              </w:rPr>
            </w:pPr>
            <w:r w:rsidRPr="004C0CEC">
              <w:rPr>
                <w:rFonts w:cs="Courier New"/>
              </w:rPr>
              <w:t>Geared Hinges</w:t>
            </w:r>
          </w:p>
          <w:p w14:paraId="512CD546" w14:textId="77777777" w:rsidR="0065087A" w:rsidRPr="004C0CEC" w:rsidRDefault="0065087A" w:rsidP="00582BAD">
            <w:pPr>
              <w:pStyle w:val="SpecTable"/>
              <w:jc w:val="left"/>
              <w:rPr>
                <w:rFonts w:cs="Courier New"/>
              </w:rPr>
            </w:pPr>
            <w:r w:rsidRPr="004C0CEC">
              <w:rPr>
                <w:rFonts w:cs="Courier New"/>
              </w:rPr>
              <w:t>Closers</w:t>
            </w:r>
          </w:p>
          <w:p w14:paraId="3FFEBAD1" w14:textId="77777777" w:rsidR="0065087A" w:rsidRPr="004C0CEC" w:rsidRDefault="0065087A" w:rsidP="00A71095">
            <w:pPr>
              <w:pStyle w:val="SpecTable"/>
              <w:jc w:val="left"/>
              <w:rPr>
                <w:rFonts w:cs="Courier New"/>
              </w:rPr>
            </w:pPr>
            <w:r w:rsidRPr="004C0CEC">
              <w:rPr>
                <w:rFonts w:cs="Courier New"/>
              </w:rPr>
              <w:t>Deadlocks (Floor Mount)</w:t>
            </w:r>
          </w:p>
          <w:p w14:paraId="2A51BC58" w14:textId="77777777" w:rsidR="0065087A" w:rsidRPr="004C0CEC" w:rsidRDefault="0065087A" w:rsidP="00A71095">
            <w:pPr>
              <w:pStyle w:val="SpecTable"/>
              <w:jc w:val="left"/>
              <w:rPr>
                <w:rFonts w:cs="Courier New"/>
              </w:rPr>
            </w:pPr>
            <w:r w:rsidRPr="004C0CEC">
              <w:rPr>
                <w:rFonts w:cs="Courier New"/>
              </w:rPr>
              <w:t>Exit Device</w:t>
            </w:r>
          </w:p>
          <w:p w14:paraId="1CB33C56" w14:textId="77777777" w:rsidR="0065087A" w:rsidRPr="004C0CEC" w:rsidRDefault="0065087A" w:rsidP="00A71095">
            <w:pPr>
              <w:pStyle w:val="SpecTable"/>
              <w:jc w:val="left"/>
              <w:rPr>
                <w:rFonts w:cs="Courier New"/>
              </w:rPr>
            </w:pPr>
            <w:r w:rsidRPr="004C0CEC">
              <w:rPr>
                <w:rFonts w:cs="Courier New"/>
              </w:rPr>
              <w:t>Cylinders</w:t>
            </w:r>
          </w:p>
          <w:p w14:paraId="231E63D8" w14:textId="77777777" w:rsidR="0065087A" w:rsidRPr="004C0CEC" w:rsidRDefault="0065087A" w:rsidP="00A71095">
            <w:pPr>
              <w:pStyle w:val="SpecTable"/>
              <w:jc w:val="left"/>
              <w:rPr>
                <w:rFonts w:cs="Courier New"/>
              </w:rPr>
            </w:pPr>
            <w:r w:rsidRPr="004C0CEC">
              <w:rPr>
                <w:rFonts w:cs="Courier New"/>
              </w:rPr>
              <w:t>Pulls</w:t>
            </w:r>
          </w:p>
          <w:p w14:paraId="5FE91C93" w14:textId="77777777" w:rsidR="0065087A" w:rsidRPr="004C0CEC" w:rsidRDefault="0065087A" w:rsidP="00A71095">
            <w:pPr>
              <w:pStyle w:val="SpecTable"/>
              <w:jc w:val="left"/>
              <w:rPr>
                <w:rFonts w:cs="Courier New"/>
              </w:rPr>
            </w:pPr>
            <w:r w:rsidRPr="004C0CEC">
              <w:rPr>
                <w:rFonts w:cs="Courier New"/>
              </w:rPr>
              <w:t>Threshold</w:t>
            </w:r>
          </w:p>
          <w:p w14:paraId="0CFA1BB5" w14:textId="77777777" w:rsidR="0065087A" w:rsidRPr="004C0CEC" w:rsidRDefault="0065087A" w:rsidP="00A71095">
            <w:pPr>
              <w:pStyle w:val="SpecTable"/>
              <w:jc w:val="left"/>
              <w:rPr>
                <w:rFonts w:cs="Courier New"/>
              </w:rPr>
            </w:pPr>
            <w:r w:rsidRPr="004C0CEC">
              <w:rPr>
                <w:rFonts w:cs="Courier New"/>
              </w:rPr>
              <w:t>Remainder of Hardware and weathe</w:t>
            </w:r>
            <w:r w:rsidR="00124FEC" w:rsidRPr="004C0CEC">
              <w:rPr>
                <w:rFonts w:cs="Courier New"/>
              </w:rPr>
              <w:t>rstripping by door manufacturer</w:t>
            </w:r>
          </w:p>
        </w:tc>
        <w:tc>
          <w:tcPr>
            <w:tcW w:w="4698" w:type="dxa"/>
            <w:tcBorders>
              <w:top w:val="single" w:sz="6" w:space="0" w:color="auto"/>
              <w:left w:val="single" w:sz="6" w:space="0" w:color="auto"/>
              <w:bottom w:val="single" w:sz="6" w:space="0" w:color="auto"/>
              <w:right w:val="single" w:sz="6" w:space="0" w:color="auto"/>
            </w:tcBorders>
          </w:tcPr>
          <w:p w14:paraId="72059C3C" w14:textId="77777777" w:rsidR="0065087A" w:rsidRPr="004C0CEC" w:rsidRDefault="0065087A" w:rsidP="00A71095">
            <w:pPr>
              <w:pStyle w:val="SpecTable"/>
              <w:jc w:val="left"/>
              <w:rPr>
                <w:rFonts w:cs="Courier New"/>
              </w:rPr>
            </w:pPr>
            <w:r w:rsidRPr="004C0CEC">
              <w:rPr>
                <w:rFonts w:cs="Courier New"/>
              </w:rPr>
              <w:t xml:space="preserve"> </w:t>
            </w:r>
          </w:p>
        </w:tc>
      </w:tr>
    </w:tbl>
    <w:p w14:paraId="400A6518" w14:textId="77777777" w:rsidR="0065087A" w:rsidRPr="004C0CEC" w:rsidRDefault="0065087A" w:rsidP="0065087A">
      <w:pPr>
        <w:pStyle w:val="SpecNormal"/>
        <w:jc w:val="center"/>
        <w:rPr>
          <w:rFonts w:cs="Courier New"/>
        </w:rPr>
      </w:pPr>
      <w:r w:rsidRPr="004C0CEC">
        <w:rPr>
          <w:rFonts w:cs="Courier New"/>
        </w:rPr>
        <w:t xml:space="preserve">- </w:t>
      </w:r>
      <w:r w:rsidRPr="004C0CEC">
        <w:rPr>
          <w:rFonts w:cs="Courier New"/>
        </w:rPr>
        <w:noBreakHyphen/>
        <w:t xml:space="preserve"> </w:t>
      </w:r>
      <w:r w:rsidRPr="004C0CEC">
        <w:rPr>
          <w:rFonts w:cs="Courier New"/>
        </w:rPr>
        <w:noBreakHyphen/>
        <w:t xml:space="preserve"> E N D </w:t>
      </w:r>
      <w:r w:rsidRPr="004C0CEC">
        <w:rPr>
          <w:rFonts w:cs="Courier New"/>
        </w:rPr>
        <w:noBreakHyphen/>
        <w:t xml:space="preserve"> </w:t>
      </w:r>
      <w:r w:rsidRPr="004C0CEC">
        <w:rPr>
          <w:rFonts w:cs="Courier New"/>
        </w:rPr>
        <w:noBreakHyphen/>
        <w:t xml:space="preserve"> </w:t>
      </w:r>
      <w:r w:rsidRPr="004C0CEC">
        <w:rPr>
          <w:rFonts w:cs="Courier New"/>
        </w:rPr>
        <w:noBreakHyphen/>
      </w:r>
    </w:p>
    <w:p w14:paraId="69D52E45" w14:textId="77777777" w:rsidR="008D0A61" w:rsidRPr="004C0CEC" w:rsidRDefault="008D0A61" w:rsidP="00981BCA">
      <w:pPr>
        <w:rPr>
          <w:rFonts w:cs="Courier New"/>
        </w:rPr>
      </w:pPr>
    </w:p>
    <w:sectPr w:rsidR="008D0A61" w:rsidRPr="004C0CE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5431" w14:textId="77777777" w:rsidR="004E6097" w:rsidRDefault="004E6097">
      <w:r>
        <w:separator/>
      </w:r>
    </w:p>
  </w:endnote>
  <w:endnote w:type="continuationSeparator" w:id="0">
    <w:p w14:paraId="06965F45" w14:textId="77777777" w:rsidR="004E6097" w:rsidRDefault="004E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76EC" w14:textId="77777777" w:rsidR="00F45FF8" w:rsidRDefault="00F4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23FB" w14:textId="77777777" w:rsidR="00683792" w:rsidRDefault="0065087A" w:rsidP="0065087A">
    <w:pPr>
      <w:pStyle w:val="Footer"/>
    </w:pPr>
    <w:r>
      <w:t>DOOR HARDWARE</w:t>
    </w:r>
  </w:p>
  <w:p w14:paraId="67DCFFB7" w14:textId="77777777" w:rsidR="0065087A" w:rsidRPr="00ED1AEE" w:rsidRDefault="0065087A" w:rsidP="0065087A">
    <w:pPr>
      <w:pStyle w:val="Footer"/>
    </w:pPr>
    <w:r>
      <w:t xml:space="preserve">08 71 00 - </w:t>
    </w:r>
    <w:r>
      <w:fldChar w:fldCharType="begin"/>
    </w:r>
    <w:r>
      <w:instrText xml:space="preserve"> PAGE   \* MERGEFORMAT </w:instrText>
    </w:r>
    <w:r>
      <w:fldChar w:fldCharType="separate"/>
    </w:r>
    <w:r w:rsidR="00DD7CA4">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1B5" w14:textId="77777777" w:rsidR="00F45FF8" w:rsidRDefault="00F4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6A0E" w14:textId="77777777" w:rsidR="004E6097" w:rsidRDefault="004E6097">
      <w:r>
        <w:separator/>
      </w:r>
    </w:p>
  </w:footnote>
  <w:footnote w:type="continuationSeparator" w:id="0">
    <w:p w14:paraId="55A45ED0" w14:textId="77777777" w:rsidR="004E6097" w:rsidRDefault="004E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D17B" w14:textId="77777777" w:rsidR="00F45FF8" w:rsidRDefault="00F45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4C9E" w14:textId="175E2580" w:rsidR="0065087A" w:rsidRPr="008C467E" w:rsidRDefault="00985269" w:rsidP="008C467E">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7D27" w14:textId="77777777" w:rsidR="00F45FF8" w:rsidRDefault="00F45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127E"/>
    <w:multiLevelType w:val="hybridMultilevel"/>
    <w:tmpl w:val="99106222"/>
    <w:lvl w:ilvl="0" w:tplc="3DD6C5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4671434">
    <w:abstractNumId w:val="1"/>
  </w:num>
  <w:num w:numId="2" w16cid:durableId="94794237">
    <w:abstractNumId w:val="2"/>
  </w:num>
  <w:num w:numId="3" w16cid:durableId="152026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7A"/>
    <w:rsid w:val="000004E3"/>
    <w:rsid w:val="000637D8"/>
    <w:rsid w:val="000D2031"/>
    <w:rsid w:val="000F53E5"/>
    <w:rsid w:val="000F7814"/>
    <w:rsid w:val="00124FEC"/>
    <w:rsid w:val="00162E79"/>
    <w:rsid w:val="001B78B6"/>
    <w:rsid w:val="001D35DE"/>
    <w:rsid w:val="00233CAA"/>
    <w:rsid w:val="002433C8"/>
    <w:rsid w:val="00246B22"/>
    <w:rsid w:val="00255904"/>
    <w:rsid w:val="00273A7F"/>
    <w:rsid w:val="002A26A0"/>
    <w:rsid w:val="002C65E5"/>
    <w:rsid w:val="00353DBE"/>
    <w:rsid w:val="00380C29"/>
    <w:rsid w:val="00392CB0"/>
    <w:rsid w:val="00397FDB"/>
    <w:rsid w:val="003A501A"/>
    <w:rsid w:val="00432055"/>
    <w:rsid w:val="004352A7"/>
    <w:rsid w:val="00463501"/>
    <w:rsid w:val="004C0CEC"/>
    <w:rsid w:val="004D7572"/>
    <w:rsid w:val="004E6097"/>
    <w:rsid w:val="00582BAD"/>
    <w:rsid w:val="0058533A"/>
    <w:rsid w:val="005A2F9E"/>
    <w:rsid w:val="005E0FCC"/>
    <w:rsid w:val="0061462E"/>
    <w:rsid w:val="00632A6C"/>
    <w:rsid w:val="0065087A"/>
    <w:rsid w:val="006747A3"/>
    <w:rsid w:val="00683792"/>
    <w:rsid w:val="00711A61"/>
    <w:rsid w:val="007172DB"/>
    <w:rsid w:val="007920C2"/>
    <w:rsid w:val="007B1071"/>
    <w:rsid w:val="007D2594"/>
    <w:rsid w:val="007E6233"/>
    <w:rsid w:val="008058BC"/>
    <w:rsid w:val="00822E61"/>
    <w:rsid w:val="0087544E"/>
    <w:rsid w:val="0088714B"/>
    <w:rsid w:val="00893D8E"/>
    <w:rsid w:val="008A4579"/>
    <w:rsid w:val="008C1B22"/>
    <w:rsid w:val="008C467E"/>
    <w:rsid w:val="008D0A61"/>
    <w:rsid w:val="008E5C8F"/>
    <w:rsid w:val="00953420"/>
    <w:rsid w:val="00981BCA"/>
    <w:rsid w:val="00985269"/>
    <w:rsid w:val="009921E1"/>
    <w:rsid w:val="009A1F6B"/>
    <w:rsid w:val="009A48EA"/>
    <w:rsid w:val="009B1C2F"/>
    <w:rsid w:val="009B2029"/>
    <w:rsid w:val="009D770C"/>
    <w:rsid w:val="00A02CFE"/>
    <w:rsid w:val="00A34A8E"/>
    <w:rsid w:val="00A53F4F"/>
    <w:rsid w:val="00A71095"/>
    <w:rsid w:val="00B249C7"/>
    <w:rsid w:val="00B34D9C"/>
    <w:rsid w:val="00B51BC1"/>
    <w:rsid w:val="00BC7BB4"/>
    <w:rsid w:val="00BE1BA6"/>
    <w:rsid w:val="00BE64E8"/>
    <w:rsid w:val="00BF5D6C"/>
    <w:rsid w:val="00C07E6D"/>
    <w:rsid w:val="00C510FD"/>
    <w:rsid w:val="00C57C4A"/>
    <w:rsid w:val="00CC6D67"/>
    <w:rsid w:val="00CE0711"/>
    <w:rsid w:val="00CE3477"/>
    <w:rsid w:val="00CF374F"/>
    <w:rsid w:val="00D05A9F"/>
    <w:rsid w:val="00D117F1"/>
    <w:rsid w:val="00D43058"/>
    <w:rsid w:val="00D45911"/>
    <w:rsid w:val="00D64D12"/>
    <w:rsid w:val="00D74E3B"/>
    <w:rsid w:val="00D87DAE"/>
    <w:rsid w:val="00DD7CA4"/>
    <w:rsid w:val="00E71AAC"/>
    <w:rsid w:val="00ED1AEE"/>
    <w:rsid w:val="00ED20C9"/>
    <w:rsid w:val="00EF5A70"/>
    <w:rsid w:val="00F45FF8"/>
    <w:rsid w:val="00F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195D2"/>
  <w15:docId w15:val="{C425036F-CC7C-4B74-89DA-3DA9292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7A"/>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uiPriority w:val="99"/>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link w:val="Level2Char"/>
    <w:uiPriority w:val="99"/>
    <w:rsid w:val="00CC6D67"/>
    <w:pPr>
      <w:tabs>
        <w:tab w:val="clear" w:pos="720"/>
        <w:tab w:val="left" w:pos="1080"/>
      </w:tabs>
      <w:ind w:left="1080"/>
      <w:outlineLvl w:val="3"/>
    </w:pPr>
  </w:style>
  <w:style w:type="paragraph" w:customStyle="1" w:styleId="SpecNote">
    <w:name w:val="SpecNote"/>
    <w:basedOn w:val="SpecNormal"/>
    <w:uiPriority w:val="99"/>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65087A"/>
    <w:rPr>
      <w:rFonts w:ascii="Courier New" w:hAnsi="Courier New"/>
    </w:rPr>
  </w:style>
  <w:style w:type="character" w:customStyle="1" w:styleId="HeaderChar">
    <w:name w:val="Header Char"/>
    <w:link w:val="Header"/>
    <w:rsid w:val="00F45FF8"/>
    <w:rPr>
      <w:rFonts w:ascii="Courier New" w:hAnsi="Courier New"/>
    </w:rPr>
  </w:style>
  <w:style w:type="character" w:customStyle="1" w:styleId="Level2Char">
    <w:name w:val="Level2 Char"/>
    <w:link w:val="Level2"/>
    <w:rsid w:val="004C0CEC"/>
    <w:rPr>
      <w:rFonts w:ascii="Courier New" w:hAnsi="Courier New"/>
    </w:rPr>
  </w:style>
  <w:style w:type="character" w:customStyle="1" w:styleId="SI">
    <w:name w:val="SI"/>
    <w:uiPriority w:val="99"/>
    <w:rsid w:val="004C0CEC"/>
    <w:rPr>
      <w:rFonts w:ascii="Arial" w:hAnsi="Arial"/>
      <w:vanish/>
      <w:color w:val="000000"/>
      <w:sz w:val="20"/>
    </w:rPr>
  </w:style>
  <w:style w:type="character" w:customStyle="1" w:styleId="IP">
    <w:name w:val="IP"/>
    <w:uiPriority w:val="99"/>
    <w:rsid w:val="004C0CEC"/>
    <w:rPr>
      <w:rFonts w:ascii="Arial" w:hAnsi="Arial"/>
      <w:color w:val="000000"/>
      <w:sz w:val="20"/>
    </w:rPr>
  </w:style>
  <w:style w:type="paragraph" w:styleId="Revision">
    <w:name w:val="Revision"/>
    <w:hidden/>
    <w:uiPriority w:val="99"/>
    <w:semiHidden/>
    <w:rsid w:val="0088714B"/>
    <w:rPr>
      <w:rFonts w:ascii="Courier New" w:hAnsi="Courier New"/>
    </w:rPr>
  </w:style>
  <w:style w:type="character" w:styleId="CommentReference">
    <w:name w:val="annotation reference"/>
    <w:basedOn w:val="DefaultParagraphFont"/>
    <w:semiHidden/>
    <w:unhideWhenUsed/>
    <w:rsid w:val="009A48EA"/>
    <w:rPr>
      <w:sz w:val="16"/>
      <w:szCs w:val="16"/>
    </w:rPr>
  </w:style>
  <w:style w:type="paragraph" w:styleId="CommentText">
    <w:name w:val="annotation text"/>
    <w:basedOn w:val="Normal"/>
    <w:link w:val="CommentTextChar"/>
    <w:unhideWhenUsed/>
    <w:rsid w:val="009A48EA"/>
    <w:pPr>
      <w:spacing w:line="240" w:lineRule="auto"/>
    </w:pPr>
  </w:style>
  <w:style w:type="character" w:customStyle="1" w:styleId="CommentTextChar">
    <w:name w:val="Comment Text Char"/>
    <w:basedOn w:val="DefaultParagraphFont"/>
    <w:link w:val="CommentText"/>
    <w:rsid w:val="009A48EA"/>
    <w:rPr>
      <w:rFonts w:ascii="Courier New" w:hAnsi="Courier New"/>
    </w:rPr>
  </w:style>
  <w:style w:type="paragraph" w:styleId="CommentSubject">
    <w:name w:val="annotation subject"/>
    <w:basedOn w:val="CommentText"/>
    <w:next w:val="CommentText"/>
    <w:link w:val="CommentSubjectChar"/>
    <w:semiHidden/>
    <w:unhideWhenUsed/>
    <w:rsid w:val="009A48EA"/>
    <w:rPr>
      <w:b/>
      <w:bCs/>
    </w:rPr>
  </w:style>
  <w:style w:type="character" w:customStyle="1" w:styleId="CommentSubjectChar">
    <w:name w:val="Comment Subject Char"/>
    <w:basedOn w:val="CommentTextChar"/>
    <w:link w:val="CommentSubject"/>
    <w:semiHidden/>
    <w:rsid w:val="009A48E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301">
      <w:bodyDiv w:val="1"/>
      <w:marLeft w:val="0"/>
      <w:marRight w:val="0"/>
      <w:marTop w:val="0"/>
      <w:marBottom w:val="0"/>
      <w:divBdr>
        <w:top w:val="none" w:sz="0" w:space="0" w:color="auto"/>
        <w:left w:val="none" w:sz="0" w:space="0" w:color="auto"/>
        <w:bottom w:val="none" w:sz="0" w:space="0" w:color="auto"/>
        <w:right w:val="none" w:sz="0" w:space="0" w:color="auto"/>
      </w:divBdr>
    </w:div>
    <w:div w:id="72044900">
      <w:bodyDiv w:val="1"/>
      <w:marLeft w:val="0"/>
      <w:marRight w:val="0"/>
      <w:marTop w:val="0"/>
      <w:marBottom w:val="0"/>
      <w:divBdr>
        <w:top w:val="none" w:sz="0" w:space="0" w:color="auto"/>
        <w:left w:val="none" w:sz="0" w:space="0" w:color="auto"/>
        <w:bottom w:val="none" w:sz="0" w:space="0" w:color="auto"/>
        <w:right w:val="none" w:sz="0" w:space="0" w:color="auto"/>
      </w:divBdr>
    </w:div>
    <w:div w:id="337269119">
      <w:bodyDiv w:val="1"/>
      <w:marLeft w:val="0"/>
      <w:marRight w:val="0"/>
      <w:marTop w:val="0"/>
      <w:marBottom w:val="0"/>
      <w:divBdr>
        <w:top w:val="none" w:sz="0" w:space="0" w:color="auto"/>
        <w:left w:val="none" w:sz="0" w:space="0" w:color="auto"/>
        <w:bottom w:val="none" w:sz="0" w:space="0" w:color="auto"/>
        <w:right w:val="none" w:sz="0" w:space="0" w:color="auto"/>
      </w:divBdr>
    </w:div>
    <w:div w:id="350186134">
      <w:bodyDiv w:val="1"/>
      <w:marLeft w:val="0"/>
      <w:marRight w:val="0"/>
      <w:marTop w:val="0"/>
      <w:marBottom w:val="0"/>
      <w:divBdr>
        <w:top w:val="none" w:sz="0" w:space="0" w:color="auto"/>
        <w:left w:val="none" w:sz="0" w:space="0" w:color="auto"/>
        <w:bottom w:val="none" w:sz="0" w:space="0" w:color="auto"/>
        <w:right w:val="none" w:sz="0" w:space="0" w:color="auto"/>
      </w:divBdr>
    </w:div>
    <w:div w:id="402533516">
      <w:bodyDiv w:val="1"/>
      <w:marLeft w:val="0"/>
      <w:marRight w:val="0"/>
      <w:marTop w:val="0"/>
      <w:marBottom w:val="0"/>
      <w:divBdr>
        <w:top w:val="none" w:sz="0" w:space="0" w:color="auto"/>
        <w:left w:val="none" w:sz="0" w:space="0" w:color="auto"/>
        <w:bottom w:val="none" w:sz="0" w:space="0" w:color="auto"/>
        <w:right w:val="none" w:sz="0" w:space="0" w:color="auto"/>
      </w:divBdr>
    </w:div>
    <w:div w:id="544370031">
      <w:bodyDiv w:val="1"/>
      <w:marLeft w:val="0"/>
      <w:marRight w:val="0"/>
      <w:marTop w:val="0"/>
      <w:marBottom w:val="0"/>
      <w:divBdr>
        <w:top w:val="none" w:sz="0" w:space="0" w:color="auto"/>
        <w:left w:val="none" w:sz="0" w:space="0" w:color="auto"/>
        <w:bottom w:val="none" w:sz="0" w:space="0" w:color="auto"/>
        <w:right w:val="none" w:sz="0" w:space="0" w:color="auto"/>
      </w:divBdr>
    </w:div>
    <w:div w:id="752748684">
      <w:bodyDiv w:val="1"/>
      <w:marLeft w:val="0"/>
      <w:marRight w:val="0"/>
      <w:marTop w:val="0"/>
      <w:marBottom w:val="0"/>
      <w:divBdr>
        <w:top w:val="none" w:sz="0" w:space="0" w:color="auto"/>
        <w:left w:val="none" w:sz="0" w:space="0" w:color="auto"/>
        <w:bottom w:val="none" w:sz="0" w:space="0" w:color="auto"/>
        <w:right w:val="none" w:sz="0" w:space="0" w:color="auto"/>
      </w:divBdr>
    </w:div>
    <w:div w:id="764350500">
      <w:bodyDiv w:val="1"/>
      <w:marLeft w:val="0"/>
      <w:marRight w:val="0"/>
      <w:marTop w:val="0"/>
      <w:marBottom w:val="0"/>
      <w:divBdr>
        <w:top w:val="none" w:sz="0" w:space="0" w:color="auto"/>
        <w:left w:val="none" w:sz="0" w:space="0" w:color="auto"/>
        <w:bottom w:val="none" w:sz="0" w:space="0" w:color="auto"/>
        <w:right w:val="none" w:sz="0" w:space="0" w:color="auto"/>
      </w:divBdr>
    </w:div>
    <w:div w:id="866797211">
      <w:bodyDiv w:val="1"/>
      <w:marLeft w:val="0"/>
      <w:marRight w:val="0"/>
      <w:marTop w:val="0"/>
      <w:marBottom w:val="0"/>
      <w:divBdr>
        <w:top w:val="none" w:sz="0" w:space="0" w:color="auto"/>
        <w:left w:val="none" w:sz="0" w:space="0" w:color="auto"/>
        <w:bottom w:val="none" w:sz="0" w:space="0" w:color="auto"/>
        <w:right w:val="none" w:sz="0" w:space="0" w:color="auto"/>
      </w:divBdr>
    </w:div>
    <w:div w:id="944459648">
      <w:bodyDiv w:val="1"/>
      <w:marLeft w:val="0"/>
      <w:marRight w:val="0"/>
      <w:marTop w:val="0"/>
      <w:marBottom w:val="0"/>
      <w:divBdr>
        <w:top w:val="none" w:sz="0" w:space="0" w:color="auto"/>
        <w:left w:val="none" w:sz="0" w:space="0" w:color="auto"/>
        <w:bottom w:val="none" w:sz="0" w:space="0" w:color="auto"/>
        <w:right w:val="none" w:sz="0" w:space="0" w:color="auto"/>
      </w:divBdr>
    </w:div>
    <w:div w:id="1398632307">
      <w:bodyDiv w:val="1"/>
      <w:marLeft w:val="0"/>
      <w:marRight w:val="0"/>
      <w:marTop w:val="0"/>
      <w:marBottom w:val="0"/>
      <w:divBdr>
        <w:top w:val="none" w:sz="0" w:space="0" w:color="auto"/>
        <w:left w:val="none" w:sz="0" w:space="0" w:color="auto"/>
        <w:bottom w:val="none" w:sz="0" w:space="0" w:color="auto"/>
        <w:right w:val="none" w:sz="0" w:space="0" w:color="auto"/>
      </w:divBdr>
    </w:div>
    <w:div w:id="1702705943">
      <w:bodyDiv w:val="1"/>
      <w:marLeft w:val="0"/>
      <w:marRight w:val="0"/>
      <w:marTop w:val="0"/>
      <w:marBottom w:val="0"/>
      <w:divBdr>
        <w:top w:val="none" w:sz="0" w:space="0" w:color="auto"/>
        <w:left w:val="none" w:sz="0" w:space="0" w:color="auto"/>
        <w:bottom w:val="none" w:sz="0" w:space="0" w:color="auto"/>
        <w:right w:val="none" w:sz="0" w:space="0" w:color="auto"/>
      </w:divBdr>
    </w:div>
    <w:div w:id="1750153920">
      <w:bodyDiv w:val="1"/>
      <w:marLeft w:val="0"/>
      <w:marRight w:val="0"/>
      <w:marTop w:val="0"/>
      <w:marBottom w:val="0"/>
      <w:divBdr>
        <w:top w:val="none" w:sz="0" w:space="0" w:color="auto"/>
        <w:left w:val="none" w:sz="0" w:space="0" w:color="auto"/>
        <w:bottom w:val="none" w:sz="0" w:space="0" w:color="auto"/>
        <w:right w:val="none" w:sz="0" w:space="0" w:color="auto"/>
      </w:divBdr>
    </w:div>
    <w:div w:id="1816415252">
      <w:bodyDiv w:val="1"/>
      <w:marLeft w:val="0"/>
      <w:marRight w:val="0"/>
      <w:marTop w:val="0"/>
      <w:marBottom w:val="0"/>
      <w:divBdr>
        <w:top w:val="none" w:sz="0" w:space="0" w:color="auto"/>
        <w:left w:val="none" w:sz="0" w:space="0" w:color="auto"/>
        <w:bottom w:val="none" w:sz="0" w:space="0" w:color="auto"/>
        <w:right w:val="none" w:sz="0" w:space="0" w:color="auto"/>
      </w:divBdr>
    </w:div>
    <w:div w:id="19325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30</TotalTime>
  <Pages>19</Pages>
  <Words>4818</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00 DOOR HARDWARE</dc:title>
  <dc:subject>NCA MASTER CONSTRUCTION SPECIFICATIONS</dc:subject>
  <dc:creator>Department of Veterans Affairs, Office of Construction and Facilities Management, Facilities Standards Service</dc:creator>
  <cp:lastModifiedBy>Bunn, Elizabeth (CFM)</cp:lastModifiedBy>
  <cp:revision>13</cp:revision>
  <cp:lastPrinted>2023-07-28T18:45:00Z</cp:lastPrinted>
  <dcterms:created xsi:type="dcterms:W3CDTF">2014-05-13T20:16:00Z</dcterms:created>
  <dcterms:modified xsi:type="dcterms:W3CDTF">2023-09-14T15:00:00Z</dcterms:modified>
</cp:coreProperties>
</file>