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33035" w14:textId="77777777" w:rsidR="00D93349" w:rsidRPr="00B4258A" w:rsidRDefault="00D93349" w:rsidP="00D93349">
      <w:pPr>
        <w:pStyle w:val="SpecTitle"/>
        <w:rPr>
          <w:rFonts w:cs="Courier New"/>
        </w:rPr>
      </w:pPr>
      <w:r w:rsidRPr="00B4258A">
        <w:rPr>
          <w:rFonts w:cs="Courier New"/>
        </w:rPr>
        <w:t xml:space="preserve">SECTION 07 </w:t>
      </w:r>
      <w:r w:rsidR="001B0222">
        <w:rPr>
          <w:rFonts w:cs="Courier New"/>
        </w:rPr>
        <w:t>72</w:t>
      </w:r>
      <w:r w:rsidRPr="00B4258A">
        <w:rPr>
          <w:rFonts w:cs="Courier New"/>
        </w:rPr>
        <w:t xml:space="preserve"> 00</w:t>
      </w:r>
      <w:r w:rsidRPr="00B4258A">
        <w:rPr>
          <w:rFonts w:cs="Courier New"/>
        </w:rPr>
        <w:br/>
        <w:t xml:space="preserve">ROOF </w:t>
      </w:r>
      <w:r w:rsidR="00440A21">
        <w:rPr>
          <w:rFonts w:cs="Courier New"/>
        </w:rPr>
        <w:t>ACCESSOR</w:t>
      </w:r>
      <w:r w:rsidRPr="00B4258A">
        <w:rPr>
          <w:rFonts w:cs="Courier New"/>
        </w:rPr>
        <w:t>IES</w:t>
      </w:r>
    </w:p>
    <w:p w14:paraId="2F7D3720" w14:textId="77777777" w:rsidR="00D93349" w:rsidRPr="00B4258A" w:rsidRDefault="00D93349" w:rsidP="00D93349">
      <w:pPr>
        <w:pStyle w:val="SpecNote"/>
        <w:rPr>
          <w:rFonts w:cs="Courier New"/>
        </w:rPr>
      </w:pPr>
      <w:r w:rsidRPr="00B4258A">
        <w:rPr>
          <w:rFonts w:cs="Courier New"/>
        </w:rPr>
        <w:t>SPEC WRITER NOTES:</w:t>
      </w:r>
    </w:p>
    <w:p w14:paraId="71B8803E" w14:textId="77777777" w:rsidR="00D93349" w:rsidRPr="00B4258A" w:rsidRDefault="00D93349" w:rsidP="00D93349">
      <w:pPr>
        <w:pStyle w:val="SpecNote"/>
        <w:rPr>
          <w:rFonts w:cs="Courier New"/>
        </w:rPr>
      </w:pPr>
      <w:r w:rsidRPr="00B4258A">
        <w:rPr>
          <w:rFonts w:cs="Courier New"/>
        </w:rPr>
        <w:t>1.</w:t>
      </w:r>
      <w:r w:rsidRPr="00B4258A">
        <w:rPr>
          <w:rFonts w:cs="Courier New"/>
        </w:rPr>
        <w:tab/>
        <w:t>Use this section only for NCA projects</w:t>
      </w:r>
      <w:r w:rsidR="002B51EC" w:rsidRPr="00B4258A">
        <w:rPr>
          <w:rFonts w:cs="Courier New"/>
        </w:rPr>
        <w:t>.</w:t>
      </w:r>
    </w:p>
    <w:p w14:paraId="4E1CBE83" w14:textId="77777777" w:rsidR="00D93349" w:rsidRPr="00B4258A" w:rsidRDefault="00D93349" w:rsidP="00D93349">
      <w:pPr>
        <w:pStyle w:val="SpecNote"/>
        <w:rPr>
          <w:rFonts w:cs="Courier New"/>
        </w:rPr>
      </w:pPr>
      <w:r w:rsidRPr="00B4258A">
        <w:rPr>
          <w:rFonts w:cs="Courier New"/>
        </w:rPr>
        <w:t>2.</w:t>
      </w:r>
      <w:r w:rsidRPr="00B4258A">
        <w:rPr>
          <w:rFonts w:cs="Courier New"/>
        </w:rPr>
        <w:tab/>
        <w:t>Delete between //___// if not applicable to project. Also delete any other item or paragraph not applicable in the section and renumber the paragraphs.</w:t>
      </w:r>
    </w:p>
    <w:p w14:paraId="3FC58853" w14:textId="77777777" w:rsidR="00D93349" w:rsidRPr="00B4258A" w:rsidRDefault="00D93349" w:rsidP="00D93349">
      <w:pPr>
        <w:pStyle w:val="SpecNote"/>
        <w:rPr>
          <w:rFonts w:cs="Courier New"/>
        </w:rPr>
      </w:pPr>
      <w:r w:rsidRPr="00B4258A">
        <w:rPr>
          <w:rFonts w:cs="Courier New"/>
        </w:rPr>
        <w:t>3.</w:t>
      </w:r>
      <w:r w:rsidRPr="00B4258A">
        <w:rPr>
          <w:rFonts w:cs="Courier New"/>
        </w:rPr>
        <w:tab/>
        <w:t>Include standard manufactured components installed on and in roofing other than mechanical, electrical, and structural items.</w:t>
      </w:r>
    </w:p>
    <w:p w14:paraId="180B9EBD" w14:textId="77777777" w:rsidR="00D93349" w:rsidRPr="00B4258A" w:rsidRDefault="00D93349" w:rsidP="00D93349">
      <w:pPr>
        <w:pStyle w:val="ArticleB"/>
        <w:rPr>
          <w:rFonts w:cs="Courier New"/>
        </w:rPr>
      </w:pPr>
      <w:r w:rsidRPr="00B4258A">
        <w:rPr>
          <w:rFonts w:cs="Courier New"/>
        </w:rPr>
        <w:t>PART 1 - GENERAL</w:t>
      </w:r>
    </w:p>
    <w:p w14:paraId="10D5702F" w14:textId="77777777" w:rsidR="00D93349" w:rsidRPr="00B4258A" w:rsidRDefault="00D93349" w:rsidP="00D93349">
      <w:pPr>
        <w:pStyle w:val="ArticleB"/>
        <w:rPr>
          <w:rFonts w:cs="Courier New"/>
        </w:rPr>
      </w:pPr>
      <w:r w:rsidRPr="00B4258A">
        <w:rPr>
          <w:rFonts w:cs="Courier New"/>
        </w:rPr>
        <w:t>1.1 DESCRIPTION</w:t>
      </w:r>
    </w:p>
    <w:p w14:paraId="673D8567" w14:textId="77777777" w:rsidR="00D93349" w:rsidRPr="00B4258A" w:rsidRDefault="00231870" w:rsidP="00D93349">
      <w:pPr>
        <w:pStyle w:val="Level1"/>
        <w:rPr>
          <w:rFonts w:cs="Courier New"/>
        </w:rPr>
      </w:pPr>
      <w:r w:rsidRPr="00B4258A">
        <w:rPr>
          <w:rFonts w:cs="Courier New"/>
        </w:rPr>
        <w:t>A.</w:t>
      </w:r>
      <w:r w:rsidR="00D93349" w:rsidRPr="00B4258A">
        <w:rPr>
          <w:rFonts w:cs="Courier New"/>
        </w:rPr>
        <w:tab/>
        <w:t>This section specifies roof hatches; equipment supports; gravity ventilators; and metal grating roof walkway system.</w:t>
      </w:r>
    </w:p>
    <w:p w14:paraId="3E33A173" w14:textId="77777777" w:rsidR="00D93349" w:rsidRPr="00B4258A" w:rsidRDefault="00D93349" w:rsidP="00D93349">
      <w:pPr>
        <w:pStyle w:val="ArticleB"/>
        <w:rPr>
          <w:rFonts w:cs="Courier New"/>
        </w:rPr>
      </w:pPr>
      <w:r w:rsidRPr="00B4258A">
        <w:rPr>
          <w:rFonts w:cs="Courier New"/>
        </w:rPr>
        <w:t>1.2 RELATED WORK</w:t>
      </w:r>
    </w:p>
    <w:p w14:paraId="5DC59B3B" w14:textId="77777777" w:rsidR="00D93349" w:rsidRPr="00B4258A" w:rsidRDefault="00D93349" w:rsidP="00D93349">
      <w:pPr>
        <w:pStyle w:val="Level1"/>
        <w:rPr>
          <w:rFonts w:cs="Courier New"/>
        </w:rPr>
      </w:pPr>
      <w:r w:rsidRPr="00B4258A">
        <w:rPr>
          <w:rFonts w:cs="Courier New"/>
        </w:rPr>
        <w:t>A.</w:t>
      </w:r>
      <w:r w:rsidRPr="00B4258A">
        <w:rPr>
          <w:rFonts w:cs="Courier New"/>
        </w:rPr>
        <w:tab/>
        <w:t>Color and texture of finish: Section 09 06 00, SCHEDULE FOR FINISHES.</w:t>
      </w:r>
    </w:p>
    <w:p w14:paraId="00E11A34" w14:textId="77777777" w:rsidR="00D93349" w:rsidRPr="00B4258A" w:rsidRDefault="00D93349" w:rsidP="00D93349">
      <w:pPr>
        <w:pStyle w:val="Level1"/>
        <w:rPr>
          <w:rFonts w:cs="Courier New"/>
        </w:rPr>
      </w:pPr>
      <w:r w:rsidRPr="00B4258A">
        <w:rPr>
          <w:rFonts w:cs="Courier New"/>
        </w:rPr>
        <w:t>B.</w:t>
      </w:r>
      <w:r w:rsidRPr="00B4258A">
        <w:rPr>
          <w:rFonts w:cs="Courier New"/>
        </w:rPr>
        <w:tab/>
        <w:t>Sealant material and installation: Section 07 92 00, JOINT SEALANTS.</w:t>
      </w:r>
    </w:p>
    <w:p w14:paraId="56B6E25B" w14:textId="77777777" w:rsidR="00D93349" w:rsidRPr="00B4258A" w:rsidRDefault="00D93349" w:rsidP="00D93349">
      <w:pPr>
        <w:pStyle w:val="Level1"/>
        <w:rPr>
          <w:rFonts w:cs="Courier New"/>
        </w:rPr>
      </w:pPr>
      <w:r w:rsidRPr="00B4258A">
        <w:rPr>
          <w:rFonts w:cs="Courier New"/>
        </w:rPr>
        <w:t>C.</w:t>
      </w:r>
      <w:r w:rsidRPr="00B4258A">
        <w:rPr>
          <w:rFonts w:cs="Courier New"/>
        </w:rPr>
        <w:tab/>
        <w:t>General insulation: Section 07 21 13, THERMAL INSULATION.</w:t>
      </w:r>
    </w:p>
    <w:p w14:paraId="41169001" w14:textId="77777777" w:rsidR="00D93349" w:rsidRPr="00B4258A" w:rsidRDefault="00D93349" w:rsidP="00D93349">
      <w:pPr>
        <w:pStyle w:val="Level1"/>
        <w:rPr>
          <w:rFonts w:cs="Courier New"/>
        </w:rPr>
      </w:pPr>
      <w:r w:rsidRPr="00B4258A">
        <w:rPr>
          <w:rFonts w:cs="Courier New"/>
        </w:rPr>
        <w:t>D.</w:t>
      </w:r>
      <w:r w:rsidRPr="00B4258A">
        <w:rPr>
          <w:rFonts w:cs="Courier New"/>
        </w:rPr>
        <w:tab/>
        <w:t xml:space="preserve">Rigid insulations for roofing: Section 07 22 00, </w:t>
      </w:r>
      <w:proofErr w:type="gramStart"/>
      <w:r w:rsidRPr="00B4258A">
        <w:rPr>
          <w:rFonts w:cs="Courier New"/>
        </w:rPr>
        <w:t>ROOF</w:t>
      </w:r>
      <w:proofErr w:type="gramEnd"/>
      <w:r w:rsidRPr="00B4258A">
        <w:rPr>
          <w:rFonts w:cs="Courier New"/>
        </w:rPr>
        <w:t xml:space="preserve"> AND DECK INSULATION</w:t>
      </w:r>
      <w:r w:rsidR="002B51EC" w:rsidRPr="00B4258A">
        <w:rPr>
          <w:rFonts w:cs="Courier New"/>
        </w:rPr>
        <w:t>.</w:t>
      </w:r>
    </w:p>
    <w:p w14:paraId="199F5E97" w14:textId="77777777" w:rsidR="00D93349" w:rsidRPr="00B4258A" w:rsidRDefault="00D93349" w:rsidP="00D93349">
      <w:pPr>
        <w:pStyle w:val="ArticleB"/>
        <w:rPr>
          <w:rFonts w:cs="Courier New"/>
        </w:rPr>
      </w:pPr>
      <w:r w:rsidRPr="00B4258A">
        <w:rPr>
          <w:rFonts w:cs="Courier New"/>
        </w:rPr>
        <w:t>1.3 QUALITY CONTROL</w:t>
      </w:r>
    </w:p>
    <w:p w14:paraId="11FC93BC" w14:textId="77777777" w:rsidR="00D93349" w:rsidRPr="00B4258A" w:rsidRDefault="00D93349" w:rsidP="00D93349">
      <w:pPr>
        <w:pStyle w:val="Level1"/>
        <w:rPr>
          <w:rFonts w:cs="Courier New"/>
        </w:rPr>
      </w:pPr>
      <w:r w:rsidRPr="00B4258A">
        <w:rPr>
          <w:rFonts w:cs="Courier New"/>
        </w:rPr>
        <w:t>A.</w:t>
      </w:r>
      <w:r w:rsidRPr="00B4258A">
        <w:rPr>
          <w:rFonts w:cs="Courier New"/>
        </w:rPr>
        <w:tab/>
        <w:t xml:space="preserve">All roof accessories </w:t>
      </w:r>
      <w:r w:rsidR="00A52E1B">
        <w:rPr>
          <w:rFonts w:cs="Courier New"/>
        </w:rPr>
        <w:t>to</w:t>
      </w:r>
      <w:r w:rsidRPr="00B4258A">
        <w:rPr>
          <w:rFonts w:cs="Courier New"/>
        </w:rPr>
        <w:t xml:space="preserve"> be the products of manufacturers regularly engaged in producing the kinds of products specified.</w:t>
      </w:r>
    </w:p>
    <w:p w14:paraId="21BC54B6" w14:textId="77777777" w:rsidR="00D93349" w:rsidRPr="00B4258A" w:rsidRDefault="00D93349" w:rsidP="00D93349">
      <w:pPr>
        <w:pStyle w:val="Level1"/>
        <w:rPr>
          <w:rFonts w:cs="Courier New"/>
        </w:rPr>
      </w:pPr>
      <w:r w:rsidRPr="00B4258A">
        <w:rPr>
          <w:rFonts w:cs="Courier New"/>
        </w:rPr>
        <w:t>B.</w:t>
      </w:r>
      <w:r w:rsidRPr="00B4258A">
        <w:rPr>
          <w:rFonts w:cs="Courier New"/>
        </w:rPr>
        <w:tab/>
        <w:t xml:space="preserve">Each accessory type </w:t>
      </w:r>
      <w:r w:rsidR="00A52E1B">
        <w:rPr>
          <w:rFonts w:cs="Courier New"/>
        </w:rPr>
        <w:t>to</w:t>
      </w:r>
      <w:r w:rsidRPr="00B4258A">
        <w:rPr>
          <w:rFonts w:cs="Courier New"/>
        </w:rPr>
        <w:t xml:space="preserve"> be the same and be made by the same manufacturer.</w:t>
      </w:r>
    </w:p>
    <w:p w14:paraId="510A938C" w14:textId="77777777" w:rsidR="00D93349" w:rsidRPr="00B4258A" w:rsidRDefault="00D93349" w:rsidP="00D93349">
      <w:pPr>
        <w:pStyle w:val="Level1"/>
        <w:rPr>
          <w:rFonts w:cs="Courier New"/>
        </w:rPr>
      </w:pPr>
      <w:r w:rsidRPr="00B4258A">
        <w:rPr>
          <w:rFonts w:cs="Courier New"/>
        </w:rPr>
        <w:t>C.</w:t>
      </w:r>
      <w:r w:rsidRPr="00B4258A">
        <w:rPr>
          <w:rFonts w:cs="Courier New"/>
        </w:rPr>
        <w:tab/>
      </w:r>
      <w:r w:rsidR="00A52E1B">
        <w:rPr>
          <w:rFonts w:cs="Courier New"/>
        </w:rPr>
        <w:t>Assemble e</w:t>
      </w:r>
      <w:r w:rsidRPr="00B4258A">
        <w:rPr>
          <w:rFonts w:cs="Courier New"/>
        </w:rPr>
        <w:t>ach accessory to the greatest extent possible before delivery to the site.</w:t>
      </w:r>
    </w:p>
    <w:p w14:paraId="1DCB3C00" w14:textId="77777777" w:rsidR="00D93349" w:rsidRPr="00B4258A" w:rsidRDefault="00D93349" w:rsidP="00D93349">
      <w:pPr>
        <w:pStyle w:val="ArticleB"/>
        <w:rPr>
          <w:rFonts w:cs="Courier New"/>
        </w:rPr>
      </w:pPr>
      <w:r w:rsidRPr="00B4258A">
        <w:rPr>
          <w:rFonts w:cs="Courier New"/>
        </w:rPr>
        <w:t>1.4 SUBMITTALS</w:t>
      </w:r>
    </w:p>
    <w:p w14:paraId="18C9932F" w14:textId="77777777" w:rsidR="00D93349" w:rsidRPr="00B4258A" w:rsidRDefault="00D93349" w:rsidP="00D93349">
      <w:pPr>
        <w:pStyle w:val="Level1"/>
        <w:rPr>
          <w:rFonts w:cs="Courier New"/>
        </w:rPr>
      </w:pPr>
      <w:r w:rsidRPr="00B4258A">
        <w:rPr>
          <w:rFonts w:cs="Courier New"/>
        </w:rPr>
        <w:t>A.</w:t>
      </w:r>
      <w:r w:rsidRPr="00B4258A">
        <w:rPr>
          <w:rFonts w:cs="Courier New"/>
        </w:rPr>
        <w:tab/>
        <w:t xml:space="preserve">Submit in accordance with Section 01 33 23, SHOP DRAWINGS, PRODUCT DATA, AND SAMPLES. </w:t>
      </w:r>
    </w:p>
    <w:p w14:paraId="08203AFC" w14:textId="77777777" w:rsidR="00D93349" w:rsidRPr="00B4258A" w:rsidRDefault="00D93349" w:rsidP="00D93349">
      <w:pPr>
        <w:pStyle w:val="Level1"/>
        <w:rPr>
          <w:rFonts w:cs="Courier New"/>
        </w:rPr>
      </w:pPr>
      <w:r w:rsidRPr="00B4258A">
        <w:rPr>
          <w:rFonts w:cs="Courier New"/>
        </w:rPr>
        <w:t>B.</w:t>
      </w:r>
      <w:r w:rsidRPr="00B4258A">
        <w:rPr>
          <w:rFonts w:cs="Courier New"/>
        </w:rPr>
        <w:tab/>
        <w:t xml:space="preserve">Samples: </w:t>
      </w:r>
      <w:r w:rsidR="00A52E1B" w:rsidRPr="00A52E1B">
        <w:rPr>
          <w:rFonts w:cs="Courier New"/>
        </w:rPr>
        <w:t>Provide representative sample panel of color finished aluminum sheet not less than 100 mm X 100 mm (four by four inches); provide extrusions in a width not less than section to be used. Include manufacturer's identifying label</w:t>
      </w:r>
      <w:r w:rsidRPr="00B4258A">
        <w:rPr>
          <w:rFonts w:cs="Courier New"/>
        </w:rPr>
        <w:t>.</w:t>
      </w:r>
    </w:p>
    <w:p w14:paraId="57837EE8" w14:textId="77777777" w:rsidR="00D93349" w:rsidRPr="00B4258A" w:rsidRDefault="00D93349" w:rsidP="00D93349">
      <w:pPr>
        <w:pStyle w:val="Level1"/>
        <w:rPr>
          <w:rFonts w:cs="Courier New"/>
        </w:rPr>
      </w:pPr>
      <w:r w:rsidRPr="00B4258A">
        <w:rPr>
          <w:rFonts w:cs="Courier New"/>
        </w:rPr>
        <w:t>C.</w:t>
      </w:r>
      <w:r w:rsidRPr="00B4258A">
        <w:rPr>
          <w:rFonts w:cs="Courier New"/>
        </w:rPr>
        <w:tab/>
        <w:t xml:space="preserve">Shop Drawings: </w:t>
      </w:r>
      <w:r w:rsidR="009F22FB">
        <w:rPr>
          <w:rFonts w:cs="Courier New"/>
        </w:rPr>
        <w:t>Indicate e</w:t>
      </w:r>
      <w:r w:rsidRPr="00B4258A">
        <w:rPr>
          <w:rFonts w:cs="Courier New"/>
        </w:rPr>
        <w:t xml:space="preserve">ach item specified showing design, details of construction, </w:t>
      </w:r>
      <w:proofErr w:type="gramStart"/>
      <w:r w:rsidRPr="00B4258A">
        <w:rPr>
          <w:rFonts w:cs="Courier New"/>
        </w:rPr>
        <w:t>installation</w:t>
      </w:r>
      <w:proofErr w:type="gramEnd"/>
      <w:r w:rsidRPr="00B4258A">
        <w:rPr>
          <w:rFonts w:cs="Courier New"/>
        </w:rPr>
        <w:t xml:space="preserve"> and fastenings.</w:t>
      </w:r>
    </w:p>
    <w:p w14:paraId="6AA86E4F" w14:textId="77777777" w:rsidR="00D93349" w:rsidRPr="00B4258A" w:rsidRDefault="00D93349" w:rsidP="00D93349">
      <w:pPr>
        <w:pStyle w:val="Level1"/>
        <w:rPr>
          <w:rFonts w:cs="Courier New"/>
        </w:rPr>
      </w:pPr>
      <w:r w:rsidRPr="00B4258A">
        <w:rPr>
          <w:rFonts w:cs="Courier New"/>
        </w:rPr>
        <w:t>D.</w:t>
      </w:r>
      <w:r w:rsidRPr="00B4258A">
        <w:rPr>
          <w:rFonts w:cs="Courier New"/>
        </w:rPr>
        <w:tab/>
        <w:t xml:space="preserve">Manufacturer's Literature and Data: </w:t>
      </w:r>
      <w:r w:rsidR="009F22FB">
        <w:rPr>
          <w:rFonts w:cs="Courier New"/>
        </w:rPr>
        <w:t>Provide for e</w:t>
      </w:r>
      <w:r w:rsidRPr="00B4258A">
        <w:rPr>
          <w:rFonts w:cs="Courier New"/>
        </w:rPr>
        <w:t>ach item specified.</w:t>
      </w:r>
    </w:p>
    <w:p w14:paraId="5A9CB958" w14:textId="77777777" w:rsidR="00D93349" w:rsidRDefault="00D93349" w:rsidP="00D93349">
      <w:pPr>
        <w:pStyle w:val="Level1"/>
        <w:rPr>
          <w:rFonts w:cs="Courier New"/>
        </w:rPr>
      </w:pPr>
      <w:r w:rsidRPr="00B4258A">
        <w:rPr>
          <w:rFonts w:cs="Courier New"/>
        </w:rPr>
        <w:lastRenderedPageBreak/>
        <w:t>E.</w:t>
      </w:r>
      <w:r w:rsidRPr="00B4258A">
        <w:rPr>
          <w:rFonts w:cs="Courier New"/>
        </w:rPr>
        <w:tab/>
        <w:t>Certificates: Stat</w:t>
      </w:r>
      <w:r w:rsidR="009F22FB">
        <w:rPr>
          <w:rFonts w:cs="Courier New"/>
        </w:rPr>
        <w:t>e</w:t>
      </w:r>
      <w:r w:rsidRPr="00B4258A">
        <w:rPr>
          <w:rFonts w:cs="Courier New"/>
        </w:rPr>
        <w:t xml:space="preserve"> that aluminum has been given specified thickness of anodizing.</w:t>
      </w:r>
    </w:p>
    <w:p w14:paraId="497F4D58" w14:textId="77777777" w:rsidR="00E07F92" w:rsidRPr="00A36A0D" w:rsidRDefault="00E07F92" w:rsidP="00E07F92">
      <w:pPr>
        <w:pStyle w:val="ArticleB"/>
      </w:pPr>
      <w:r w:rsidRPr="00A36A0D">
        <w:t>1.</w:t>
      </w:r>
      <w:r>
        <w:t>5 PRE-INSTALLATION CONFERENCE</w:t>
      </w:r>
    </w:p>
    <w:p w14:paraId="33C703C8" w14:textId="77777777" w:rsidR="00E07F92" w:rsidRPr="00E07F92" w:rsidRDefault="00E07F92" w:rsidP="00D93349">
      <w:pPr>
        <w:pStyle w:val="Level1"/>
      </w:pPr>
      <w:r>
        <w:t>A</w:t>
      </w:r>
      <w:r w:rsidRPr="003F1114">
        <w:t>.</w:t>
      </w:r>
      <w:r w:rsidRPr="003F1114">
        <w:tab/>
        <w:t xml:space="preserve">Convene a meeting on site, after submittals are received and approved but before any work, to review drawings and specifications, submittals, schedule, manufacturer instructions, site logistics and pertinent matters of coordination, temporary protection, governing regulations, tests and inspections; participants to include RE/COR and all parties whose work is </w:t>
      </w:r>
      <w:proofErr w:type="gramStart"/>
      <w:r w:rsidRPr="003F1114">
        <w:t>effected</w:t>
      </w:r>
      <w:proofErr w:type="gramEnd"/>
      <w:r w:rsidRPr="003F1114">
        <w:t xml:space="preserve"> or related to the work of this section.</w:t>
      </w:r>
    </w:p>
    <w:p w14:paraId="74E8EF30" w14:textId="77777777" w:rsidR="003E76D2" w:rsidRDefault="003E76D2" w:rsidP="003E76D2">
      <w:pPr>
        <w:pStyle w:val="ArticleB"/>
      </w:pPr>
      <w:r>
        <w:t>1.</w:t>
      </w:r>
      <w:r w:rsidR="00E07F92">
        <w:t>6</w:t>
      </w:r>
      <w:r>
        <w:t xml:space="preserve"> APPLICABLE PUBLICATIONS</w:t>
      </w:r>
    </w:p>
    <w:p w14:paraId="272CF4FB" w14:textId="77777777" w:rsidR="003E76D2" w:rsidRDefault="003E76D2" w:rsidP="003E76D2">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02BF146F" w14:textId="77777777" w:rsidR="003E76D2" w:rsidRDefault="003E76D2" w:rsidP="003E76D2">
      <w:pPr>
        <w:pStyle w:val="SpecNote"/>
      </w:pPr>
      <w:r>
        <w:t>SPEC WRITER NOTES:</w:t>
      </w:r>
    </w:p>
    <w:p w14:paraId="777F923B" w14:textId="77777777" w:rsidR="003E76D2" w:rsidRDefault="003E76D2" w:rsidP="003E76D2">
      <w:pPr>
        <w:pStyle w:val="SpecNote"/>
      </w:pPr>
      <w:r>
        <w:t>1.</w:t>
      </w:r>
      <w:r>
        <w:tab/>
        <w:t>Remove reference citations that do not remain in Part 2 or Part 3 of edited specification.</w:t>
      </w:r>
    </w:p>
    <w:p w14:paraId="7419CC35" w14:textId="77777777" w:rsidR="003E76D2" w:rsidRDefault="003E76D2" w:rsidP="003E76D2">
      <w:pPr>
        <w:pStyle w:val="SpecNote"/>
      </w:pPr>
      <w:r>
        <w:t>2.</w:t>
      </w:r>
      <w:r>
        <w:tab/>
        <w:t>Verify and make dates indicated for remaining citations the most current at date of submittal; determine changes from date indicated on the TIL download of the section and modify requirements impacted by the changes.</w:t>
      </w:r>
    </w:p>
    <w:p w14:paraId="1CBBF7E1" w14:textId="77777777" w:rsidR="009F22FB" w:rsidRPr="00B4258A" w:rsidRDefault="009F22FB" w:rsidP="009F22FB">
      <w:pPr>
        <w:pStyle w:val="Level1"/>
        <w:rPr>
          <w:rFonts w:cs="Courier New"/>
        </w:rPr>
      </w:pPr>
      <w:r>
        <w:rPr>
          <w:rFonts w:cs="Courier New"/>
        </w:rPr>
        <w:t>B</w:t>
      </w:r>
      <w:r w:rsidRPr="00B4258A">
        <w:rPr>
          <w:rFonts w:cs="Courier New"/>
        </w:rPr>
        <w:t>.</w:t>
      </w:r>
      <w:r w:rsidRPr="00B4258A">
        <w:rPr>
          <w:rFonts w:cs="Courier New"/>
        </w:rPr>
        <w:tab/>
        <w:t>American Architectural Manufacturers Association (AAMA):</w:t>
      </w:r>
    </w:p>
    <w:p w14:paraId="7221387E" w14:textId="77777777" w:rsidR="009F22FB" w:rsidRPr="00B4258A" w:rsidRDefault="009F22FB" w:rsidP="009F22FB">
      <w:pPr>
        <w:pStyle w:val="Pubs"/>
        <w:rPr>
          <w:rFonts w:cs="Courier New"/>
        </w:rPr>
      </w:pPr>
      <w:r w:rsidRPr="00B4258A">
        <w:rPr>
          <w:rFonts w:cs="Courier New"/>
        </w:rPr>
        <w:t>2605-</w:t>
      </w:r>
      <w:r>
        <w:rPr>
          <w:rFonts w:cs="Courier New"/>
        </w:rPr>
        <w:t>11</w:t>
      </w:r>
      <w:r w:rsidRPr="00B4258A">
        <w:rPr>
          <w:rFonts w:cs="Courier New"/>
        </w:rPr>
        <w:tab/>
        <w:t>High Performance Organic Coatings on Architectural Extrusions and Panels</w:t>
      </w:r>
    </w:p>
    <w:p w14:paraId="7F813E18" w14:textId="77777777" w:rsidR="00D93349" w:rsidRPr="00B4258A" w:rsidRDefault="009F22FB" w:rsidP="00D93349">
      <w:pPr>
        <w:pStyle w:val="Level1"/>
        <w:rPr>
          <w:rFonts w:cs="Courier New"/>
        </w:rPr>
      </w:pPr>
      <w:r>
        <w:rPr>
          <w:rFonts w:cs="Courier New"/>
        </w:rPr>
        <w:t>C.</w:t>
      </w:r>
      <w:r>
        <w:rPr>
          <w:rFonts w:cs="Courier New"/>
        </w:rPr>
        <w:tab/>
      </w:r>
      <w:r w:rsidR="00D93349" w:rsidRPr="00B4258A">
        <w:rPr>
          <w:rFonts w:cs="Courier New"/>
        </w:rPr>
        <w:t>American Society for Testing and Material (ASTM):</w:t>
      </w:r>
    </w:p>
    <w:p w14:paraId="1C381688" w14:textId="1B402BF8" w:rsidR="00D93349" w:rsidRPr="00B4258A" w:rsidRDefault="007060A5" w:rsidP="00D93349">
      <w:pPr>
        <w:pStyle w:val="Pubs"/>
        <w:rPr>
          <w:rFonts w:cs="Courier New"/>
        </w:rPr>
      </w:pPr>
      <w:r w:rsidRPr="00096AB0">
        <w:rPr>
          <w:rFonts w:cs="Courier New"/>
          <w:color w:val="232F3A"/>
          <w:shd w:val="clear" w:color="auto" w:fill="FFFFFF"/>
        </w:rPr>
        <w:t>ASTM A653/A653M-22</w:t>
      </w:r>
      <w:r w:rsidDel="003911D3">
        <w:t xml:space="preserve"> </w:t>
      </w:r>
      <w:r w:rsidR="00D93349" w:rsidRPr="00B4258A">
        <w:rPr>
          <w:rFonts w:cs="Courier New"/>
        </w:rPr>
        <w:tab/>
        <w:t>Steel Sheet, Zinc-Coated (Galvanized) or Zinc-Iron Alloy-Coated (Galvannealed) By the Hot-Dip Process</w:t>
      </w:r>
    </w:p>
    <w:p w14:paraId="2EC523F8" w14:textId="3F90234B" w:rsidR="00D93349" w:rsidRPr="00B4258A" w:rsidRDefault="007060A5" w:rsidP="00D93349">
      <w:pPr>
        <w:pStyle w:val="Pubs"/>
        <w:rPr>
          <w:rFonts w:cs="Courier New"/>
        </w:rPr>
      </w:pPr>
      <w:r w:rsidRPr="00096AB0">
        <w:rPr>
          <w:rFonts w:cs="Courier New"/>
          <w:color w:val="232F3A"/>
          <w:shd w:val="clear" w:color="auto" w:fill="FFFFFF"/>
        </w:rPr>
        <w:t>B209/B209M-21a</w:t>
      </w:r>
      <w:r>
        <w:rPr>
          <w:rFonts w:ascii="Arial" w:hAnsi="Arial" w:cs="Arial"/>
          <w:color w:val="232F3A"/>
          <w:shd w:val="clear" w:color="auto" w:fill="FFFFFF"/>
        </w:rPr>
        <w:t> </w:t>
      </w:r>
      <w:r w:rsidR="00D93349" w:rsidRPr="00B4258A">
        <w:rPr>
          <w:rFonts w:cs="Courier New"/>
        </w:rPr>
        <w:tab/>
        <w:t>Aluminum and Aluminum Alloy-Sheet and Plate</w:t>
      </w:r>
    </w:p>
    <w:p w14:paraId="5C019C49" w14:textId="7679256F" w:rsidR="00D93349" w:rsidRPr="00B4258A" w:rsidRDefault="007060A5" w:rsidP="00D93349">
      <w:pPr>
        <w:pStyle w:val="Pubs"/>
        <w:rPr>
          <w:rFonts w:cs="Courier New"/>
        </w:rPr>
      </w:pPr>
      <w:r w:rsidRPr="00096AB0">
        <w:rPr>
          <w:rFonts w:cs="Courier New"/>
          <w:color w:val="232F3A"/>
          <w:shd w:val="clear" w:color="auto" w:fill="FFFFFF"/>
        </w:rPr>
        <w:t>B221M-21</w:t>
      </w:r>
      <w:r w:rsidR="00D93349" w:rsidRPr="00B4258A">
        <w:rPr>
          <w:rFonts w:cs="Courier New"/>
        </w:rPr>
        <w:tab/>
        <w:t xml:space="preserve">Aluminum-Alloy Extruded Bars, Rods, Wire, </w:t>
      </w:r>
      <w:r w:rsidR="00231870" w:rsidRPr="00B4258A">
        <w:rPr>
          <w:rFonts w:cs="Courier New"/>
        </w:rPr>
        <w:t>Profiles</w:t>
      </w:r>
      <w:r w:rsidR="00D93349" w:rsidRPr="00B4258A">
        <w:rPr>
          <w:rFonts w:cs="Courier New"/>
        </w:rPr>
        <w:t>, and Tubes</w:t>
      </w:r>
    </w:p>
    <w:p w14:paraId="44D58964" w14:textId="77777777" w:rsidR="00D93349" w:rsidRPr="00B4258A" w:rsidRDefault="009F22FB" w:rsidP="00D93349">
      <w:pPr>
        <w:pStyle w:val="Level1"/>
        <w:rPr>
          <w:rFonts w:cs="Courier New"/>
        </w:rPr>
      </w:pPr>
      <w:r>
        <w:rPr>
          <w:rFonts w:cs="Courier New"/>
        </w:rPr>
        <w:t>D</w:t>
      </w:r>
      <w:r w:rsidR="00D93349" w:rsidRPr="00B4258A">
        <w:rPr>
          <w:rFonts w:cs="Courier New"/>
        </w:rPr>
        <w:t>.</w:t>
      </w:r>
      <w:r w:rsidR="00D93349" w:rsidRPr="00B4258A">
        <w:rPr>
          <w:rFonts w:cs="Courier New"/>
        </w:rPr>
        <w:tab/>
        <w:t>National Association of Architectural Metal Manufacturers (NAAMM):</w:t>
      </w:r>
    </w:p>
    <w:p w14:paraId="4F04983F" w14:textId="77777777" w:rsidR="00D93349" w:rsidRPr="00B4258A" w:rsidRDefault="00D93349" w:rsidP="00D93349">
      <w:pPr>
        <w:pStyle w:val="Pubs"/>
        <w:rPr>
          <w:rFonts w:cs="Courier New"/>
        </w:rPr>
      </w:pPr>
      <w:r w:rsidRPr="00B4258A">
        <w:rPr>
          <w:rFonts w:cs="Courier New"/>
        </w:rPr>
        <w:t>AMP 500 Series</w:t>
      </w:r>
      <w:r w:rsidRPr="00B4258A">
        <w:rPr>
          <w:rFonts w:cs="Courier New"/>
        </w:rPr>
        <w:tab/>
        <w:t>Metal Finishes Manual</w:t>
      </w:r>
    </w:p>
    <w:p w14:paraId="7E517755" w14:textId="77777777" w:rsidR="002B51EC" w:rsidRPr="00B4258A" w:rsidRDefault="002B51EC" w:rsidP="00D93349">
      <w:pPr>
        <w:pStyle w:val="Pubs"/>
        <w:rPr>
          <w:rFonts w:cs="Courier New"/>
        </w:rPr>
      </w:pPr>
      <w:r w:rsidRPr="00B4258A">
        <w:rPr>
          <w:rFonts w:cs="Courier New"/>
        </w:rPr>
        <w:t>MGB 531</w:t>
      </w:r>
      <w:r w:rsidRPr="00B4258A">
        <w:rPr>
          <w:rFonts w:cs="Courier New"/>
        </w:rPr>
        <w:tab/>
        <w:t>Metal Bar Grating Manual</w:t>
      </w:r>
    </w:p>
    <w:p w14:paraId="165BFEE7" w14:textId="77777777" w:rsidR="00D93349" w:rsidRPr="00B4258A" w:rsidRDefault="00D93349" w:rsidP="00D93349">
      <w:pPr>
        <w:pStyle w:val="ArticleB"/>
        <w:rPr>
          <w:rFonts w:cs="Courier New"/>
        </w:rPr>
      </w:pPr>
      <w:r w:rsidRPr="00B4258A">
        <w:rPr>
          <w:rFonts w:cs="Courier New"/>
        </w:rPr>
        <w:t>PART 2 - PRODUCTS</w:t>
      </w:r>
    </w:p>
    <w:p w14:paraId="624EA3AE" w14:textId="77777777" w:rsidR="00231870" w:rsidRPr="00B4258A" w:rsidRDefault="00231870" w:rsidP="00D93349">
      <w:pPr>
        <w:pStyle w:val="SpecNote"/>
        <w:rPr>
          <w:rFonts w:cs="Courier New"/>
        </w:rPr>
      </w:pPr>
      <w:r w:rsidRPr="00B4258A">
        <w:rPr>
          <w:rFonts w:cs="Courier New"/>
        </w:rPr>
        <w:t>SPEC WRITER NOTE</w:t>
      </w:r>
      <w:r w:rsidR="00B30096" w:rsidRPr="00B4258A">
        <w:rPr>
          <w:rFonts w:cs="Courier New"/>
        </w:rPr>
        <w:t>S</w:t>
      </w:r>
      <w:r w:rsidRPr="00B4258A">
        <w:rPr>
          <w:rFonts w:cs="Courier New"/>
        </w:rPr>
        <w:t>:</w:t>
      </w:r>
    </w:p>
    <w:p w14:paraId="7DEA3A26" w14:textId="77777777" w:rsidR="00D93349" w:rsidRPr="00B4258A" w:rsidRDefault="00B4258A" w:rsidP="00B4258A">
      <w:pPr>
        <w:pStyle w:val="SpecNote"/>
        <w:rPr>
          <w:rFonts w:cs="Courier New"/>
        </w:rPr>
      </w:pPr>
      <w:r>
        <w:rPr>
          <w:rFonts w:cs="Courier New"/>
        </w:rPr>
        <w:t>1.</w:t>
      </w:r>
      <w:r>
        <w:rPr>
          <w:rFonts w:cs="Courier New"/>
        </w:rPr>
        <w:tab/>
      </w:r>
      <w:r w:rsidR="00D93349" w:rsidRPr="00B4258A">
        <w:rPr>
          <w:rFonts w:cs="Courier New"/>
        </w:rPr>
        <w:t xml:space="preserve">Update materials requirements to agree with applicable requirements (types, </w:t>
      </w:r>
      <w:r w:rsidR="00D93349" w:rsidRPr="00B4258A">
        <w:rPr>
          <w:rFonts w:cs="Courier New"/>
        </w:rPr>
        <w:lastRenderedPageBreak/>
        <w:t xml:space="preserve">grades, classes) specified in the referenced Applicable Publications. </w:t>
      </w:r>
    </w:p>
    <w:p w14:paraId="1DC5D23F" w14:textId="77777777" w:rsidR="00D93349" w:rsidRPr="00B4258A" w:rsidRDefault="00D93349" w:rsidP="00D93349">
      <w:pPr>
        <w:pStyle w:val="ArticleB"/>
        <w:rPr>
          <w:rFonts w:cs="Courier New"/>
        </w:rPr>
      </w:pPr>
      <w:r w:rsidRPr="00B4258A">
        <w:rPr>
          <w:rFonts w:cs="Courier New"/>
        </w:rPr>
        <w:t>2.1 MATERIALS</w:t>
      </w:r>
    </w:p>
    <w:p w14:paraId="491F79E7" w14:textId="77777777" w:rsidR="00D93349" w:rsidRPr="00B4258A" w:rsidRDefault="00D93349" w:rsidP="00D93349">
      <w:pPr>
        <w:pStyle w:val="Level1"/>
        <w:rPr>
          <w:rFonts w:cs="Courier New"/>
        </w:rPr>
      </w:pPr>
      <w:r w:rsidRPr="00B4258A">
        <w:rPr>
          <w:rFonts w:cs="Courier New"/>
        </w:rPr>
        <w:t>A.</w:t>
      </w:r>
      <w:r w:rsidRPr="00B4258A">
        <w:rPr>
          <w:rFonts w:cs="Courier New"/>
        </w:rPr>
        <w:tab/>
        <w:t>Aluminum, Extruded: ASTM B221/B221M.</w:t>
      </w:r>
    </w:p>
    <w:p w14:paraId="5794638A" w14:textId="77777777" w:rsidR="00D93349" w:rsidRPr="00B4258A" w:rsidRDefault="00D93349" w:rsidP="00D93349">
      <w:pPr>
        <w:pStyle w:val="Level1"/>
        <w:rPr>
          <w:rFonts w:cs="Courier New"/>
        </w:rPr>
      </w:pPr>
      <w:r w:rsidRPr="00B4258A">
        <w:rPr>
          <w:rFonts w:cs="Courier New"/>
        </w:rPr>
        <w:t>B.</w:t>
      </w:r>
      <w:r w:rsidRPr="00B4258A">
        <w:rPr>
          <w:rFonts w:cs="Courier New"/>
        </w:rPr>
        <w:tab/>
        <w:t>Aluminum Sheet: ASTM B209/B209M.</w:t>
      </w:r>
    </w:p>
    <w:p w14:paraId="72BB900D" w14:textId="77777777" w:rsidR="00D93349" w:rsidRPr="00B4258A" w:rsidRDefault="00D93349" w:rsidP="00D93349">
      <w:pPr>
        <w:pStyle w:val="Level1"/>
        <w:rPr>
          <w:rFonts w:cs="Courier New"/>
        </w:rPr>
      </w:pPr>
      <w:r w:rsidRPr="00B4258A">
        <w:rPr>
          <w:rFonts w:cs="Courier New"/>
        </w:rPr>
        <w:t>C.</w:t>
      </w:r>
      <w:r w:rsidRPr="00B4258A">
        <w:rPr>
          <w:rFonts w:cs="Courier New"/>
        </w:rPr>
        <w:tab/>
        <w:t xml:space="preserve">Galvanized Sheet Steel: ASTM </w:t>
      </w:r>
      <w:r w:rsidR="00CB78B6">
        <w:rPr>
          <w:rFonts w:cs="Courier New"/>
        </w:rPr>
        <w:t>A653/A653M</w:t>
      </w:r>
      <w:r w:rsidRPr="00B4258A">
        <w:rPr>
          <w:rFonts w:cs="Courier New"/>
        </w:rPr>
        <w:t>; G-90 coating.</w:t>
      </w:r>
    </w:p>
    <w:p w14:paraId="20924AA5" w14:textId="77777777" w:rsidR="00D93349" w:rsidRPr="00B4258A" w:rsidRDefault="00D93349" w:rsidP="00D93349">
      <w:pPr>
        <w:pStyle w:val="Level1"/>
        <w:rPr>
          <w:rFonts w:cs="Courier New"/>
        </w:rPr>
      </w:pPr>
      <w:r w:rsidRPr="00B4258A">
        <w:rPr>
          <w:rFonts w:cs="Courier New"/>
        </w:rPr>
        <w:t>D.</w:t>
      </w:r>
      <w:r w:rsidRPr="00B4258A">
        <w:rPr>
          <w:rFonts w:cs="Courier New"/>
        </w:rPr>
        <w:tab/>
        <w:t xml:space="preserve">Metal Grating for Roof Walkway: </w:t>
      </w:r>
      <w:r w:rsidR="0090155F" w:rsidRPr="00B4258A">
        <w:rPr>
          <w:rFonts w:cs="Courier New"/>
        </w:rPr>
        <w:t>NAAMM MBG 531</w:t>
      </w:r>
      <w:r w:rsidRPr="00B4258A">
        <w:rPr>
          <w:rFonts w:cs="Courier New"/>
        </w:rPr>
        <w:t>.</w:t>
      </w:r>
    </w:p>
    <w:p w14:paraId="2746629A" w14:textId="77777777" w:rsidR="00D93349" w:rsidRPr="00B4258A" w:rsidRDefault="00D93349" w:rsidP="00D93349">
      <w:pPr>
        <w:pStyle w:val="ArticleB"/>
        <w:rPr>
          <w:rFonts w:cs="Courier New"/>
        </w:rPr>
      </w:pPr>
      <w:r w:rsidRPr="00B4258A">
        <w:rPr>
          <w:rFonts w:cs="Courier New"/>
        </w:rPr>
        <w:t>2.2 ROOF HATCH (SCUTTLE)</w:t>
      </w:r>
    </w:p>
    <w:p w14:paraId="52416C6F" w14:textId="77777777" w:rsidR="00D93349" w:rsidRPr="00B4258A" w:rsidRDefault="00D93349" w:rsidP="00D93349">
      <w:pPr>
        <w:pStyle w:val="Level1"/>
        <w:rPr>
          <w:rFonts w:cs="Courier New"/>
        </w:rPr>
      </w:pPr>
      <w:r w:rsidRPr="00B4258A">
        <w:rPr>
          <w:rFonts w:cs="Courier New"/>
        </w:rPr>
        <w:t>A.</w:t>
      </w:r>
      <w:r w:rsidRPr="00B4258A">
        <w:rPr>
          <w:rFonts w:cs="Courier New"/>
        </w:rPr>
        <w:tab/>
        <w:t>Fabricate from aluminum with mill finish.</w:t>
      </w:r>
    </w:p>
    <w:p w14:paraId="32E9CAE5" w14:textId="77777777" w:rsidR="00D93349" w:rsidRPr="00B4258A" w:rsidRDefault="00D93349" w:rsidP="00D93349">
      <w:pPr>
        <w:pStyle w:val="Level1"/>
        <w:rPr>
          <w:rFonts w:cs="Courier New"/>
        </w:rPr>
      </w:pPr>
      <w:r w:rsidRPr="00B4258A">
        <w:rPr>
          <w:rFonts w:cs="Courier New"/>
        </w:rPr>
        <w:t>B.</w:t>
      </w:r>
      <w:r w:rsidRPr="00B4258A">
        <w:rPr>
          <w:rFonts w:cs="Courier New"/>
        </w:rPr>
        <w:tab/>
        <w:t>Curb and Cover:</w:t>
      </w:r>
    </w:p>
    <w:p w14:paraId="4E199499" w14:textId="77777777" w:rsidR="00D93349" w:rsidRPr="00B4258A" w:rsidRDefault="00D93349" w:rsidP="00D93349">
      <w:pPr>
        <w:pStyle w:val="Level2"/>
        <w:rPr>
          <w:rFonts w:cs="Courier New"/>
        </w:rPr>
      </w:pPr>
      <w:r w:rsidRPr="00B4258A">
        <w:rPr>
          <w:rFonts w:cs="Courier New"/>
        </w:rPr>
        <w:t>1.</w:t>
      </w:r>
      <w:r w:rsidRPr="00B4258A">
        <w:rPr>
          <w:rFonts w:cs="Courier New"/>
        </w:rPr>
        <w:tab/>
        <w:t xml:space="preserve">Exterior </w:t>
      </w:r>
      <w:r w:rsidR="0090155F" w:rsidRPr="00B4258A">
        <w:rPr>
          <w:rFonts w:cs="Courier New"/>
        </w:rPr>
        <w:t>Facing</w:t>
      </w:r>
      <w:r w:rsidRPr="00B4258A">
        <w:rPr>
          <w:rFonts w:cs="Courier New"/>
        </w:rPr>
        <w:t>: Minimum 2.3 mm (0.09 inch) thick sheet aluminum.</w:t>
      </w:r>
    </w:p>
    <w:p w14:paraId="46669084" w14:textId="77777777" w:rsidR="00D93349" w:rsidRPr="00B4258A" w:rsidRDefault="00D93349" w:rsidP="00D93349">
      <w:pPr>
        <w:pStyle w:val="Level2"/>
        <w:rPr>
          <w:rFonts w:cs="Courier New"/>
        </w:rPr>
      </w:pPr>
      <w:r w:rsidRPr="00B4258A">
        <w:rPr>
          <w:rFonts w:cs="Courier New"/>
        </w:rPr>
        <w:t>2.</w:t>
      </w:r>
      <w:r w:rsidRPr="00B4258A">
        <w:rPr>
          <w:rFonts w:cs="Courier New"/>
        </w:rPr>
        <w:tab/>
        <w:t xml:space="preserve">Interior </w:t>
      </w:r>
      <w:r w:rsidR="0090155F" w:rsidRPr="00B4258A">
        <w:rPr>
          <w:rFonts w:cs="Courier New"/>
        </w:rPr>
        <w:t>Facing</w:t>
      </w:r>
      <w:r w:rsidRPr="00B4258A">
        <w:rPr>
          <w:rFonts w:cs="Courier New"/>
        </w:rPr>
        <w:t>: Minimum 1 mm (0.04 inch) thick sheet aluminum.</w:t>
      </w:r>
    </w:p>
    <w:p w14:paraId="67C2F71C" w14:textId="77777777" w:rsidR="00D93349" w:rsidRPr="00B4258A" w:rsidRDefault="00D93349" w:rsidP="00D93349">
      <w:pPr>
        <w:pStyle w:val="Level2"/>
        <w:rPr>
          <w:rFonts w:cs="Courier New"/>
        </w:rPr>
      </w:pPr>
      <w:r w:rsidRPr="00B4258A">
        <w:rPr>
          <w:rFonts w:cs="Courier New"/>
        </w:rPr>
        <w:t>3.</w:t>
      </w:r>
      <w:r w:rsidRPr="00B4258A">
        <w:rPr>
          <w:rFonts w:cs="Courier New"/>
        </w:rPr>
        <w:tab/>
        <w:t>Minimum of 25 mm (one inch) thick mineral fiber insulation between facings of cover and over exterior face of curb.</w:t>
      </w:r>
    </w:p>
    <w:p w14:paraId="3D8EE13C" w14:textId="6C5CE868" w:rsidR="00D93349" w:rsidRPr="00B4258A" w:rsidRDefault="00D93349" w:rsidP="00D93349">
      <w:pPr>
        <w:pStyle w:val="Level2"/>
        <w:rPr>
          <w:rFonts w:cs="Courier New"/>
        </w:rPr>
      </w:pPr>
      <w:r w:rsidRPr="00B4258A">
        <w:rPr>
          <w:rFonts w:cs="Courier New"/>
        </w:rPr>
        <w:t>4.</w:t>
      </w:r>
      <w:r w:rsidRPr="00B4258A">
        <w:rPr>
          <w:rFonts w:cs="Courier New"/>
        </w:rPr>
        <w:tab/>
        <w:t xml:space="preserve">Form exterior curb facing with an integral </w:t>
      </w:r>
      <w:r w:rsidR="007060A5" w:rsidRPr="00B4258A">
        <w:rPr>
          <w:rFonts w:cs="Courier New"/>
        </w:rPr>
        <w:t>three-inch-wide</w:t>
      </w:r>
      <w:r w:rsidRPr="00B4258A">
        <w:rPr>
          <w:rFonts w:cs="Courier New"/>
        </w:rPr>
        <w:t xml:space="preserve"> roof flange and cap flashing minimum 2.3 mm (0.09 inch) thick sheet aluminum.</w:t>
      </w:r>
    </w:p>
    <w:p w14:paraId="2D63A280" w14:textId="77777777" w:rsidR="00231870" w:rsidRPr="00B4258A" w:rsidRDefault="00231870" w:rsidP="00B4258A">
      <w:pPr>
        <w:pStyle w:val="SpecNote"/>
        <w:rPr>
          <w:rFonts w:cs="Courier New"/>
        </w:rPr>
      </w:pPr>
      <w:r w:rsidRPr="00B4258A">
        <w:rPr>
          <w:rFonts w:cs="Courier New"/>
        </w:rPr>
        <w:t>SPEC WRITER NOTE</w:t>
      </w:r>
      <w:r w:rsidR="00B30096" w:rsidRPr="00B4258A">
        <w:rPr>
          <w:rFonts w:cs="Courier New"/>
        </w:rPr>
        <w:t>S</w:t>
      </w:r>
      <w:r w:rsidRPr="00B4258A">
        <w:rPr>
          <w:rFonts w:cs="Courier New"/>
        </w:rPr>
        <w:t>:</w:t>
      </w:r>
    </w:p>
    <w:p w14:paraId="625DCAF6" w14:textId="77777777" w:rsidR="00D93349" w:rsidRPr="00B4258A" w:rsidRDefault="00B4258A" w:rsidP="00B4258A">
      <w:pPr>
        <w:pStyle w:val="SpecNote"/>
        <w:rPr>
          <w:rFonts w:cs="Courier New"/>
        </w:rPr>
      </w:pPr>
      <w:r>
        <w:rPr>
          <w:rFonts w:cs="Courier New"/>
        </w:rPr>
        <w:t>1.</w:t>
      </w:r>
      <w:r>
        <w:rPr>
          <w:rFonts w:cs="Courier New"/>
        </w:rPr>
        <w:tab/>
      </w:r>
      <w:r w:rsidR="00D93349" w:rsidRPr="00B4258A">
        <w:rPr>
          <w:rFonts w:cs="Courier New"/>
        </w:rPr>
        <w:t>Do not use less than 300 mm (12 inch high) curb above roof surface. Where access is to service roof equipment comply with OSHA for stair size, roof opening 750 mm X 2400 mm (2'-6" by 8'0"). Show opening size on the drawings.</w:t>
      </w:r>
    </w:p>
    <w:p w14:paraId="43401DA1" w14:textId="77777777" w:rsidR="00D93349" w:rsidRPr="00B4258A" w:rsidRDefault="00D93349" w:rsidP="00D93349">
      <w:pPr>
        <w:pStyle w:val="Level2"/>
        <w:rPr>
          <w:rFonts w:cs="Courier New"/>
        </w:rPr>
      </w:pPr>
      <w:r w:rsidRPr="00B4258A">
        <w:rPr>
          <w:rFonts w:cs="Courier New"/>
        </w:rPr>
        <w:t>5.</w:t>
      </w:r>
      <w:r w:rsidRPr="00B4258A">
        <w:rPr>
          <w:rFonts w:cs="Courier New"/>
        </w:rPr>
        <w:tab/>
        <w:t>Make curb // 300 mm (12 inches) // //________//.</w:t>
      </w:r>
    </w:p>
    <w:p w14:paraId="0DBD704D" w14:textId="77777777" w:rsidR="00D93349" w:rsidRPr="00B4258A" w:rsidRDefault="00D93349" w:rsidP="00D93349">
      <w:pPr>
        <w:pStyle w:val="Level2"/>
        <w:rPr>
          <w:rFonts w:cs="Courier New"/>
        </w:rPr>
      </w:pPr>
      <w:r w:rsidRPr="00B4258A">
        <w:rPr>
          <w:rFonts w:cs="Courier New"/>
        </w:rPr>
        <w:t>6.</w:t>
      </w:r>
      <w:r w:rsidRPr="00B4258A">
        <w:rPr>
          <w:rFonts w:cs="Courier New"/>
        </w:rPr>
        <w:tab/>
        <w:t xml:space="preserve">Form </w:t>
      </w:r>
      <w:proofErr w:type="gramStart"/>
      <w:r w:rsidRPr="00B4258A">
        <w:rPr>
          <w:rFonts w:cs="Courier New"/>
        </w:rPr>
        <w:t>cover</w:t>
      </w:r>
      <w:proofErr w:type="gramEnd"/>
      <w:r w:rsidRPr="00B4258A">
        <w:rPr>
          <w:rFonts w:cs="Courier New"/>
        </w:rPr>
        <w:t xml:space="preserve"> to lap curb and cap flashing.</w:t>
      </w:r>
    </w:p>
    <w:p w14:paraId="3789E009" w14:textId="77777777" w:rsidR="00D93349" w:rsidRPr="00B4258A" w:rsidRDefault="00D93349" w:rsidP="00D93349">
      <w:pPr>
        <w:pStyle w:val="Level2"/>
        <w:rPr>
          <w:rFonts w:cs="Courier New"/>
        </w:rPr>
      </w:pPr>
      <w:r w:rsidRPr="00B4258A">
        <w:rPr>
          <w:rFonts w:cs="Courier New"/>
        </w:rPr>
        <w:t>7.</w:t>
      </w:r>
      <w:r w:rsidRPr="00B4258A">
        <w:rPr>
          <w:rFonts w:cs="Courier New"/>
        </w:rPr>
        <w:tab/>
        <w:t>Size opening as shown.</w:t>
      </w:r>
    </w:p>
    <w:p w14:paraId="3F649D99" w14:textId="77777777" w:rsidR="00D93349" w:rsidRPr="00B4258A" w:rsidRDefault="00D93349" w:rsidP="00D93349">
      <w:pPr>
        <w:pStyle w:val="Level1"/>
        <w:rPr>
          <w:rFonts w:cs="Courier New"/>
        </w:rPr>
      </w:pPr>
      <w:r w:rsidRPr="00B4258A">
        <w:rPr>
          <w:rFonts w:cs="Courier New"/>
        </w:rPr>
        <w:t>C.</w:t>
      </w:r>
      <w:r w:rsidRPr="00B4258A">
        <w:rPr>
          <w:rFonts w:cs="Courier New"/>
        </w:rPr>
        <w:tab/>
        <w:t>Hardware:</w:t>
      </w:r>
    </w:p>
    <w:p w14:paraId="11FED8BE" w14:textId="77777777" w:rsidR="00D93349" w:rsidRPr="00B4258A" w:rsidRDefault="00D93349" w:rsidP="00D93349">
      <w:pPr>
        <w:pStyle w:val="Level2"/>
        <w:rPr>
          <w:rFonts w:cs="Courier New"/>
        </w:rPr>
      </w:pPr>
      <w:r w:rsidRPr="00B4258A">
        <w:rPr>
          <w:rFonts w:cs="Courier New"/>
        </w:rPr>
        <w:t>1.</w:t>
      </w:r>
      <w:r w:rsidRPr="00B4258A">
        <w:rPr>
          <w:rFonts w:cs="Courier New"/>
        </w:rPr>
        <w:tab/>
        <w:t>Provide spring snap latch with inside and outside operating handles and padlock hasp on inside. Provide two snap latches when hinge side is over 2100 mm (7 feet) long.</w:t>
      </w:r>
    </w:p>
    <w:p w14:paraId="78CDA28C" w14:textId="77777777" w:rsidR="00D93349" w:rsidRPr="00B4258A" w:rsidRDefault="00D93349" w:rsidP="00D93349">
      <w:pPr>
        <w:pStyle w:val="Level2"/>
        <w:rPr>
          <w:rFonts w:cs="Courier New"/>
        </w:rPr>
      </w:pPr>
      <w:r w:rsidRPr="00B4258A">
        <w:rPr>
          <w:rFonts w:cs="Courier New"/>
        </w:rPr>
        <w:t>2.</w:t>
      </w:r>
      <w:r w:rsidRPr="00B4258A">
        <w:rPr>
          <w:rFonts w:cs="Courier New"/>
        </w:rPr>
        <w:tab/>
        <w:t>Provide pintle hinges.</w:t>
      </w:r>
    </w:p>
    <w:p w14:paraId="03E1D78A" w14:textId="77777777" w:rsidR="00D93349" w:rsidRPr="00B4258A" w:rsidRDefault="00D93349" w:rsidP="00D93349">
      <w:pPr>
        <w:pStyle w:val="Level2"/>
        <w:rPr>
          <w:rFonts w:cs="Courier New"/>
        </w:rPr>
      </w:pPr>
      <w:r w:rsidRPr="00B4258A">
        <w:rPr>
          <w:rFonts w:cs="Courier New"/>
        </w:rPr>
        <w:t>3.</w:t>
      </w:r>
      <w:r w:rsidRPr="00B4258A">
        <w:rPr>
          <w:rFonts w:cs="Courier New"/>
        </w:rPr>
        <w:tab/>
        <w:t>Provide automatic hold open and operating arm with enclosed torsion or compression spring lifting mechanism.</w:t>
      </w:r>
    </w:p>
    <w:p w14:paraId="0A167438" w14:textId="77777777" w:rsidR="00D93349" w:rsidRPr="00B4258A" w:rsidRDefault="00D93349" w:rsidP="00D93349">
      <w:pPr>
        <w:pStyle w:val="Level2"/>
        <w:rPr>
          <w:rFonts w:cs="Courier New"/>
        </w:rPr>
      </w:pPr>
      <w:r w:rsidRPr="00B4258A">
        <w:rPr>
          <w:rFonts w:cs="Courier New"/>
        </w:rPr>
        <w:t>4.</w:t>
      </w:r>
      <w:r w:rsidRPr="00B4258A">
        <w:rPr>
          <w:rFonts w:cs="Courier New"/>
        </w:rPr>
        <w:tab/>
        <w:t xml:space="preserve">Covers </w:t>
      </w:r>
      <w:r w:rsidR="00A52E1B">
        <w:rPr>
          <w:rFonts w:cs="Courier New"/>
        </w:rPr>
        <w:t>must</w:t>
      </w:r>
      <w:r w:rsidRPr="00B4258A">
        <w:rPr>
          <w:rFonts w:cs="Courier New"/>
        </w:rPr>
        <w:t xml:space="preserve"> automatically lock in the open position at not less than 70 degrees.</w:t>
      </w:r>
    </w:p>
    <w:p w14:paraId="1A754CD5" w14:textId="77777777" w:rsidR="00D93349" w:rsidRPr="00B4258A" w:rsidRDefault="00D93349" w:rsidP="00D93349">
      <w:pPr>
        <w:pStyle w:val="Level2"/>
        <w:rPr>
          <w:rFonts w:cs="Courier New"/>
        </w:rPr>
      </w:pPr>
      <w:r w:rsidRPr="00B4258A">
        <w:rPr>
          <w:rFonts w:cs="Courier New"/>
        </w:rPr>
        <w:t>5.</w:t>
      </w:r>
      <w:r w:rsidRPr="00B4258A">
        <w:rPr>
          <w:rFonts w:cs="Courier New"/>
        </w:rPr>
        <w:tab/>
        <w:t>Provide weatherstripping at cover closure.</w:t>
      </w:r>
    </w:p>
    <w:p w14:paraId="21113B9B" w14:textId="77777777" w:rsidR="00D93349" w:rsidRPr="00B4258A" w:rsidRDefault="00D93349" w:rsidP="00D93349">
      <w:pPr>
        <w:pStyle w:val="Level2"/>
        <w:rPr>
          <w:rFonts w:cs="Courier New"/>
        </w:rPr>
      </w:pPr>
      <w:r w:rsidRPr="00B4258A">
        <w:rPr>
          <w:rFonts w:cs="Courier New"/>
        </w:rPr>
        <w:t>6.</w:t>
      </w:r>
      <w:r w:rsidRPr="00B4258A">
        <w:rPr>
          <w:rFonts w:cs="Courier New"/>
        </w:rPr>
        <w:tab/>
        <w:t>Galvanize all hardware items.</w:t>
      </w:r>
    </w:p>
    <w:p w14:paraId="2D2873F0" w14:textId="77777777" w:rsidR="00D93349" w:rsidRPr="00B4258A" w:rsidRDefault="00D93349" w:rsidP="00D93349">
      <w:pPr>
        <w:pStyle w:val="Level1"/>
        <w:rPr>
          <w:rFonts w:cs="Courier New"/>
        </w:rPr>
      </w:pPr>
      <w:r w:rsidRPr="00B4258A">
        <w:rPr>
          <w:rFonts w:cs="Courier New"/>
        </w:rPr>
        <w:t>D.</w:t>
      </w:r>
      <w:r w:rsidRPr="00B4258A">
        <w:rPr>
          <w:rFonts w:cs="Courier New"/>
        </w:rPr>
        <w:tab/>
        <w:t>Assembly:</w:t>
      </w:r>
    </w:p>
    <w:p w14:paraId="03F494BC" w14:textId="77777777" w:rsidR="00D93349" w:rsidRPr="00B4258A" w:rsidRDefault="00D93349" w:rsidP="00D93349">
      <w:pPr>
        <w:pStyle w:val="Level2"/>
        <w:rPr>
          <w:rFonts w:cs="Courier New"/>
        </w:rPr>
      </w:pPr>
      <w:r w:rsidRPr="00B4258A">
        <w:rPr>
          <w:rFonts w:cs="Courier New"/>
        </w:rPr>
        <w:t>1.</w:t>
      </w:r>
      <w:r w:rsidRPr="00B4258A">
        <w:rPr>
          <w:rFonts w:cs="Courier New"/>
        </w:rPr>
        <w:tab/>
        <w:t>Completely shop assemble roof scuttle.</w:t>
      </w:r>
    </w:p>
    <w:p w14:paraId="58FA9BE7" w14:textId="77777777" w:rsidR="00D93349" w:rsidRPr="00B4258A" w:rsidRDefault="00D93349" w:rsidP="00D93349">
      <w:pPr>
        <w:pStyle w:val="Level2"/>
        <w:rPr>
          <w:rFonts w:cs="Courier New"/>
        </w:rPr>
      </w:pPr>
      <w:r w:rsidRPr="00B4258A">
        <w:rPr>
          <w:rFonts w:cs="Courier New"/>
        </w:rPr>
        <w:lastRenderedPageBreak/>
        <w:t>2.</w:t>
      </w:r>
      <w:r w:rsidRPr="00B4258A">
        <w:rPr>
          <w:rFonts w:cs="Courier New"/>
        </w:rPr>
        <w:tab/>
        <w:t>Fully weld all joints exposed to the weather and built into the roofing.</w:t>
      </w:r>
    </w:p>
    <w:p w14:paraId="213BE22F" w14:textId="77777777" w:rsidR="00D93349" w:rsidRPr="00B4258A" w:rsidRDefault="00D93349" w:rsidP="00D93349">
      <w:pPr>
        <w:pStyle w:val="Level2"/>
        <w:rPr>
          <w:rFonts w:cs="Courier New"/>
        </w:rPr>
      </w:pPr>
      <w:r w:rsidRPr="00B4258A">
        <w:rPr>
          <w:rFonts w:cs="Courier New"/>
        </w:rPr>
        <w:t>3.</w:t>
      </w:r>
      <w:r w:rsidRPr="00B4258A">
        <w:rPr>
          <w:rFonts w:cs="Courier New"/>
        </w:rPr>
        <w:tab/>
        <w:t>Finish weld smooth where exposed.</w:t>
      </w:r>
    </w:p>
    <w:p w14:paraId="1160E2D1" w14:textId="77777777" w:rsidR="00D93349" w:rsidRPr="00B4258A" w:rsidRDefault="00D93349" w:rsidP="00D93349">
      <w:pPr>
        <w:pStyle w:val="Level2"/>
        <w:rPr>
          <w:rFonts w:cs="Courier New"/>
        </w:rPr>
      </w:pPr>
      <w:r w:rsidRPr="00B4258A">
        <w:rPr>
          <w:rFonts w:cs="Courier New"/>
        </w:rPr>
        <w:t>4.</w:t>
      </w:r>
      <w:r w:rsidRPr="00B4258A">
        <w:rPr>
          <w:rFonts w:cs="Courier New"/>
        </w:rPr>
        <w:tab/>
        <w:t>Operation with minimum force to open and close.</w:t>
      </w:r>
    </w:p>
    <w:p w14:paraId="4CEA392D" w14:textId="77777777" w:rsidR="00231870" w:rsidRPr="00B4258A" w:rsidRDefault="00231870" w:rsidP="00B4258A">
      <w:pPr>
        <w:pStyle w:val="SpecNote"/>
        <w:rPr>
          <w:rFonts w:cs="Courier New"/>
        </w:rPr>
      </w:pPr>
      <w:r w:rsidRPr="00B4258A">
        <w:rPr>
          <w:rFonts w:cs="Courier New"/>
        </w:rPr>
        <w:t>SPEC WRITER NOTE</w:t>
      </w:r>
      <w:r w:rsidR="00B30096" w:rsidRPr="00B4258A">
        <w:rPr>
          <w:rFonts w:cs="Courier New"/>
        </w:rPr>
        <w:t>S</w:t>
      </w:r>
      <w:r w:rsidRPr="00B4258A">
        <w:rPr>
          <w:rFonts w:cs="Courier New"/>
        </w:rPr>
        <w:t>:</w:t>
      </w:r>
    </w:p>
    <w:p w14:paraId="50A0579A" w14:textId="77777777" w:rsidR="00D93349" w:rsidRPr="00B4258A" w:rsidRDefault="00B4258A" w:rsidP="00B4258A">
      <w:pPr>
        <w:pStyle w:val="SpecNote"/>
        <w:rPr>
          <w:rFonts w:cs="Courier New"/>
        </w:rPr>
      </w:pPr>
      <w:r>
        <w:rPr>
          <w:rFonts w:cs="Courier New"/>
        </w:rPr>
        <w:t>1.</w:t>
      </w:r>
      <w:r>
        <w:rPr>
          <w:rFonts w:cs="Courier New"/>
        </w:rPr>
        <w:tab/>
      </w:r>
      <w:r w:rsidR="00D93349" w:rsidRPr="00B4258A">
        <w:rPr>
          <w:rFonts w:cs="Courier New"/>
        </w:rPr>
        <w:t>Use following article for roof mounted equipment items other than mechanical equipment items.  Prefabricated roof curbs for fans, ventilators and other roof mounted mechanical items are specified in Mechanical Specifications.</w:t>
      </w:r>
    </w:p>
    <w:p w14:paraId="324D8A22" w14:textId="77777777" w:rsidR="00D93349" w:rsidRPr="00B4258A" w:rsidRDefault="00D93349" w:rsidP="00D93349">
      <w:pPr>
        <w:pStyle w:val="ArticleB"/>
        <w:rPr>
          <w:rFonts w:cs="Courier New"/>
        </w:rPr>
      </w:pPr>
      <w:r w:rsidRPr="00B4258A">
        <w:rPr>
          <w:rFonts w:cs="Courier New"/>
        </w:rPr>
        <w:t>2.3 EQUIPMENT SUPPORTS</w:t>
      </w:r>
    </w:p>
    <w:p w14:paraId="63B9165D" w14:textId="77777777" w:rsidR="00D93349" w:rsidRPr="00B4258A" w:rsidRDefault="00D93349" w:rsidP="00D93349">
      <w:pPr>
        <w:pStyle w:val="Level1"/>
        <w:rPr>
          <w:rFonts w:cs="Courier New"/>
        </w:rPr>
      </w:pPr>
      <w:r w:rsidRPr="00B4258A">
        <w:rPr>
          <w:rFonts w:cs="Courier New"/>
        </w:rPr>
        <w:t>A.</w:t>
      </w:r>
      <w:r w:rsidRPr="00B4258A">
        <w:rPr>
          <w:rFonts w:cs="Courier New"/>
        </w:rPr>
        <w:tab/>
        <w:t>Fabricate equipment supports from 1.3 mm (0.0516 inch) thick galvanized steel.</w:t>
      </w:r>
    </w:p>
    <w:p w14:paraId="4E9BC9B9" w14:textId="77777777" w:rsidR="00D93349" w:rsidRPr="00B4258A" w:rsidRDefault="00D93349" w:rsidP="00D93349">
      <w:pPr>
        <w:pStyle w:val="Level1"/>
        <w:rPr>
          <w:rFonts w:cs="Courier New"/>
        </w:rPr>
      </w:pPr>
      <w:r w:rsidRPr="00B4258A">
        <w:rPr>
          <w:rFonts w:cs="Courier New"/>
        </w:rPr>
        <w:t>B.</w:t>
      </w:r>
      <w:r w:rsidRPr="00B4258A">
        <w:rPr>
          <w:rFonts w:cs="Courier New"/>
        </w:rPr>
        <w:tab/>
        <w:t>Form exterior curb with integral base, // and deck closures for curbs installed on steel decking. //</w:t>
      </w:r>
    </w:p>
    <w:p w14:paraId="4996932D" w14:textId="77777777" w:rsidR="00D93349" w:rsidRPr="00B4258A" w:rsidRDefault="00D93349" w:rsidP="00D93349">
      <w:pPr>
        <w:pStyle w:val="Level1"/>
        <w:rPr>
          <w:rFonts w:cs="Courier New"/>
        </w:rPr>
      </w:pPr>
      <w:r w:rsidRPr="00B4258A">
        <w:rPr>
          <w:rFonts w:cs="Courier New"/>
        </w:rPr>
        <w:t>C.</w:t>
      </w:r>
      <w:r w:rsidRPr="00B4258A">
        <w:rPr>
          <w:rFonts w:cs="Courier New"/>
        </w:rPr>
        <w:tab/>
        <w:t>Use galvanized steel liners for curbs having inside dimension over 305 mm (12 inches).</w:t>
      </w:r>
    </w:p>
    <w:p w14:paraId="3098FE70" w14:textId="77777777" w:rsidR="00D93349" w:rsidRPr="00B4258A" w:rsidRDefault="00D93349" w:rsidP="00D93349">
      <w:pPr>
        <w:pStyle w:val="Level1"/>
        <w:rPr>
          <w:rFonts w:cs="Courier New"/>
        </w:rPr>
      </w:pPr>
      <w:r w:rsidRPr="00B4258A">
        <w:rPr>
          <w:rFonts w:cs="Courier New"/>
        </w:rPr>
        <w:t>D.</w:t>
      </w:r>
      <w:r w:rsidRPr="00B4258A">
        <w:rPr>
          <w:rFonts w:cs="Courier New"/>
        </w:rPr>
        <w:tab/>
        <w:t xml:space="preserve">Fabricate curb with a minimum height of 200 mm (8 inches) above roof surface. </w:t>
      </w:r>
    </w:p>
    <w:p w14:paraId="7865E766" w14:textId="77777777" w:rsidR="00D93349" w:rsidRPr="00B4258A" w:rsidRDefault="00D93349" w:rsidP="00D93349">
      <w:pPr>
        <w:pStyle w:val="Level1"/>
        <w:rPr>
          <w:rFonts w:cs="Courier New"/>
        </w:rPr>
      </w:pPr>
      <w:r w:rsidRPr="00B4258A">
        <w:rPr>
          <w:rFonts w:cs="Courier New"/>
        </w:rPr>
        <w:t>E.</w:t>
      </w:r>
      <w:r w:rsidRPr="00B4258A">
        <w:rPr>
          <w:rFonts w:cs="Courier New"/>
        </w:rPr>
        <w:tab/>
        <w:t xml:space="preserve">Attach preservative treated wood </w:t>
      </w:r>
      <w:proofErr w:type="spellStart"/>
      <w:r w:rsidRPr="00B4258A">
        <w:rPr>
          <w:rFonts w:cs="Courier New"/>
        </w:rPr>
        <w:t>nailers</w:t>
      </w:r>
      <w:proofErr w:type="spellEnd"/>
      <w:r w:rsidRPr="00B4258A">
        <w:rPr>
          <w:rFonts w:cs="Courier New"/>
        </w:rPr>
        <w:t xml:space="preserve"> to top of curb. Use 50 mm (2 inch) by 50 mm (2 inch) minimum nominal size on curb with openings and 50 mm (2 inch) thick, width of curb up to 300 mm (12 inches) on equipment support curbs.</w:t>
      </w:r>
    </w:p>
    <w:p w14:paraId="786B36A7" w14:textId="77777777" w:rsidR="00D93349" w:rsidRPr="00B4258A" w:rsidRDefault="00D93349" w:rsidP="00D93349">
      <w:pPr>
        <w:pStyle w:val="Level1"/>
        <w:rPr>
          <w:rFonts w:cs="Courier New"/>
        </w:rPr>
      </w:pPr>
      <w:r w:rsidRPr="00B4258A">
        <w:rPr>
          <w:rFonts w:cs="Courier New"/>
        </w:rPr>
        <w:t>F.</w:t>
      </w:r>
      <w:r w:rsidRPr="00B4258A">
        <w:rPr>
          <w:rFonts w:cs="Courier New"/>
        </w:rPr>
        <w:tab/>
        <w:t>Make size of supports suit size of equipment furnished, with height as shown on drawings, but not less than 200 mm (8 inches) above roof surface.</w:t>
      </w:r>
    </w:p>
    <w:p w14:paraId="441C9596" w14:textId="77777777" w:rsidR="00231870" w:rsidRPr="00B4258A" w:rsidRDefault="00231870" w:rsidP="00B4258A">
      <w:pPr>
        <w:pStyle w:val="SpecNote"/>
        <w:rPr>
          <w:rFonts w:cs="Courier New"/>
        </w:rPr>
      </w:pPr>
      <w:r w:rsidRPr="00B4258A">
        <w:rPr>
          <w:rFonts w:cs="Courier New"/>
        </w:rPr>
        <w:t>SPEC WRITER NOTE</w:t>
      </w:r>
      <w:r w:rsidR="00B30096" w:rsidRPr="00B4258A">
        <w:rPr>
          <w:rFonts w:cs="Courier New"/>
        </w:rPr>
        <w:t>S</w:t>
      </w:r>
      <w:r w:rsidRPr="00B4258A">
        <w:rPr>
          <w:rFonts w:cs="Courier New"/>
        </w:rPr>
        <w:t>:</w:t>
      </w:r>
    </w:p>
    <w:p w14:paraId="17A36B25" w14:textId="77777777" w:rsidR="00D93349" w:rsidRPr="00B4258A" w:rsidRDefault="00B4258A" w:rsidP="00B4258A">
      <w:pPr>
        <w:pStyle w:val="SpecNote"/>
        <w:rPr>
          <w:rFonts w:cs="Courier New"/>
        </w:rPr>
      </w:pPr>
      <w:r>
        <w:rPr>
          <w:rFonts w:cs="Courier New"/>
        </w:rPr>
        <w:t>1.</w:t>
      </w:r>
      <w:r>
        <w:rPr>
          <w:rFonts w:cs="Courier New"/>
        </w:rPr>
        <w:tab/>
      </w:r>
      <w:r w:rsidR="00D93349" w:rsidRPr="00B4258A">
        <w:rPr>
          <w:rFonts w:cs="Courier New"/>
        </w:rPr>
        <w:t>Use following article for gravity type ventilators not connected to ducts. All ventilators, mechanical and gravity, that are connected to ducts are specified in Mechanical Specifications.</w:t>
      </w:r>
    </w:p>
    <w:p w14:paraId="73522123" w14:textId="77777777" w:rsidR="00D93349" w:rsidRPr="00B4258A" w:rsidRDefault="00D93349" w:rsidP="00D93349">
      <w:pPr>
        <w:pStyle w:val="ArticleB"/>
        <w:rPr>
          <w:rFonts w:cs="Courier New"/>
        </w:rPr>
      </w:pPr>
      <w:r w:rsidRPr="00B4258A">
        <w:rPr>
          <w:rFonts w:cs="Courier New"/>
        </w:rPr>
        <w:t>2.4 LOW SILHOUETTE GRAVITY VENTILATORS</w:t>
      </w:r>
    </w:p>
    <w:p w14:paraId="30CE2C7C" w14:textId="77777777" w:rsidR="00D93349" w:rsidRPr="00B4258A" w:rsidRDefault="00D93349" w:rsidP="00D93349">
      <w:pPr>
        <w:pStyle w:val="Level1"/>
        <w:rPr>
          <w:rFonts w:cs="Courier New"/>
        </w:rPr>
      </w:pPr>
      <w:r w:rsidRPr="00B4258A">
        <w:rPr>
          <w:rFonts w:cs="Courier New"/>
        </w:rPr>
        <w:t>A.</w:t>
      </w:r>
      <w:r w:rsidRPr="00B4258A">
        <w:rPr>
          <w:rFonts w:cs="Courier New"/>
        </w:rPr>
        <w:tab/>
        <w:t xml:space="preserve">Fabricate base of 1 mm (0.04 inch) thick aluminum, and vent of 0.8 mm (0.032 inch) thick aluminum. Height not to exceed 300 mm (12 inches) above top of roof curb. Design ventilators to withstand 137 Km (85 miles) per hour wind velocity. Provide ventilators with a removable 18 by 18 mesh aluminum wire cloth insect </w:t>
      </w:r>
      <w:proofErr w:type="gramStart"/>
      <w:r w:rsidRPr="00B4258A">
        <w:rPr>
          <w:rFonts w:cs="Courier New"/>
        </w:rPr>
        <w:t>screen</w:t>
      </w:r>
      <w:proofErr w:type="gramEnd"/>
      <w:r w:rsidRPr="00B4258A">
        <w:rPr>
          <w:rFonts w:cs="Courier New"/>
        </w:rPr>
        <w:t>.</w:t>
      </w:r>
    </w:p>
    <w:p w14:paraId="708D52C2" w14:textId="77777777" w:rsidR="00D93349" w:rsidRPr="00B4258A" w:rsidRDefault="00D93349" w:rsidP="00D93349">
      <w:pPr>
        <w:pStyle w:val="Level1"/>
        <w:rPr>
          <w:rFonts w:cs="Courier New"/>
        </w:rPr>
      </w:pPr>
      <w:r w:rsidRPr="00B4258A">
        <w:rPr>
          <w:rFonts w:cs="Courier New"/>
        </w:rPr>
        <w:lastRenderedPageBreak/>
        <w:t>B.</w:t>
      </w:r>
      <w:r w:rsidRPr="00B4258A">
        <w:rPr>
          <w:rFonts w:cs="Courier New"/>
        </w:rPr>
        <w:tab/>
        <w:t>Construct damper of the same material as the ventilator and design to completely close opening or remain wide open. Hold damper in closed position by a brass chain and catch. Extend chains 300 mm (12 inches) below and engage catch when damper is closed.</w:t>
      </w:r>
    </w:p>
    <w:p w14:paraId="78ACC1C7" w14:textId="77777777" w:rsidR="00D93349" w:rsidRPr="00B4258A" w:rsidRDefault="00D93349" w:rsidP="00D93349">
      <w:pPr>
        <w:pStyle w:val="ArticleB"/>
        <w:rPr>
          <w:rFonts w:cs="Courier New"/>
        </w:rPr>
      </w:pPr>
      <w:r w:rsidRPr="00B4258A">
        <w:rPr>
          <w:rFonts w:cs="Courier New"/>
        </w:rPr>
        <w:t>2.5 METAL GRATING ROOF WALKWAY SYSTEM</w:t>
      </w:r>
    </w:p>
    <w:p w14:paraId="1692DF50" w14:textId="77777777" w:rsidR="00D93349" w:rsidRPr="00B4258A" w:rsidRDefault="00D93349" w:rsidP="00D93349">
      <w:pPr>
        <w:pStyle w:val="Level1"/>
        <w:rPr>
          <w:rFonts w:cs="Courier New"/>
        </w:rPr>
      </w:pPr>
      <w:r w:rsidRPr="00B4258A">
        <w:rPr>
          <w:rFonts w:cs="Courier New"/>
        </w:rPr>
        <w:t>A.</w:t>
      </w:r>
      <w:r w:rsidRPr="00B4258A">
        <w:rPr>
          <w:rFonts w:cs="Courier New"/>
        </w:rPr>
        <w:tab/>
        <w:t>Provide metal grating roof walkway system consisting of prefabricated pans, of 14 gauge, galvanized (G-90 Coating) steel grating with slip resistant surface.</w:t>
      </w:r>
    </w:p>
    <w:p w14:paraId="1B8DC8D2" w14:textId="77777777" w:rsidR="00D93349" w:rsidRPr="00B4258A" w:rsidRDefault="00D93349" w:rsidP="00D93349">
      <w:pPr>
        <w:pStyle w:val="Level1"/>
        <w:rPr>
          <w:rFonts w:cs="Courier New"/>
        </w:rPr>
      </w:pPr>
      <w:r w:rsidRPr="00B4258A">
        <w:rPr>
          <w:rFonts w:cs="Courier New"/>
        </w:rPr>
        <w:t>B.</w:t>
      </w:r>
      <w:r w:rsidRPr="00B4258A">
        <w:rPr>
          <w:rFonts w:cs="Courier New"/>
        </w:rPr>
        <w:tab/>
      </w:r>
      <w:r w:rsidR="00A52E1B">
        <w:rPr>
          <w:rFonts w:cs="Courier New"/>
        </w:rPr>
        <w:t>Provide g</w:t>
      </w:r>
      <w:r w:rsidRPr="00B4258A">
        <w:rPr>
          <w:rFonts w:cs="Courier New"/>
        </w:rPr>
        <w:t>rating units in 600 mm (two foot) widths and in 3000 to 3600 mm (10 to 12 foot long) sections as required.</w:t>
      </w:r>
    </w:p>
    <w:p w14:paraId="295DE214" w14:textId="77777777" w:rsidR="00D93349" w:rsidRPr="00B4258A" w:rsidRDefault="00D93349" w:rsidP="00D93349">
      <w:pPr>
        <w:pStyle w:val="Level1"/>
        <w:rPr>
          <w:rFonts w:cs="Courier New"/>
        </w:rPr>
      </w:pPr>
      <w:r w:rsidRPr="00B4258A">
        <w:rPr>
          <w:rFonts w:cs="Courier New"/>
        </w:rPr>
        <w:t>C.</w:t>
      </w:r>
      <w:r w:rsidRPr="00B4258A">
        <w:rPr>
          <w:rFonts w:cs="Courier New"/>
        </w:rPr>
        <w:tab/>
        <w:t xml:space="preserve">Provide complete with support framing, brackets, connectors, </w:t>
      </w:r>
      <w:proofErr w:type="spellStart"/>
      <w:r w:rsidRPr="00B4258A">
        <w:rPr>
          <w:rFonts w:cs="Courier New"/>
        </w:rPr>
        <w:t>nosings</w:t>
      </w:r>
      <w:proofErr w:type="spellEnd"/>
      <w:r w:rsidRPr="00B4258A">
        <w:rPr>
          <w:rFonts w:cs="Courier New"/>
        </w:rPr>
        <w:t xml:space="preserve"> and other accessories as required for complete roof walkway system.  Include support stands at minimum 1500 mm (five feet) on center to hold planks a minimum of nine inches above roof surface.</w:t>
      </w:r>
    </w:p>
    <w:p w14:paraId="11B6DF2D" w14:textId="77777777" w:rsidR="00D93349" w:rsidRPr="00B4258A" w:rsidRDefault="00D93349" w:rsidP="00D93349">
      <w:pPr>
        <w:pStyle w:val="Level1"/>
        <w:rPr>
          <w:rFonts w:cs="Courier New"/>
        </w:rPr>
      </w:pPr>
      <w:r w:rsidRPr="00B4258A">
        <w:rPr>
          <w:rFonts w:cs="Courier New"/>
        </w:rPr>
        <w:t>D.</w:t>
      </w:r>
      <w:r w:rsidRPr="00B4258A">
        <w:rPr>
          <w:rFonts w:cs="Courier New"/>
        </w:rPr>
        <w:tab/>
        <w:t xml:space="preserve">Include step units, </w:t>
      </w:r>
      <w:proofErr w:type="spellStart"/>
      <w:r w:rsidRPr="00B4258A">
        <w:rPr>
          <w:rFonts w:cs="Courier New"/>
        </w:rPr>
        <w:t>nosings</w:t>
      </w:r>
      <w:proofErr w:type="spellEnd"/>
      <w:r w:rsidRPr="00B4258A">
        <w:rPr>
          <w:rFonts w:cs="Courier New"/>
        </w:rPr>
        <w:t xml:space="preserve"> framing and connectors to provide changes in elevation as required.</w:t>
      </w:r>
    </w:p>
    <w:p w14:paraId="2F9C86E2" w14:textId="434CD31E" w:rsidR="00D93349" w:rsidRPr="00B4258A" w:rsidRDefault="00D93349" w:rsidP="00D93349">
      <w:pPr>
        <w:pStyle w:val="Level1"/>
        <w:rPr>
          <w:rFonts w:cs="Courier New"/>
        </w:rPr>
      </w:pPr>
      <w:r w:rsidRPr="00B4258A">
        <w:rPr>
          <w:rFonts w:cs="Courier New"/>
        </w:rPr>
        <w:t>E.</w:t>
      </w:r>
      <w:r w:rsidRPr="00B4258A">
        <w:rPr>
          <w:rFonts w:cs="Courier New"/>
        </w:rPr>
        <w:tab/>
        <w:t xml:space="preserve">Provide neoprene rubber pads having a shore A hardness of 80 to 90-Durometer under each </w:t>
      </w:r>
      <w:r w:rsidR="007060A5" w:rsidRPr="00B4258A">
        <w:rPr>
          <w:rFonts w:cs="Courier New"/>
        </w:rPr>
        <w:t>support or</w:t>
      </w:r>
      <w:r w:rsidRPr="00B4258A">
        <w:rPr>
          <w:rFonts w:cs="Courier New"/>
        </w:rPr>
        <w:t xml:space="preserve"> bearing surface.</w:t>
      </w:r>
    </w:p>
    <w:p w14:paraId="22EF5529" w14:textId="77777777" w:rsidR="00D93349" w:rsidRPr="00B4258A" w:rsidRDefault="00D93349" w:rsidP="00D93349">
      <w:pPr>
        <w:pStyle w:val="ArticleB"/>
        <w:rPr>
          <w:rFonts w:cs="Courier New"/>
        </w:rPr>
      </w:pPr>
      <w:r w:rsidRPr="00B4258A">
        <w:rPr>
          <w:rFonts w:cs="Courier New"/>
        </w:rPr>
        <w:t>2.</w:t>
      </w:r>
      <w:r w:rsidR="00231870" w:rsidRPr="00B4258A">
        <w:rPr>
          <w:rFonts w:cs="Courier New"/>
        </w:rPr>
        <w:t>6</w:t>
      </w:r>
      <w:r w:rsidRPr="00B4258A">
        <w:rPr>
          <w:rFonts w:cs="Courier New"/>
        </w:rPr>
        <w:t xml:space="preserve"> FINISH</w:t>
      </w:r>
    </w:p>
    <w:p w14:paraId="52A2BD31" w14:textId="77777777" w:rsidR="00D93349" w:rsidRPr="00B4258A" w:rsidRDefault="00D93349" w:rsidP="00D93349">
      <w:pPr>
        <w:pStyle w:val="Level1"/>
        <w:rPr>
          <w:rFonts w:cs="Courier New"/>
        </w:rPr>
      </w:pPr>
      <w:r w:rsidRPr="00B4258A">
        <w:rPr>
          <w:rFonts w:cs="Courier New"/>
        </w:rPr>
        <w:t>A.</w:t>
      </w:r>
      <w:r w:rsidRPr="00B4258A">
        <w:rPr>
          <w:rFonts w:cs="Courier New"/>
        </w:rPr>
        <w:tab/>
        <w:t>In accordance with NAAMM Amp 500 Series.</w:t>
      </w:r>
    </w:p>
    <w:p w14:paraId="4840DC96" w14:textId="77777777" w:rsidR="00D93349" w:rsidRPr="00B4258A" w:rsidRDefault="00D93349" w:rsidP="00D93349">
      <w:pPr>
        <w:pStyle w:val="Level1"/>
        <w:rPr>
          <w:rFonts w:cs="Courier New"/>
        </w:rPr>
      </w:pPr>
      <w:r w:rsidRPr="00B4258A">
        <w:rPr>
          <w:rFonts w:cs="Courier New"/>
        </w:rPr>
        <w:t>B.</w:t>
      </w:r>
      <w:r w:rsidRPr="00B4258A">
        <w:rPr>
          <w:rFonts w:cs="Courier New"/>
        </w:rPr>
        <w:tab/>
        <w:t>Aluminum, Mill Finish: AA-MIX, as fabricated.</w:t>
      </w:r>
    </w:p>
    <w:p w14:paraId="7B5B53E2" w14:textId="77777777" w:rsidR="00D93349" w:rsidRPr="00B4258A" w:rsidRDefault="00D93349" w:rsidP="00D93349">
      <w:pPr>
        <w:pStyle w:val="Level1"/>
        <w:rPr>
          <w:rFonts w:cs="Courier New"/>
        </w:rPr>
      </w:pPr>
      <w:r w:rsidRPr="00B4258A">
        <w:rPr>
          <w:rFonts w:cs="Courier New"/>
        </w:rPr>
        <w:t>C.</w:t>
      </w:r>
      <w:r w:rsidRPr="00B4258A">
        <w:rPr>
          <w:rFonts w:cs="Courier New"/>
        </w:rPr>
        <w:tab/>
        <w:t xml:space="preserve">Aluminum, Clear Finish: AA-C22A41 medium matte, clear anodic coating, // Class 1, Architectural, 0.7 mils thick. // Class II, Architectural, 0.4 mils </w:t>
      </w:r>
      <w:proofErr w:type="gramStart"/>
      <w:r w:rsidRPr="00B4258A">
        <w:rPr>
          <w:rFonts w:cs="Courier New"/>
        </w:rPr>
        <w:t>thick./</w:t>
      </w:r>
      <w:proofErr w:type="gramEnd"/>
      <w:r w:rsidRPr="00B4258A">
        <w:rPr>
          <w:rFonts w:cs="Courier New"/>
        </w:rPr>
        <w:t>/</w:t>
      </w:r>
    </w:p>
    <w:p w14:paraId="79AE0CCB" w14:textId="77777777" w:rsidR="00D93349" w:rsidRPr="00B4258A" w:rsidRDefault="00D93349" w:rsidP="00D93349">
      <w:pPr>
        <w:pStyle w:val="Level1"/>
        <w:rPr>
          <w:rFonts w:cs="Courier New"/>
        </w:rPr>
      </w:pPr>
      <w:r w:rsidRPr="00B4258A">
        <w:rPr>
          <w:rFonts w:cs="Courier New"/>
        </w:rPr>
        <w:t>D.</w:t>
      </w:r>
      <w:r w:rsidRPr="00B4258A">
        <w:rPr>
          <w:rFonts w:cs="Courier New"/>
        </w:rPr>
        <w:tab/>
        <w:t>Aluminum Colored Finish: AA-C22A42 (anodized or AA0C22A44 (electrolytically deposited metallic compound) medium matte, integrally colored coating, // Class 1, Architectural, 0.7 mils thick //. Class II, Architectural, 0.4 mils thick. Dyes will not be accepted.</w:t>
      </w:r>
    </w:p>
    <w:p w14:paraId="252DC627" w14:textId="77777777" w:rsidR="00D93349" w:rsidRPr="00B4258A" w:rsidRDefault="00D93349" w:rsidP="00D93349">
      <w:pPr>
        <w:pStyle w:val="Level1"/>
        <w:rPr>
          <w:rFonts w:cs="Courier New"/>
        </w:rPr>
      </w:pPr>
      <w:r w:rsidRPr="00B4258A">
        <w:rPr>
          <w:rFonts w:cs="Courier New"/>
        </w:rPr>
        <w:t>E.</w:t>
      </w:r>
      <w:r w:rsidRPr="00B4258A">
        <w:rPr>
          <w:rFonts w:cs="Courier New"/>
        </w:rPr>
        <w:tab/>
        <w:t xml:space="preserve">Fluorocarbon Finish: AAMA </w:t>
      </w:r>
      <w:r w:rsidR="009F22FB">
        <w:rPr>
          <w:rFonts w:cs="Courier New"/>
        </w:rPr>
        <w:t>2605</w:t>
      </w:r>
      <w:r w:rsidRPr="00B4258A">
        <w:rPr>
          <w:rFonts w:cs="Courier New"/>
        </w:rPr>
        <w:t xml:space="preserve"> high performance organic coating.</w:t>
      </w:r>
    </w:p>
    <w:p w14:paraId="68178A20" w14:textId="77777777" w:rsidR="002B073E" w:rsidRPr="00B4258A" w:rsidRDefault="002B073E" w:rsidP="00B4258A">
      <w:pPr>
        <w:pStyle w:val="SpecNote"/>
        <w:rPr>
          <w:rFonts w:cs="Courier New"/>
        </w:rPr>
      </w:pPr>
      <w:r w:rsidRPr="00B4258A">
        <w:rPr>
          <w:rFonts w:cs="Courier New"/>
        </w:rPr>
        <w:t>SPEC WRITER NOTE</w:t>
      </w:r>
      <w:r w:rsidR="00B30096" w:rsidRPr="00B4258A">
        <w:rPr>
          <w:rFonts w:cs="Courier New"/>
        </w:rPr>
        <w:t>S</w:t>
      </w:r>
      <w:r w:rsidRPr="00B4258A">
        <w:rPr>
          <w:rFonts w:cs="Courier New"/>
        </w:rPr>
        <w:t>:</w:t>
      </w:r>
    </w:p>
    <w:p w14:paraId="6A1AE429" w14:textId="77777777" w:rsidR="00D93349" w:rsidRPr="00B4258A" w:rsidRDefault="00B4258A" w:rsidP="00B4258A">
      <w:pPr>
        <w:pStyle w:val="SpecNote"/>
        <w:rPr>
          <w:rFonts w:cs="Courier New"/>
        </w:rPr>
      </w:pPr>
      <w:r>
        <w:rPr>
          <w:rFonts w:cs="Courier New"/>
        </w:rPr>
        <w:t>1.</w:t>
      </w:r>
      <w:r>
        <w:rPr>
          <w:rFonts w:cs="Courier New"/>
        </w:rPr>
        <w:tab/>
      </w:r>
      <w:r w:rsidR="00D93349" w:rsidRPr="00B4258A">
        <w:rPr>
          <w:rFonts w:cs="Courier New"/>
        </w:rPr>
        <w:t>Show anchorage location for items specified on drawings.</w:t>
      </w:r>
    </w:p>
    <w:p w14:paraId="24AFE05F" w14:textId="77777777" w:rsidR="00D93349" w:rsidRPr="00B4258A" w:rsidRDefault="00D93349" w:rsidP="00D93349">
      <w:pPr>
        <w:pStyle w:val="ArticleB"/>
        <w:rPr>
          <w:rFonts w:cs="Courier New"/>
        </w:rPr>
      </w:pPr>
      <w:r w:rsidRPr="00B4258A">
        <w:rPr>
          <w:rFonts w:cs="Courier New"/>
        </w:rPr>
        <w:t>PART 3 - EXECUTION</w:t>
      </w:r>
    </w:p>
    <w:p w14:paraId="0A3F706F" w14:textId="77777777" w:rsidR="00D93349" w:rsidRPr="00B4258A" w:rsidRDefault="00D93349" w:rsidP="00D93349">
      <w:pPr>
        <w:pStyle w:val="ArticleB"/>
        <w:rPr>
          <w:rFonts w:cs="Courier New"/>
        </w:rPr>
      </w:pPr>
      <w:r w:rsidRPr="00B4258A">
        <w:rPr>
          <w:rFonts w:cs="Courier New"/>
        </w:rPr>
        <w:t>3.1 INSTALLATION</w:t>
      </w:r>
    </w:p>
    <w:p w14:paraId="3EC91696" w14:textId="77777777" w:rsidR="00D93349" w:rsidRPr="00B4258A" w:rsidRDefault="00D93349" w:rsidP="00D93349">
      <w:pPr>
        <w:pStyle w:val="Level1"/>
        <w:rPr>
          <w:rFonts w:cs="Courier New"/>
        </w:rPr>
      </w:pPr>
      <w:r w:rsidRPr="00B4258A">
        <w:rPr>
          <w:rFonts w:cs="Courier New"/>
        </w:rPr>
        <w:t>A.</w:t>
      </w:r>
      <w:r w:rsidRPr="00B4258A">
        <w:rPr>
          <w:rFonts w:cs="Courier New"/>
        </w:rPr>
        <w:tab/>
        <w:t>Install roof specialties where shown.</w:t>
      </w:r>
    </w:p>
    <w:p w14:paraId="43743E2D" w14:textId="77777777" w:rsidR="00D93349" w:rsidRPr="00B4258A" w:rsidRDefault="00D93349" w:rsidP="00D93349">
      <w:pPr>
        <w:pStyle w:val="Level1"/>
        <w:rPr>
          <w:rFonts w:cs="Courier New"/>
        </w:rPr>
      </w:pPr>
      <w:r w:rsidRPr="00B4258A">
        <w:rPr>
          <w:rFonts w:cs="Courier New"/>
        </w:rPr>
        <w:t>B.</w:t>
      </w:r>
      <w:r w:rsidRPr="00B4258A">
        <w:rPr>
          <w:rFonts w:cs="Courier New"/>
        </w:rPr>
        <w:tab/>
        <w:t>Secure with fasteners in accordance with manufacture's printed installation instructions and approved shop drawings unless shown otherwise.</w:t>
      </w:r>
    </w:p>
    <w:p w14:paraId="5D821B57" w14:textId="77777777" w:rsidR="00D93349" w:rsidRPr="00B4258A" w:rsidRDefault="00D93349" w:rsidP="00D93349">
      <w:pPr>
        <w:pStyle w:val="Level1"/>
        <w:rPr>
          <w:rFonts w:cs="Courier New"/>
        </w:rPr>
      </w:pPr>
      <w:r w:rsidRPr="00B4258A">
        <w:rPr>
          <w:rFonts w:cs="Courier New"/>
        </w:rPr>
        <w:lastRenderedPageBreak/>
        <w:t>C.</w:t>
      </w:r>
      <w:r w:rsidRPr="00B4258A">
        <w:rPr>
          <w:rFonts w:cs="Courier New"/>
        </w:rPr>
        <w:tab/>
        <w:t xml:space="preserve">Coordinate to install insulation where shown; see Section 07 21 13, THERMAL INSULATION and Section 07 22 00, </w:t>
      </w:r>
      <w:proofErr w:type="gramStart"/>
      <w:r w:rsidRPr="00B4258A">
        <w:rPr>
          <w:rFonts w:cs="Courier New"/>
        </w:rPr>
        <w:t>ROOF</w:t>
      </w:r>
      <w:proofErr w:type="gramEnd"/>
      <w:r w:rsidRPr="00B4258A">
        <w:rPr>
          <w:rFonts w:cs="Courier New"/>
        </w:rPr>
        <w:t xml:space="preserve"> AND DECK INSULATION.</w:t>
      </w:r>
    </w:p>
    <w:p w14:paraId="635FAE06" w14:textId="77777777" w:rsidR="00D93349" w:rsidRPr="00B4258A" w:rsidRDefault="00D93349" w:rsidP="00D93349">
      <w:pPr>
        <w:pStyle w:val="Level1"/>
        <w:rPr>
          <w:rFonts w:cs="Courier New"/>
        </w:rPr>
      </w:pPr>
      <w:r w:rsidRPr="00B4258A">
        <w:rPr>
          <w:rFonts w:cs="Courier New"/>
        </w:rPr>
        <w:t>D.</w:t>
      </w:r>
      <w:r w:rsidRPr="00B4258A">
        <w:rPr>
          <w:rFonts w:cs="Courier New"/>
        </w:rPr>
        <w:tab/>
        <w:t>Comply with section 07 92 00, JOINT SEALANTS to install sealants where manufactures installation instructions require sealant.</w:t>
      </w:r>
    </w:p>
    <w:p w14:paraId="68A3F8B7" w14:textId="77777777" w:rsidR="00D93349" w:rsidRPr="00B4258A" w:rsidRDefault="00D93349" w:rsidP="00D93349">
      <w:pPr>
        <w:pStyle w:val="Level1"/>
        <w:rPr>
          <w:rFonts w:cs="Courier New"/>
        </w:rPr>
      </w:pPr>
      <w:r w:rsidRPr="00B4258A">
        <w:rPr>
          <w:rFonts w:cs="Courier New"/>
        </w:rPr>
        <w:t>E.</w:t>
      </w:r>
      <w:r w:rsidRPr="00B4258A">
        <w:rPr>
          <w:rFonts w:cs="Courier New"/>
        </w:rPr>
        <w:tab/>
        <w:t>Coordinate with roofing work for installation of items in sequence to prevent water infiltration.</w:t>
      </w:r>
    </w:p>
    <w:p w14:paraId="75896AD4" w14:textId="77777777" w:rsidR="00D93349" w:rsidRPr="00B4258A" w:rsidRDefault="002B073E" w:rsidP="002B073E">
      <w:pPr>
        <w:pStyle w:val="Level2"/>
        <w:rPr>
          <w:rFonts w:cs="Courier New"/>
        </w:rPr>
      </w:pPr>
      <w:r w:rsidRPr="00B4258A">
        <w:rPr>
          <w:rFonts w:cs="Courier New"/>
        </w:rPr>
        <w:t>1</w:t>
      </w:r>
      <w:r w:rsidR="00D93349" w:rsidRPr="00B4258A">
        <w:rPr>
          <w:rFonts w:cs="Courier New"/>
        </w:rPr>
        <w:t>.</w:t>
      </w:r>
      <w:r w:rsidR="00D93349" w:rsidRPr="00B4258A">
        <w:rPr>
          <w:rFonts w:cs="Courier New"/>
        </w:rPr>
        <w:tab/>
        <w:t>After completion of base flashing</w:t>
      </w:r>
      <w:r w:rsidR="009F22FB">
        <w:rPr>
          <w:rFonts w:cs="Courier New"/>
        </w:rPr>
        <w:t>,</w:t>
      </w:r>
      <w:r w:rsidR="00D93349" w:rsidRPr="00B4258A">
        <w:rPr>
          <w:rFonts w:cs="Courier New"/>
        </w:rPr>
        <w:t xml:space="preserve"> bend down cap flashing flange and secure to blocking with screws.</w:t>
      </w:r>
    </w:p>
    <w:p w14:paraId="33D44BDD" w14:textId="77777777" w:rsidR="00D93349" w:rsidRPr="00B4258A" w:rsidRDefault="002B073E" w:rsidP="002B073E">
      <w:pPr>
        <w:pStyle w:val="Level2"/>
        <w:rPr>
          <w:rFonts w:cs="Courier New"/>
        </w:rPr>
      </w:pPr>
      <w:r w:rsidRPr="00B4258A">
        <w:rPr>
          <w:rFonts w:cs="Courier New"/>
        </w:rPr>
        <w:t>2</w:t>
      </w:r>
      <w:r w:rsidR="00D93349" w:rsidRPr="00B4258A">
        <w:rPr>
          <w:rFonts w:cs="Courier New"/>
        </w:rPr>
        <w:t>.</w:t>
      </w:r>
      <w:r w:rsidR="00D93349" w:rsidRPr="00B4258A">
        <w:rPr>
          <w:rFonts w:cs="Courier New"/>
        </w:rPr>
        <w:tab/>
        <w:t>Install expansion joint cover with 6 mm (1/4 inch) wide space at end joints and tension bars at 600 mm (24 inches) on center.</w:t>
      </w:r>
    </w:p>
    <w:p w14:paraId="726F3912" w14:textId="77777777" w:rsidR="00D93349" w:rsidRPr="00B4258A" w:rsidRDefault="002B073E" w:rsidP="002B073E">
      <w:pPr>
        <w:pStyle w:val="Level2"/>
        <w:rPr>
          <w:rFonts w:cs="Courier New"/>
        </w:rPr>
      </w:pPr>
      <w:r w:rsidRPr="00B4258A">
        <w:rPr>
          <w:rFonts w:cs="Courier New"/>
        </w:rPr>
        <w:t>3</w:t>
      </w:r>
      <w:r w:rsidR="00D93349" w:rsidRPr="00B4258A">
        <w:rPr>
          <w:rFonts w:cs="Courier New"/>
        </w:rPr>
        <w:t>.</w:t>
      </w:r>
      <w:r w:rsidR="00D93349" w:rsidRPr="00B4258A">
        <w:rPr>
          <w:rFonts w:cs="Courier New"/>
        </w:rPr>
        <w:tab/>
        <w:t xml:space="preserve">Install cover plates with formed aluminum flashing concealed and centered on joint. </w:t>
      </w:r>
      <w:r w:rsidR="009F22FB">
        <w:rPr>
          <w:rFonts w:cs="Courier New"/>
        </w:rPr>
        <w:t>Lap f</w:t>
      </w:r>
      <w:r w:rsidR="00D93349" w:rsidRPr="00B4258A">
        <w:rPr>
          <w:rFonts w:cs="Courier New"/>
        </w:rPr>
        <w:t xml:space="preserve">lashing to cover not less than 100 mm (4 inches). </w:t>
      </w:r>
    </w:p>
    <w:p w14:paraId="2FED54F0" w14:textId="77777777" w:rsidR="00D93349" w:rsidRPr="00B4258A" w:rsidRDefault="002B073E" w:rsidP="00D93349">
      <w:pPr>
        <w:pStyle w:val="Level1"/>
        <w:rPr>
          <w:rFonts w:cs="Courier New"/>
        </w:rPr>
      </w:pPr>
      <w:r w:rsidRPr="00B4258A">
        <w:rPr>
          <w:rFonts w:cs="Courier New"/>
        </w:rPr>
        <w:t>F</w:t>
      </w:r>
      <w:r w:rsidR="00D93349" w:rsidRPr="00B4258A">
        <w:rPr>
          <w:rFonts w:cs="Courier New"/>
        </w:rPr>
        <w:t>.</w:t>
      </w:r>
      <w:r w:rsidR="00D93349" w:rsidRPr="00B4258A">
        <w:rPr>
          <w:rFonts w:cs="Courier New"/>
        </w:rPr>
        <w:tab/>
        <w:t xml:space="preserve">Equipment Supports: Do not anchor to insulating concrete or metal deck. Anchor only to building structure as per </w:t>
      </w:r>
      <w:r w:rsidR="00B30096" w:rsidRPr="00B4258A">
        <w:rPr>
          <w:rFonts w:cs="Courier New"/>
        </w:rPr>
        <w:t>manufacturer's</w:t>
      </w:r>
      <w:r w:rsidR="00D93349" w:rsidRPr="00B4258A">
        <w:rPr>
          <w:rFonts w:cs="Courier New"/>
        </w:rPr>
        <w:t xml:space="preserve"> recommendations.</w:t>
      </w:r>
    </w:p>
    <w:p w14:paraId="3EE03628" w14:textId="77777777" w:rsidR="00D93349" w:rsidRPr="00B4258A" w:rsidRDefault="00D93349" w:rsidP="00D93349">
      <w:pPr>
        <w:pStyle w:val="ArticleB"/>
        <w:rPr>
          <w:rFonts w:cs="Courier New"/>
        </w:rPr>
      </w:pPr>
      <w:r w:rsidRPr="00B4258A">
        <w:rPr>
          <w:rFonts w:cs="Courier New"/>
        </w:rPr>
        <w:t>3.2 PROTECTION OF ALUMINUM</w:t>
      </w:r>
    </w:p>
    <w:p w14:paraId="3A8A747F" w14:textId="77777777" w:rsidR="00D93349" w:rsidRPr="00B4258A" w:rsidRDefault="00D93349" w:rsidP="00D93349">
      <w:pPr>
        <w:pStyle w:val="Level1"/>
        <w:rPr>
          <w:rFonts w:cs="Courier New"/>
        </w:rPr>
      </w:pPr>
      <w:r w:rsidRPr="00B4258A">
        <w:rPr>
          <w:rFonts w:cs="Courier New"/>
        </w:rPr>
        <w:t>A.</w:t>
      </w:r>
      <w:r w:rsidRPr="00B4258A">
        <w:rPr>
          <w:rFonts w:cs="Courier New"/>
        </w:rPr>
        <w:tab/>
        <w:t>Provide protection for aluminum against galvanic action wherever dissimilar materials are in contact, by painting the contact surfaces of the dissimilar material with two coats of asphalt coating (complete coverage), or by separating the contact surfaces with a preformed neoprene tape having pressure sensitive adhesive coating on side.</w:t>
      </w:r>
    </w:p>
    <w:p w14:paraId="6CA40F6A" w14:textId="754C111E" w:rsidR="00D93349" w:rsidRPr="00B4258A" w:rsidRDefault="00D93349" w:rsidP="00D93349">
      <w:pPr>
        <w:pStyle w:val="Level1"/>
        <w:rPr>
          <w:rFonts w:cs="Courier New"/>
        </w:rPr>
      </w:pPr>
      <w:r w:rsidRPr="00B4258A">
        <w:rPr>
          <w:rFonts w:cs="Courier New"/>
        </w:rPr>
        <w:t>B.</w:t>
      </w:r>
      <w:r w:rsidRPr="00B4258A">
        <w:rPr>
          <w:rFonts w:cs="Courier New"/>
        </w:rPr>
        <w:tab/>
        <w:t xml:space="preserve">Paint aluminum in contact with wood, concrete and masonry, or other absorptive materials, </w:t>
      </w:r>
      <w:r w:rsidR="007060A5" w:rsidRPr="00B4258A">
        <w:rPr>
          <w:rFonts w:cs="Courier New"/>
        </w:rPr>
        <w:t>which</w:t>
      </w:r>
      <w:r w:rsidRPr="00B4258A">
        <w:rPr>
          <w:rFonts w:cs="Courier New"/>
        </w:rPr>
        <w:t xml:space="preserve"> may become repeatedly wet, with two coats of asphalt coating.</w:t>
      </w:r>
    </w:p>
    <w:p w14:paraId="6CF04932" w14:textId="77777777" w:rsidR="00D93349" w:rsidRPr="00B4258A" w:rsidRDefault="00D93349" w:rsidP="00D93349">
      <w:pPr>
        <w:pStyle w:val="ArticleB"/>
        <w:rPr>
          <w:rFonts w:cs="Courier New"/>
        </w:rPr>
      </w:pPr>
      <w:r w:rsidRPr="00B4258A">
        <w:rPr>
          <w:rFonts w:cs="Courier New"/>
        </w:rPr>
        <w:t>3.3 ADJUSTING</w:t>
      </w:r>
    </w:p>
    <w:p w14:paraId="5934EE63" w14:textId="77777777" w:rsidR="00D93349" w:rsidRPr="00B4258A" w:rsidRDefault="00D93349" w:rsidP="00D93349">
      <w:pPr>
        <w:pStyle w:val="Level1"/>
        <w:rPr>
          <w:rFonts w:cs="Courier New"/>
        </w:rPr>
      </w:pPr>
      <w:r w:rsidRPr="00B4258A">
        <w:rPr>
          <w:rFonts w:cs="Courier New"/>
        </w:rPr>
        <w:t>A.</w:t>
      </w:r>
      <w:r w:rsidRPr="00B4258A">
        <w:rPr>
          <w:rFonts w:cs="Courier New"/>
        </w:rPr>
        <w:tab/>
        <w:t>Adjust roof hatch hardware to operate freely and so that cover will operate without binding, close tightly at perimeter, and latch securely.</w:t>
      </w:r>
    </w:p>
    <w:p w14:paraId="5EAA231B" w14:textId="77777777" w:rsidR="00D93349" w:rsidRPr="00B4258A" w:rsidRDefault="00D93349" w:rsidP="00D93349">
      <w:pPr>
        <w:pStyle w:val="ArticleB"/>
        <w:rPr>
          <w:rFonts w:cs="Courier New"/>
        </w:rPr>
      </w:pPr>
      <w:r w:rsidRPr="00B4258A">
        <w:rPr>
          <w:rFonts w:cs="Courier New"/>
        </w:rPr>
        <w:t>3.4 PROTECTION</w:t>
      </w:r>
    </w:p>
    <w:p w14:paraId="4011A62A" w14:textId="77777777" w:rsidR="00D93349" w:rsidRPr="00B4258A" w:rsidRDefault="002B073E" w:rsidP="00D93349">
      <w:pPr>
        <w:pStyle w:val="Level1"/>
        <w:rPr>
          <w:rFonts w:cs="Courier New"/>
        </w:rPr>
      </w:pPr>
      <w:r w:rsidRPr="00B4258A">
        <w:rPr>
          <w:rFonts w:cs="Courier New"/>
        </w:rPr>
        <w:t>A.</w:t>
      </w:r>
      <w:r w:rsidR="00D93349" w:rsidRPr="00B4258A">
        <w:rPr>
          <w:rFonts w:cs="Courier New"/>
        </w:rPr>
        <w:tab/>
        <w:t>Protect roof accessories from damage during installation and after completion of the work from subsequent construction.</w:t>
      </w:r>
    </w:p>
    <w:p w14:paraId="00206D8E" w14:textId="77777777" w:rsidR="008D0A61" w:rsidRPr="00B4258A" w:rsidRDefault="00D93349" w:rsidP="002B073E">
      <w:pPr>
        <w:pStyle w:val="SpecNormal"/>
        <w:jc w:val="center"/>
        <w:rPr>
          <w:rFonts w:cs="Courier New"/>
        </w:rPr>
      </w:pPr>
      <w:r w:rsidRPr="00B4258A">
        <w:rPr>
          <w:rFonts w:cs="Courier New"/>
        </w:rPr>
        <w:t>- - - E N D - - -</w:t>
      </w:r>
    </w:p>
    <w:sectPr w:rsidR="008D0A61" w:rsidRPr="00B4258A" w:rsidSect="00231870">
      <w:headerReference w:type="default" r:id="rId8"/>
      <w:footerReference w:type="default" r:id="rId9"/>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38D65" w14:textId="77777777" w:rsidR="009234B7" w:rsidRDefault="009234B7">
      <w:r>
        <w:separator/>
      </w:r>
    </w:p>
  </w:endnote>
  <w:endnote w:type="continuationSeparator" w:id="0">
    <w:p w14:paraId="3452AC01" w14:textId="77777777" w:rsidR="009234B7" w:rsidRDefault="0092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EA762" w14:textId="77777777" w:rsidR="00683792" w:rsidRDefault="00231870" w:rsidP="00231870">
    <w:pPr>
      <w:pStyle w:val="Footer"/>
    </w:pPr>
    <w:r>
      <w:t xml:space="preserve">ROOF </w:t>
    </w:r>
    <w:r w:rsidR="00440A21">
      <w:t>ACCESSOR</w:t>
    </w:r>
    <w:r>
      <w:t>IES</w:t>
    </w:r>
  </w:p>
  <w:p w14:paraId="00881DE4" w14:textId="77777777" w:rsidR="00231870" w:rsidRPr="00ED1AEE" w:rsidRDefault="00231870" w:rsidP="00231870">
    <w:pPr>
      <w:pStyle w:val="Footer"/>
    </w:pPr>
    <w:r>
      <w:t xml:space="preserve">07 </w:t>
    </w:r>
    <w:r w:rsidR="001B0222">
      <w:t>72</w:t>
    </w:r>
    <w:r>
      <w:t xml:space="preserve"> 00 - </w:t>
    </w:r>
    <w:r>
      <w:fldChar w:fldCharType="begin"/>
    </w:r>
    <w:r>
      <w:instrText xml:space="preserve"> PAGE   \* MERGEFORMAT </w:instrText>
    </w:r>
    <w:r>
      <w:fldChar w:fldCharType="separate"/>
    </w:r>
    <w:r w:rsidR="00E218D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D6122" w14:textId="77777777" w:rsidR="009234B7" w:rsidRDefault="009234B7">
      <w:r>
        <w:separator/>
      </w:r>
    </w:p>
  </w:footnote>
  <w:footnote w:type="continuationSeparator" w:id="0">
    <w:p w14:paraId="06594703" w14:textId="77777777" w:rsidR="009234B7" w:rsidRDefault="00923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C7476" w14:textId="78D6505C" w:rsidR="00B30096" w:rsidRPr="00C05551" w:rsidRDefault="000A75E1" w:rsidP="00C05551">
    <w:pPr>
      <w:pStyle w:val="Header"/>
    </w:pPr>
    <w:r>
      <w:t>10</w:t>
    </w:r>
    <w:r w:rsidR="007060A5">
      <w:t>-</w:t>
    </w:r>
    <w:r>
      <w:t>01</w:t>
    </w:r>
    <w:r w:rsidR="007060A5">
      <w:t>-2</w:t>
    </w:r>
    <w:r w:rsidR="00F76CB9">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8398806">
    <w:abstractNumId w:val="0"/>
  </w:num>
  <w:num w:numId="2" w16cid:durableId="271713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349"/>
    <w:rsid w:val="000637D8"/>
    <w:rsid w:val="00076256"/>
    <w:rsid w:val="00087FE8"/>
    <w:rsid w:val="000A75E1"/>
    <w:rsid w:val="000D6738"/>
    <w:rsid w:val="00102924"/>
    <w:rsid w:val="001B0222"/>
    <w:rsid w:val="001C27B0"/>
    <w:rsid w:val="00231870"/>
    <w:rsid w:val="00246B22"/>
    <w:rsid w:val="002B073E"/>
    <w:rsid w:val="002B51EC"/>
    <w:rsid w:val="002C4E89"/>
    <w:rsid w:val="002D0EBE"/>
    <w:rsid w:val="002F3358"/>
    <w:rsid w:val="00356C11"/>
    <w:rsid w:val="00385367"/>
    <w:rsid w:val="00392CB0"/>
    <w:rsid w:val="003E370D"/>
    <w:rsid w:val="003E76D2"/>
    <w:rsid w:val="00440A21"/>
    <w:rsid w:val="00585051"/>
    <w:rsid w:val="00591AA0"/>
    <w:rsid w:val="00683792"/>
    <w:rsid w:val="007060A5"/>
    <w:rsid w:val="00711A61"/>
    <w:rsid w:val="007B1071"/>
    <w:rsid w:val="008315B8"/>
    <w:rsid w:val="0087544E"/>
    <w:rsid w:val="008D0A61"/>
    <w:rsid w:val="0090155F"/>
    <w:rsid w:val="009234B7"/>
    <w:rsid w:val="0094212A"/>
    <w:rsid w:val="00955A6B"/>
    <w:rsid w:val="00981BCA"/>
    <w:rsid w:val="009F22FB"/>
    <w:rsid w:val="00A02CFE"/>
    <w:rsid w:val="00A048A3"/>
    <w:rsid w:val="00A52E1B"/>
    <w:rsid w:val="00A612D3"/>
    <w:rsid w:val="00A8328A"/>
    <w:rsid w:val="00AB1375"/>
    <w:rsid w:val="00B30096"/>
    <w:rsid w:val="00B4258A"/>
    <w:rsid w:val="00B51BC1"/>
    <w:rsid w:val="00BD1EB7"/>
    <w:rsid w:val="00C00AD3"/>
    <w:rsid w:val="00C05551"/>
    <w:rsid w:val="00C0564A"/>
    <w:rsid w:val="00C33874"/>
    <w:rsid w:val="00CB78B6"/>
    <w:rsid w:val="00CC6D67"/>
    <w:rsid w:val="00CF23A0"/>
    <w:rsid w:val="00CF374F"/>
    <w:rsid w:val="00D117F1"/>
    <w:rsid w:val="00D45911"/>
    <w:rsid w:val="00D64D12"/>
    <w:rsid w:val="00D93349"/>
    <w:rsid w:val="00DB3B55"/>
    <w:rsid w:val="00E07F92"/>
    <w:rsid w:val="00E218DD"/>
    <w:rsid w:val="00E4166B"/>
    <w:rsid w:val="00E84602"/>
    <w:rsid w:val="00EC02ED"/>
    <w:rsid w:val="00ED1AEE"/>
    <w:rsid w:val="00F462D1"/>
    <w:rsid w:val="00F76CB9"/>
    <w:rsid w:val="00FA0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4DFDAB"/>
  <w15:docId w15:val="{D4160D41-2DA7-4CC7-9510-B700CD37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78B6"/>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CB78B6"/>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CB78B6"/>
    <w:pPr>
      <w:outlineLvl w:val="1"/>
    </w:pPr>
    <w:rPr>
      <w:b/>
    </w:rPr>
  </w:style>
  <w:style w:type="paragraph" w:styleId="Footer">
    <w:name w:val="footer"/>
    <w:basedOn w:val="Header"/>
    <w:rsid w:val="00CB78B6"/>
    <w:pPr>
      <w:jc w:val="center"/>
    </w:pPr>
  </w:style>
  <w:style w:type="paragraph" w:styleId="Header">
    <w:name w:val="header"/>
    <w:basedOn w:val="SpecNormal"/>
    <w:link w:val="HeaderChar"/>
    <w:rsid w:val="00CB78B6"/>
    <w:pPr>
      <w:spacing w:line="240" w:lineRule="auto"/>
      <w:jc w:val="right"/>
    </w:pPr>
  </w:style>
  <w:style w:type="paragraph" w:customStyle="1" w:styleId="Level1">
    <w:name w:val="Level1"/>
    <w:basedOn w:val="SpecNormal"/>
    <w:link w:val="Level1Char"/>
    <w:rsid w:val="00CB78B6"/>
    <w:pPr>
      <w:tabs>
        <w:tab w:val="left" w:pos="720"/>
      </w:tabs>
      <w:ind w:left="720" w:hanging="360"/>
      <w:outlineLvl w:val="2"/>
    </w:pPr>
  </w:style>
  <w:style w:type="paragraph" w:customStyle="1" w:styleId="Level2">
    <w:name w:val="Level2"/>
    <w:basedOn w:val="Level1"/>
    <w:rsid w:val="00CB78B6"/>
    <w:pPr>
      <w:tabs>
        <w:tab w:val="clear" w:pos="720"/>
        <w:tab w:val="left" w:pos="1080"/>
      </w:tabs>
      <w:ind w:left="1080"/>
      <w:outlineLvl w:val="3"/>
    </w:pPr>
  </w:style>
  <w:style w:type="paragraph" w:customStyle="1" w:styleId="SpecNote">
    <w:name w:val="SpecNote"/>
    <w:basedOn w:val="SpecNormal"/>
    <w:rsid w:val="00CB78B6"/>
    <w:pPr>
      <w:tabs>
        <w:tab w:val="left" w:pos="4680"/>
      </w:tabs>
      <w:spacing w:after="120" w:line="240" w:lineRule="auto"/>
      <w:ind w:left="4680" w:hanging="360"/>
      <w:contextualSpacing/>
    </w:pPr>
  </w:style>
  <w:style w:type="paragraph" w:customStyle="1" w:styleId="SpecTable">
    <w:name w:val="SpecTable"/>
    <w:basedOn w:val="SpecNormal"/>
    <w:rsid w:val="00CB78B6"/>
    <w:pPr>
      <w:spacing w:before="60" w:after="60" w:line="240" w:lineRule="auto"/>
      <w:jc w:val="center"/>
    </w:pPr>
    <w:rPr>
      <w:spacing w:val="-2"/>
    </w:rPr>
  </w:style>
  <w:style w:type="paragraph" w:customStyle="1" w:styleId="Article">
    <w:name w:val="Article"/>
    <w:basedOn w:val="Normal"/>
    <w:next w:val="Level1"/>
    <w:rsid w:val="00CB78B6"/>
    <w:pPr>
      <w:keepNext/>
      <w:keepLines/>
      <w:suppressAutoHyphens/>
    </w:pPr>
    <w:rPr>
      <w:caps/>
    </w:rPr>
  </w:style>
  <w:style w:type="paragraph" w:customStyle="1" w:styleId="Level3">
    <w:name w:val="Level3"/>
    <w:basedOn w:val="Level2"/>
    <w:rsid w:val="00CB78B6"/>
    <w:pPr>
      <w:tabs>
        <w:tab w:val="clear" w:pos="1080"/>
        <w:tab w:val="left" w:pos="1440"/>
      </w:tabs>
      <w:ind w:left="1440"/>
      <w:outlineLvl w:val="4"/>
    </w:pPr>
  </w:style>
  <w:style w:type="paragraph" w:customStyle="1" w:styleId="Level4">
    <w:name w:val="Level4"/>
    <w:basedOn w:val="Level3"/>
    <w:rsid w:val="00CB78B6"/>
    <w:pPr>
      <w:tabs>
        <w:tab w:val="left" w:pos="1800"/>
      </w:tabs>
      <w:ind w:left="1800"/>
      <w:outlineLvl w:val="5"/>
    </w:pPr>
  </w:style>
  <w:style w:type="paragraph" w:customStyle="1" w:styleId="SpecTitle">
    <w:name w:val="SpecTitle"/>
    <w:basedOn w:val="SpecNormal"/>
    <w:rsid w:val="00CB78B6"/>
    <w:pPr>
      <w:spacing w:after="120" w:line="240" w:lineRule="auto"/>
      <w:jc w:val="center"/>
      <w:outlineLvl w:val="0"/>
    </w:pPr>
    <w:rPr>
      <w:b/>
      <w:caps/>
    </w:rPr>
  </w:style>
  <w:style w:type="paragraph" w:customStyle="1" w:styleId="Level5">
    <w:name w:val="Level5"/>
    <w:basedOn w:val="Level4"/>
    <w:rsid w:val="00CB78B6"/>
    <w:pPr>
      <w:tabs>
        <w:tab w:val="left" w:pos="2160"/>
      </w:tabs>
      <w:ind w:left="2160"/>
      <w:outlineLvl w:val="6"/>
    </w:pPr>
  </w:style>
  <w:style w:type="paragraph" w:customStyle="1" w:styleId="Pubs">
    <w:name w:val="Pubs"/>
    <w:basedOn w:val="Level1"/>
    <w:rsid w:val="00CB78B6"/>
    <w:pPr>
      <w:tabs>
        <w:tab w:val="clear" w:pos="720"/>
        <w:tab w:val="left" w:pos="3600"/>
      </w:tabs>
      <w:ind w:left="3600" w:hanging="2880"/>
      <w:outlineLvl w:val="4"/>
    </w:pPr>
  </w:style>
  <w:style w:type="paragraph" w:customStyle="1" w:styleId="SpecNormal">
    <w:name w:val="SpecNormal"/>
    <w:basedOn w:val="Normal"/>
    <w:rsid w:val="00CB78B6"/>
    <w:pPr>
      <w:suppressAutoHyphens/>
      <w:spacing w:after="0" w:line="360" w:lineRule="auto"/>
    </w:pPr>
  </w:style>
  <w:style w:type="paragraph" w:customStyle="1" w:styleId="Level6">
    <w:name w:val="Level6"/>
    <w:basedOn w:val="Normal"/>
    <w:rsid w:val="00CB78B6"/>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CB78B6"/>
    <w:pPr>
      <w:jc w:val="center"/>
    </w:pPr>
  </w:style>
  <w:style w:type="character" w:customStyle="1" w:styleId="HeaderChar">
    <w:name w:val="Header Char"/>
    <w:link w:val="Header"/>
    <w:rsid w:val="00B30096"/>
    <w:rPr>
      <w:rFonts w:ascii="Courier New" w:hAnsi="Courier New"/>
    </w:rPr>
  </w:style>
  <w:style w:type="character" w:customStyle="1" w:styleId="Level1Char">
    <w:name w:val="Level1 Char"/>
    <w:link w:val="Level1"/>
    <w:locked/>
    <w:rsid w:val="00B4258A"/>
    <w:rPr>
      <w:rFonts w:ascii="Courier New" w:hAnsi="Courier New"/>
    </w:rPr>
  </w:style>
  <w:style w:type="paragraph" w:styleId="Revision">
    <w:name w:val="Revision"/>
    <w:hidden/>
    <w:uiPriority w:val="99"/>
    <w:semiHidden/>
    <w:rsid w:val="007060A5"/>
    <w:rPr>
      <w:rFonts w:ascii="Courier New" w:hAnsi="Courier New"/>
    </w:rPr>
  </w:style>
  <w:style w:type="character" w:styleId="CommentReference">
    <w:name w:val="annotation reference"/>
    <w:basedOn w:val="DefaultParagraphFont"/>
    <w:semiHidden/>
    <w:unhideWhenUsed/>
    <w:rsid w:val="007060A5"/>
    <w:rPr>
      <w:sz w:val="16"/>
      <w:szCs w:val="16"/>
    </w:rPr>
  </w:style>
  <w:style w:type="paragraph" w:styleId="CommentText">
    <w:name w:val="annotation text"/>
    <w:basedOn w:val="Normal"/>
    <w:link w:val="CommentTextChar"/>
    <w:unhideWhenUsed/>
    <w:rsid w:val="007060A5"/>
  </w:style>
  <w:style w:type="character" w:customStyle="1" w:styleId="CommentTextChar">
    <w:name w:val="Comment Text Char"/>
    <w:basedOn w:val="DefaultParagraphFont"/>
    <w:link w:val="CommentText"/>
    <w:rsid w:val="007060A5"/>
    <w:rPr>
      <w:rFonts w:ascii="Courier New" w:hAnsi="Courier New"/>
    </w:rPr>
  </w:style>
  <w:style w:type="paragraph" w:styleId="CommentSubject">
    <w:name w:val="annotation subject"/>
    <w:basedOn w:val="CommentText"/>
    <w:next w:val="CommentText"/>
    <w:link w:val="CommentSubjectChar"/>
    <w:semiHidden/>
    <w:unhideWhenUsed/>
    <w:rsid w:val="007060A5"/>
    <w:rPr>
      <w:b/>
      <w:bCs/>
    </w:rPr>
  </w:style>
  <w:style w:type="character" w:customStyle="1" w:styleId="CommentSubjectChar">
    <w:name w:val="Comment Subject Char"/>
    <w:basedOn w:val="CommentTextChar"/>
    <w:link w:val="CommentSubject"/>
    <w:semiHidden/>
    <w:rsid w:val="007060A5"/>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9534">
      <w:bodyDiv w:val="1"/>
      <w:marLeft w:val="0"/>
      <w:marRight w:val="0"/>
      <w:marTop w:val="0"/>
      <w:marBottom w:val="0"/>
      <w:divBdr>
        <w:top w:val="none" w:sz="0" w:space="0" w:color="auto"/>
        <w:left w:val="none" w:sz="0" w:space="0" w:color="auto"/>
        <w:bottom w:val="none" w:sz="0" w:space="0" w:color="auto"/>
        <w:right w:val="none" w:sz="0" w:space="0" w:color="auto"/>
      </w:divBdr>
    </w:div>
    <w:div w:id="150798795">
      <w:bodyDiv w:val="1"/>
      <w:marLeft w:val="0"/>
      <w:marRight w:val="0"/>
      <w:marTop w:val="0"/>
      <w:marBottom w:val="0"/>
      <w:divBdr>
        <w:top w:val="none" w:sz="0" w:space="0" w:color="auto"/>
        <w:left w:val="none" w:sz="0" w:space="0" w:color="auto"/>
        <w:bottom w:val="none" w:sz="0" w:space="0" w:color="auto"/>
        <w:right w:val="none" w:sz="0" w:space="0" w:color="auto"/>
      </w:divBdr>
    </w:div>
    <w:div w:id="484660510">
      <w:bodyDiv w:val="1"/>
      <w:marLeft w:val="0"/>
      <w:marRight w:val="0"/>
      <w:marTop w:val="0"/>
      <w:marBottom w:val="0"/>
      <w:divBdr>
        <w:top w:val="none" w:sz="0" w:space="0" w:color="auto"/>
        <w:left w:val="none" w:sz="0" w:space="0" w:color="auto"/>
        <w:bottom w:val="none" w:sz="0" w:space="0" w:color="auto"/>
        <w:right w:val="none" w:sz="0" w:space="0" w:color="auto"/>
      </w:divBdr>
    </w:div>
    <w:div w:id="1176383419">
      <w:bodyDiv w:val="1"/>
      <w:marLeft w:val="0"/>
      <w:marRight w:val="0"/>
      <w:marTop w:val="0"/>
      <w:marBottom w:val="0"/>
      <w:divBdr>
        <w:top w:val="none" w:sz="0" w:space="0" w:color="auto"/>
        <w:left w:val="none" w:sz="0" w:space="0" w:color="auto"/>
        <w:bottom w:val="none" w:sz="0" w:space="0" w:color="auto"/>
        <w:right w:val="none" w:sz="0" w:space="0" w:color="auto"/>
      </w:divBdr>
    </w:div>
    <w:div w:id="134979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4%20-%20Phase%201%20Submission\SpecTemplate%20rev%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C7C97-2694-48CB-AA44-E91CABFCF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SpecTemplate rev - Copy.dot</Template>
  <TotalTime>4</TotalTime>
  <Pages>6</Pages>
  <Words>1664</Words>
  <Characters>8975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SECTION 07 72 00 ROOF ACCESSORIES</vt:lpstr>
    </vt:vector>
  </TitlesOfParts>
  <Company>DVA</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 72 00 ROOF ACCESSORIES</dc:title>
  <dc:subject>NCA MASTER CONSTRUCTION SPECIFICATIONS</dc:subject>
  <dc:creator>Department of Veterans Affairs, Office of Construction and Facilities Management, Facilities Standards Service</dc:creator>
  <cp:lastModifiedBy>Bunn, Elizabeth (CFM)</cp:lastModifiedBy>
  <cp:revision>4</cp:revision>
  <cp:lastPrinted>2023-07-28T18:33:00Z</cp:lastPrinted>
  <dcterms:created xsi:type="dcterms:W3CDTF">2023-09-12T17:56:00Z</dcterms:created>
  <dcterms:modified xsi:type="dcterms:W3CDTF">2023-09-14T19:16:00Z</dcterms:modified>
</cp:coreProperties>
</file>