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253BC" w14:textId="1F12D0FB" w:rsidR="009D068D" w:rsidRPr="006A3540" w:rsidRDefault="00D243DF" w:rsidP="00D243DF">
      <w:pPr>
        <w:pStyle w:val="SpecTitle"/>
        <w:outlineLvl w:val="0"/>
      </w:pPr>
      <w:bookmarkStart w:id="0" w:name="_GoBack"/>
      <w:bookmarkEnd w:id="0"/>
      <w:r>
        <w:t>SECTION 08 71 13</w:t>
      </w:r>
      <w:r>
        <w:br/>
      </w:r>
      <w:r w:rsidRPr="006A3540">
        <w:rPr>
          <w:rStyle w:val="NAM"/>
        </w:rPr>
        <w:t>AUTOMATIC DOOR OPERATOR</w:t>
      </w:r>
      <w:r>
        <w:rPr>
          <w:rStyle w:val="NAM"/>
        </w:rPr>
        <w:t>s</w:t>
      </w:r>
    </w:p>
    <w:p w14:paraId="4CF3585E" w14:textId="2FE7EDFF" w:rsidR="009D068D" w:rsidRPr="006A3540" w:rsidRDefault="009D068D" w:rsidP="00D243DF">
      <w:pPr>
        <w:pStyle w:val="SpecTitle"/>
      </w:pPr>
    </w:p>
    <w:p w14:paraId="24430E36" w14:textId="77777777" w:rsidR="00D243DF" w:rsidRDefault="00D243DF" w:rsidP="00D243DF">
      <w:pPr>
        <w:pStyle w:val="SpecNote"/>
        <w:outlineLvl w:val="9"/>
      </w:pPr>
    </w:p>
    <w:p w14:paraId="2E91FEC4" w14:textId="784B32E2" w:rsidR="00854781" w:rsidRDefault="006A3540" w:rsidP="00D243DF">
      <w:pPr>
        <w:pStyle w:val="SpecNote"/>
        <w:outlineLvl w:val="9"/>
      </w:pPr>
      <w:r w:rsidRPr="003C43F3">
        <w:t>SPEC WRITER NOTE: Delete text between // </w:t>
      </w:r>
      <w:r w:rsidR="00D243DF">
        <w:t xml:space="preserve"> </w:t>
      </w:r>
      <w:r w:rsidRPr="003C43F3">
        <w:t> // not applicable to project. Edit remaining text to suit project.</w:t>
      </w:r>
      <w:r w:rsidR="00EB0870">
        <w:t xml:space="preserve"> Coordinate with Sections 08 71 00 DOOR HARDWARE and 08 17 10 INTEGRATED DOOR ASSEMBLI</w:t>
      </w:r>
      <w:r w:rsidR="00D243DF">
        <w:t>E</w:t>
      </w:r>
      <w:r w:rsidR="00EB0870">
        <w:t>S</w:t>
      </w:r>
    </w:p>
    <w:p w14:paraId="77EBF053" w14:textId="77777777" w:rsidR="00D243DF" w:rsidRPr="003C43F3" w:rsidRDefault="00D243DF" w:rsidP="00D243DF">
      <w:pPr>
        <w:pStyle w:val="SpecNote"/>
        <w:outlineLvl w:val="9"/>
      </w:pPr>
    </w:p>
    <w:p w14:paraId="31E77F45" w14:textId="77777777" w:rsidR="00297CB4" w:rsidRPr="006A3540" w:rsidRDefault="009D068D" w:rsidP="00D243DF">
      <w:pPr>
        <w:pStyle w:val="PART"/>
      </w:pPr>
      <w:r w:rsidRPr="006A3540">
        <w:t>GENERAL</w:t>
      </w:r>
    </w:p>
    <w:p w14:paraId="190A3A48" w14:textId="77777777" w:rsidR="00854781" w:rsidRPr="006A3540" w:rsidRDefault="00854781" w:rsidP="00D243DF">
      <w:pPr>
        <w:pStyle w:val="ArticleB"/>
        <w:outlineLvl w:val="1"/>
      </w:pPr>
      <w:r w:rsidRPr="006A3540">
        <w:t>SUMMARY</w:t>
      </w:r>
    </w:p>
    <w:p w14:paraId="386AA92F" w14:textId="77777777" w:rsidR="00854781" w:rsidRPr="006A3540" w:rsidRDefault="006A3540" w:rsidP="00D243DF">
      <w:pPr>
        <w:pStyle w:val="Level1"/>
      </w:pPr>
      <w:r w:rsidRPr="006A3540">
        <w:t>Section Includes:</w:t>
      </w:r>
    </w:p>
    <w:p w14:paraId="6EE93F6C" w14:textId="77777777" w:rsidR="00854781" w:rsidRPr="006A3540" w:rsidRDefault="006A3540" w:rsidP="00D243DF">
      <w:pPr>
        <w:pStyle w:val="Level2"/>
      </w:pPr>
      <w:r>
        <w:t>Automatic operators for // swinging // and // sliding doors //.</w:t>
      </w:r>
    </w:p>
    <w:p w14:paraId="0532F9CA" w14:textId="557CA24C" w:rsidR="00052E6E" w:rsidRPr="006A3540" w:rsidRDefault="00052E6E" w:rsidP="00D243DF">
      <w:pPr>
        <w:pStyle w:val="ArticleB"/>
        <w:outlineLvl w:val="1"/>
      </w:pPr>
      <w:r w:rsidRPr="006A3540">
        <w:t xml:space="preserve">RELATED </w:t>
      </w:r>
      <w:r w:rsidR="00D243DF">
        <w:t>WORK</w:t>
      </w:r>
    </w:p>
    <w:p w14:paraId="0FA56F10" w14:textId="77777777" w:rsidR="00052E6E" w:rsidRDefault="00052E6E" w:rsidP="00D243DF">
      <w:pPr>
        <w:pStyle w:val="SpecNote"/>
        <w:outlineLvl w:val="9"/>
      </w:pPr>
      <w:r w:rsidRPr="003C43F3">
        <w:t>SPEC WRITER NOTE</w:t>
      </w:r>
      <w:r w:rsidR="006A3540" w:rsidRPr="003C43F3">
        <w:t xml:space="preserve">: </w:t>
      </w:r>
      <w:r w:rsidRPr="003C43F3">
        <w:t>Update and retain references only when specified elsewhere in this section.</w:t>
      </w:r>
    </w:p>
    <w:p w14:paraId="316F9378" w14:textId="77777777" w:rsidR="00D243DF" w:rsidRPr="003C43F3" w:rsidRDefault="00D243DF" w:rsidP="00D243DF">
      <w:pPr>
        <w:pStyle w:val="SpecNote"/>
        <w:outlineLvl w:val="9"/>
      </w:pPr>
    </w:p>
    <w:p w14:paraId="58A26086" w14:textId="34C42D29" w:rsidR="00297CB4" w:rsidRPr="006A3540" w:rsidRDefault="00D243DF" w:rsidP="00D243DF">
      <w:pPr>
        <w:pStyle w:val="Level1"/>
      </w:pPr>
      <w:r w:rsidRPr="006A3540">
        <w:t>Section 08 41 13, ALUMINUM</w:t>
      </w:r>
      <w:r w:rsidRPr="006A3540">
        <w:noBreakHyphen/>
        <w:t>FRAMED ENTRANCES AND STOREFRONTS</w:t>
      </w:r>
      <w:r>
        <w:t>:</w:t>
      </w:r>
      <w:r w:rsidRPr="006A3540">
        <w:t xml:space="preserve"> </w:t>
      </w:r>
      <w:r w:rsidR="009D068D" w:rsidRPr="006A3540">
        <w:t xml:space="preserve">Aluminum </w:t>
      </w:r>
      <w:r w:rsidR="00052E6E" w:rsidRPr="006A3540">
        <w:t>Frames Entrance Work</w:t>
      </w:r>
      <w:r w:rsidR="009D068D" w:rsidRPr="006A3540">
        <w:t>.</w:t>
      </w:r>
    </w:p>
    <w:p w14:paraId="685DD8DB" w14:textId="75BD3BF2" w:rsidR="007F4AD6" w:rsidRPr="006A3540" w:rsidRDefault="00D243DF" w:rsidP="00D243DF">
      <w:pPr>
        <w:pStyle w:val="Level1"/>
      </w:pPr>
      <w:r w:rsidRPr="006A3540">
        <w:t>Section 08 4</w:t>
      </w:r>
      <w:r>
        <w:t>2</w:t>
      </w:r>
      <w:r w:rsidRPr="006A3540">
        <w:t> 33, REVOLVING DOOR ENTRANCES</w:t>
      </w:r>
      <w:r>
        <w:t>:</w:t>
      </w:r>
      <w:r w:rsidRPr="006A3540">
        <w:t xml:space="preserve"> </w:t>
      </w:r>
      <w:r w:rsidR="00F61613" w:rsidRPr="006A3540">
        <w:t>Revolving Door Operators</w:t>
      </w:r>
      <w:r w:rsidR="00833247" w:rsidRPr="006A3540">
        <w:t>.</w:t>
      </w:r>
    </w:p>
    <w:p w14:paraId="73554423" w14:textId="60A7CCAA" w:rsidR="00297CB4" w:rsidRDefault="00D243DF" w:rsidP="00D243DF">
      <w:pPr>
        <w:pStyle w:val="Level1"/>
      </w:pPr>
      <w:r w:rsidRPr="006A3540">
        <w:t>Section 08 71 00, DOOR HARDWARE</w:t>
      </w:r>
      <w:r>
        <w:t>:</w:t>
      </w:r>
      <w:r w:rsidRPr="006A3540">
        <w:t xml:space="preserve"> </w:t>
      </w:r>
      <w:r w:rsidR="009D068D" w:rsidRPr="006A3540">
        <w:t xml:space="preserve">Door </w:t>
      </w:r>
      <w:r w:rsidR="00052E6E" w:rsidRPr="006A3540">
        <w:t>Hardware</w:t>
      </w:r>
      <w:r w:rsidR="009D068D" w:rsidRPr="006A3540">
        <w:t>.</w:t>
      </w:r>
    </w:p>
    <w:p w14:paraId="1BE02BCE" w14:textId="0E860748" w:rsidR="00D243DF" w:rsidRPr="006A3540" w:rsidRDefault="00D243DF" w:rsidP="00D243DF">
      <w:pPr>
        <w:pStyle w:val="Level1"/>
      </w:pPr>
      <w:r w:rsidRPr="006A3540">
        <w:t>Division 26, ELECTRICAL Electric General Wiring, Connections and Equipment Requirements.</w:t>
      </w:r>
    </w:p>
    <w:p w14:paraId="2923F936" w14:textId="0D703852" w:rsidR="007F4AD6" w:rsidRPr="006A3540" w:rsidRDefault="00D243DF" w:rsidP="00D243DF">
      <w:pPr>
        <w:pStyle w:val="Level1"/>
      </w:pPr>
      <w:r w:rsidRPr="006A3540">
        <w:t>Division 28, ELECTRONIC SAFETY AND SECURITY</w:t>
      </w:r>
      <w:r>
        <w:t>:</w:t>
      </w:r>
      <w:r w:rsidRPr="006A3540">
        <w:t xml:space="preserve"> </w:t>
      </w:r>
      <w:r w:rsidR="007F4AD6" w:rsidRPr="006A3540">
        <w:t xml:space="preserve">Access Control </w:t>
      </w:r>
      <w:proofErr w:type="gramStart"/>
      <w:r w:rsidR="007F4AD6" w:rsidRPr="006A3540">
        <w:t>Devices</w:t>
      </w:r>
      <w:r w:rsidR="006A3540" w:rsidRPr="006A3540">
        <w:t>:</w:t>
      </w:r>
      <w:r w:rsidR="008E612E" w:rsidRPr="006A3540">
        <w:t>.</w:t>
      </w:r>
      <w:proofErr w:type="gramEnd"/>
    </w:p>
    <w:p w14:paraId="30D86513" w14:textId="77777777" w:rsidR="00EF1898" w:rsidRPr="006A3540" w:rsidRDefault="00EF1898" w:rsidP="00D243DF">
      <w:pPr>
        <w:pStyle w:val="ArticleB"/>
        <w:outlineLvl w:val="1"/>
      </w:pPr>
      <w:r w:rsidRPr="006A3540">
        <w:t>APPLICABLE PUBLICATIONS</w:t>
      </w:r>
    </w:p>
    <w:p w14:paraId="78AA4D1C" w14:textId="77777777" w:rsidR="00EF1898" w:rsidRPr="006A3540" w:rsidRDefault="00EF1898" w:rsidP="00D243DF">
      <w:pPr>
        <w:pStyle w:val="Level1"/>
      </w:pPr>
      <w:r w:rsidRPr="006A3540">
        <w:t>Comply with references to extent specified in this section.</w:t>
      </w:r>
    </w:p>
    <w:p w14:paraId="385D28C1" w14:textId="77777777" w:rsidR="00FE5B4A" w:rsidRPr="006A3540" w:rsidRDefault="006A3540" w:rsidP="00D243DF">
      <w:pPr>
        <w:pStyle w:val="Level1"/>
      </w:pPr>
      <w:r w:rsidRPr="006A3540">
        <w:t>ASTM </w:t>
      </w:r>
      <w:r w:rsidR="007F74C2" w:rsidRPr="006A3540">
        <w:t>International</w:t>
      </w:r>
      <w:r w:rsidR="00FE5B4A" w:rsidRPr="006A3540">
        <w:t xml:space="preserve"> (ASTM)</w:t>
      </w:r>
      <w:r w:rsidRPr="006A3540">
        <w:t>:</w:t>
      </w:r>
    </w:p>
    <w:p w14:paraId="68F13812" w14:textId="77777777" w:rsidR="00FE5B4A" w:rsidRPr="006A3540" w:rsidRDefault="00FE5B4A" w:rsidP="00D243DF">
      <w:pPr>
        <w:pStyle w:val="Level2"/>
      </w:pPr>
      <w:r w:rsidRPr="006A3540">
        <w:t>B</w:t>
      </w:r>
      <w:r w:rsidR="005A7BAD" w:rsidRPr="006A3540">
        <w:t>2</w:t>
      </w:r>
      <w:r w:rsidR="00C82171" w:rsidRPr="006A3540">
        <w:t>09</w:t>
      </w:r>
      <w:r w:rsidR="006A3540" w:rsidRPr="006A3540">
        <w:noBreakHyphen/>
      </w:r>
      <w:r w:rsidRPr="006A3540">
        <w:t>14</w:t>
      </w:r>
      <w:r w:rsidR="006A3540" w:rsidRPr="006A3540">
        <w:t xml:space="preserve"> - </w:t>
      </w:r>
      <w:r w:rsidRPr="006A3540">
        <w:t>Aluminum and Aluminum</w:t>
      </w:r>
      <w:r w:rsidR="006A3540" w:rsidRPr="006A3540">
        <w:noBreakHyphen/>
      </w:r>
      <w:r w:rsidRPr="006A3540">
        <w:t xml:space="preserve">Alloy </w:t>
      </w:r>
      <w:r w:rsidR="00C82171" w:rsidRPr="006A3540">
        <w:t>Sheet and Plate.</w:t>
      </w:r>
    </w:p>
    <w:p w14:paraId="09010114" w14:textId="5A4C701C" w:rsidR="00A85D82" w:rsidRPr="006A3540" w:rsidRDefault="00A85D82" w:rsidP="00D243DF">
      <w:pPr>
        <w:pStyle w:val="Level2"/>
      </w:pPr>
      <w:r w:rsidRPr="006A3540">
        <w:t>A1008/A1008M</w:t>
      </w:r>
      <w:r w:rsidR="006A3540" w:rsidRPr="006A3540">
        <w:noBreakHyphen/>
      </w:r>
      <w:r w:rsidR="001576BF">
        <w:t>20</w:t>
      </w:r>
      <w:r w:rsidR="006A3540" w:rsidRPr="006A3540">
        <w:t xml:space="preserve"> - </w:t>
      </w:r>
      <w:r w:rsidRPr="006A3540">
        <w:t>Steel, Sheet, Cold</w:t>
      </w:r>
      <w:r w:rsidR="006A3540" w:rsidRPr="006A3540">
        <w:noBreakHyphen/>
      </w:r>
      <w:r w:rsidRPr="006A3540">
        <w:t>Rolled, Carbon, Structural, High</w:t>
      </w:r>
      <w:r w:rsidR="006A3540" w:rsidRPr="006A3540">
        <w:noBreakHyphen/>
      </w:r>
      <w:r w:rsidRPr="006A3540">
        <w:t>Strength Low</w:t>
      </w:r>
      <w:r w:rsidR="006A3540" w:rsidRPr="006A3540">
        <w:noBreakHyphen/>
      </w:r>
      <w:r w:rsidRPr="006A3540">
        <w:t>Alloy, High</w:t>
      </w:r>
      <w:r w:rsidR="006A3540" w:rsidRPr="006A3540">
        <w:noBreakHyphen/>
      </w:r>
      <w:r w:rsidRPr="006A3540">
        <w:t>Strength Low</w:t>
      </w:r>
      <w:r w:rsidR="006A3540" w:rsidRPr="006A3540">
        <w:noBreakHyphen/>
      </w:r>
      <w:r w:rsidRPr="006A3540">
        <w:t xml:space="preserve">Alloy with Improved Formability, Solution Hardened, and Baked </w:t>
      </w:r>
      <w:proofErr w:type="spellStart"/>
      <w:r w:rsidRPr="006A3540">
        <w:t>Hardenable</w:t>
      </w:r>
      <w:proofErr w:type="spellEnd"/>
      <w:r w:rsidRPr="006A3540">
        <w:t>.</w:t>
      </w:r>
    </w:p>
    <w:p w14:paraId="06931D62" w14:textId="77777777" w:rsidR="004D6B65" w:rsidRPr="006A3540" w:rsidRDefault="004D6B65" w:rsidP="00D243DF">
      <w:pPr>
        <w:pStyle w:val="Level1"/>
      </w:pPr>
      <w:r w:rsidRPr="006A3540">
        <w:t>Builders Hardware Manufacturers Association (BHMA)</w:t>
      </w:r>
      <w:r w:rsidR="006A3540" w:rsidRPr="006A3540">
        <w:t>:</w:t>
      </w:r>
    </w:p>
    <w:p w14:paraId="54DAE628" w14:textId="77777777" w:rsidR="00134661" w:rsidRPr="006A3540" w:rsidRDefault="006A3540" w:rsidP="00D243DF">
      <w:pPr>
        <w:pStyle w:val="Level2"/>
      </w:pPr>
      <w:r w:rsidRPr="006A3540">
        <w:t>BHMA </w:t>
      </w:r>
      <w:r w:rsidR="00134661" w:rsidRPr="006A3540">
        <w:t>A156.10</w:t>
      </w:r>
      <w:r w:rsidRPr="006A3540">
        <w:noBreakHyphen/>
      </w:r>
      <w:r w:rsidR="00134661" w:rsidRPr="006A3540">
        <w:t>11</w:t>
      </w:r>
      <w:r w:rsidRPr="006A3540">
        <w:t xml:space="preserve"> - </w:t>
      </w:r>
      <w:r w:rsidR="00134661" w:rsidRPr="006A3540">
        <w:t>Power Operated Pedestrian Doors.</w:t>
      </w:r>
    </w:p>
    <w:p w14:paraId="6CBC7727" w14:textId="77777777" w:rsidR="00BD74B0" w:rsidRPr="006A3540" w:rsidRDefault="00BD74B0" w:rsidP="00D243DF">
      <w:pPr>
        <w:pStyle w:val="Level1"/>
      </w:pPr>
      <w:r w:rsidRPr="006A3540">
        <w:t>National Fire Protection Association (NFPA)</w:t>
      </w:r>
      <w:r w:rsidR="006A3540" w:rsidRPr="006A3540">
        <w:t>:</w:t>
      </w:r>
    </w:p>
    <w:p w14:paraId="1533FF38" w14:textId="77777777" w:rsidR="00BD74B0" w:rsidRPr="006A3540" w:rsidRDefault="00BD74B0" w:rsidP="00D243DF">
      <w:pPr>
        <w:pStyle w:val="Level2"/>
      </w:pPr>
      <w:r w:rsidRPr="006A3540">
        <w:t>101</w:t>
      </w:r>
      <w:r w:rsidR="006A3540" w:rsidRPr="006A3540">
        <w:noBreakHyphen/>
      </w:r>
      <w:r w:rsidRPr="006A3540">
        <w:t>15</w:t>
      </w:r>
      <w:r w:rsidR="006A3540" w:rsidRPr="006A3540">
        <w:t xml:space="preserve"> - </w:t>
      </w:r>
      <w:r w:rsidRPr="006A3540">
        <w:t>Life Safety Code.</w:t>
      </w:r>
    </w:p>
    <w:p w14:paraId="06D2B820" w14:textId="77777777" w:rsidR="00E12009" w:rsidRPr="006A3540" w:rsidRDefault="00E12009" w:rsidP="00D243DF">
      <w:pPr>
        <w:pStyle w:val="Level1"/>
      </w:pPr>
      <w:r w:rsidRPr="006A3540">
        <w:t>Underwriters Laboratories (UL)</w:t>
      </w:r>
      <w:r w:rsidR="006A3540" w:rsidRPr="006A3540">
        <w:t>:</w:t>
      </w:r>
    </w:p>
    <w:p w14:paraId="5CEE609D" w14:textId="77777777" w:rsidR="00E12009" w:rsidRPr="006A3540" w:rsidRDefault="00E12009" w:rsidP="00D243DF">
      <w:pPr>
        <w:pStyle w:val="Level2"/>
      </w:pPr>
      <w:r w:rsidRPr="006A3540">
        <w:t>325</w:t>
      </w:r>
      <w:r w:rsidR="006A3540" w:rsidRPr="006A3540">
        <w:noBreakHyphen/>
      </w:r>
      <w:r w:rsidRPr="006A3540">
        <w:t>13</w:t>
      </w:r>
      <w:r w:rsidR="006A3540" w:rsidRPr="006A3540">
        <w:t xml:space="preserve"> - </w:t>
      </w:r>
      <w:r w:rsidRPr="006A3540">
        <w:t>Standard for Doors, Drapery, Gate, Louver, and Window Operators and Systems.</w:t>
      </w:r>
    </w:p>
    <w:p w14:paraId="3FFD61B1" w14:textId="77777777" w:rsidR="00EF1898" w:rsidRPr="006A3540" w:rsidRDefault="00EF1898" w:rsidP="00D243DF">
      <w:pPr>
        <w:pStyle w:val="ArticleB"/>
        <w:outlineLvl w:val="1"/>
      </w:pPr>
      <w:r w:rsidRPr="006A3540">
        <w:lastRenderedPageBreak/>
        <w:t>SUBMITTALS</w:t>
      </w:r>
    </w:p>
    <w:p w14:paraId="7699AA66" w14:textId="77777777" w:rsidR="00EF1898" w:rsidRPr="006A3540" w:rsidRDefault="00EF1898" w:rsidP="00D243DF">
      <w:pPr>
        <w:pStyle w:val="Level1"/>
      </w:pPr>
      <w:r w:rsidRPr="006A3540">
        <w:t>Submittal Procedures</w:t>
      </w:r>
      <w:r w:rsidR="006A3540" w:rsidRPr="006A3540">
        <w:t>: Section 01 33 23</w:t>
      </w:r>
      <w:r w:rsidRPr="006A3540">
        <w:t>, SHOP DRAWINGS, PRODUCT DATA, AND SAMPLES.</w:t>
      </w:r>
    </w:p>
    <w:p w14:paraId="002B08DD" w14:textId="77777777" w:rsidR="00EF1898" w:rsidRPr="006A3540" w:rsidRDefault="00EF1898" w:rsidP="00D243DF">
      <w:pPr>
        <w:pStyle w:val="Level1"/>
      </w:pPr>
      <w:r w:rsidRPr="006A3540">
        <w:t>Submittal Drawings</w:t>
      </w:r>
      <w:r w:rsidR="006A3540" w:rsidRPr="006A3540">
        <w:t>:</w:t>
      </w:r>
    </w:p>
    <w:p w14:paraId="0DFFB8DD" w14:textId="77777777" w:rsidR="00EF1898" w:rsidRPr="006A3540" w:rsidRDefault="008F2530" w:rsidP="00D243DF">
      <w:pPr>
        <w:pStyle w:val="Level2"/>
      </w:pPr>
      <w:r w:rsidRPr="006A3540">
        <w:t xml:space="preserve">Show </w:t>
      </w:r>
      <w:r w:rsidR="00EF1898" w:rsidRPr="006A3540">
        <w:t>size, configuration, and fabrication and installation details.</w:t>
      </w:r>
    </w:p>
    <w:p w14:paraId="2663C111" w14:textId="77777777" w:rsidR="00EF1898" w:rsidRPr="006A3540" w:rsidRDefault="00EF1898" w:rsidP="00D243DF">
      <w:pPr>
        <w:pStyle w:val="Level1"/>
      </w:pPr>
      <w:r w:rsidRPr="006A3540">
        <w:t>Manufacturer's Literature and Data</w:t>
      </w:r>
      <w:r w:rsidR="006A3540" w:rsidRPr="006A3540">
        <w:t>:</w:t>
      </w:r>
    </w:p>
    <w:p w14:paraId="5BF275A8" w14:textId="77777777" w:rsidR="00EF1898" w:rsidRPr="006A3540" w:rsidRDefault="00EF1898" w:rsidP="00D243DF">
      <w:pPr>
        <w:pStyle w:val="Level2"/>
      </w:pPr>
      <w:r w:rsidRPr="006A3540">
        <w:t>Description of each product.</w:t>
      </w:r>
    </w:p>
    <w:p w14:paraId="7F98A131" w14:textId="77777777" w:rsidR="00EF1898" w:rsidRPr="006A3540" w:rsidRDefault="00EF1898" w:rsidP="00D243DF">
      <w:pPr>
        <w:pStyle w:val="Level2"/>
      </w:pPr>
      <w:r w:rsidRPr="006A3540">
        <w:t>Installation instructions.</w:t>
      </w:r>
    </w:p>
    <w:p w14:paraId="1D6CDBF9" w14:textId="77777777" w:rsidR="007F74C2" w:rsidRPr="006A3540" w:rsidRDefault="007F74C2" w:rsidP="00D243DF">
      <w:pPr>
        <w:pStyle w:val="Level2"/>
      </w:pPr>
      <w:r w:rsidRPr="006A3540">
        <w:t>Warranty.</w:t>
      </w:r>
    </w:p>
    <w:p w14:paraId="743FAD01" w14:textId="77777777" w:rsidR="00EF1898" w:rsidRPr="006A3540" w:rsidRDefault="00EF1898" w:rsidP="00D243DF">
      <w:pPr>
        <w:pStyle w:val="Level1"/>
      </w:pPr>
      <w:r w:rsidRPr="006A3540">
        <w:t>Sustainable Construction Submittals</w:t>
      </w:r>
      <w:r w:rsidR="006A3540" w:rsidRPr="006A3540">
        <w:t>:</w:t>
      </w:r>
    </w:p>
    <w:p w14:paraId="49DCFF7E" w14:textId="77777777" w:rsidR="00EF1898" w:rsidRDefault="00EF1898" w:rsidP="00D243DF">
      <w:pPr>
        <w:pStyle w:val="SpecNote"/>
        <w:outlineLvl w:val="9"/>
      </w:pPr>
      <w:r w:rsidRPr="003C43F3">
        <w:t>SPEC WRITER NOTE</w:t>
      </w:r>
      <w:r w:rsidR="006A3540" w:rsidRPr="003C43F3">
        <w:t xml:space="preserve">: </w:t>
      </w:r>
      <w:r w:rsidRPr="003C43F3">
        <w:t>Retain sustainable construction submittals appropriate to product.</w:t>
      </w:r>
    </w:p>
    <w:p w14:paraId="163C20B7" w14:textId="77777777" w:rsidR="00D243DF" w:rsidRPr="003C43F3" w:rsidRDefault="00D243DF" w:rsidP="00D243DF">
      <w:pPr>
        <w:pStyle w:val="SpecNote"/>
        <w:outlineLvl w:val="9"/>
      </w:pPr>
    </w:p>
    <w:p w14:paraId="3E424FA1" w14:textId="77777777" w:rsidR="00EF1898" w:rsidRPr="006A3540" w:rsidRDefault="00EF1898" w:rsidP="00D243DF">
      <w:pPr>
        <w:pStyle w:val="Level2"/>
      </w:pPr>
      <w:r w:rsidRPr="006A3540">
        <w:t>Recycled Content</w:t>
      </w:r>
      <w:r w:rsidR="006A3540" w:rsidRPr="006A3540">
        <w:t xml:space="preserve">: </w:t>
      </w:r>
      <w:r w:rsidRPr="006A3540">
        <w:t>Identify post</w:t>
      </w:r>
      <w:r w:rsidR="006A3540" w:rsidRPr="006A3540">
        <w:noBreakHyphen/>
      </w:r>
      <w:r w:rsidRPr="006A3540">
        <w:t>consumer and pre</w:t>
      </w:r>
      <w:r w:rsidR="006A3540" w:rsidRPr="006A3540">
        <w:noBreakHyphen/>
      </w:r>
      <w:r w:rsidRPr="006A3540">
        <w:t>consumer recycled content percentage by weight.</w:t>
      </w:r>
    </w:p>
    <w:p w14:paraId="10F59893" w14:textId="77777777" w:rsidR="00EF1898" w:rsidRPr="006A3540" w:rsidRDefault="00EF1898" w:rsidP="00D243DF">
      <w:pPr>
        <w:pStyle w:val="Level1"/>
      </w:pPr>
      <w:r w:rsidRPr="006A3540">
        <w:t>Test reports</w:t>
      </w:r>
      <w:r w:rsidR="006A3540" w:rsidRPr="006A3540">
        <w:t xml:space="preserve">: </w:t>
      </w:r>
      <w:r w:rsidR="00667ADB" w:rsidRPr="006A3540">
        <w:t xml:space="preserve">Certify </w:t>
      </w:r>
      <w:r w:rsidRPr="006A3540">
        <w:t xml:space="preserve">each product </w:t>
      </w:r>
      <w:r w:rsidR="00CC4C09" w:rsidRPr="006A3540">
        <w:t>complies</w:t>
      </w:r>
      <w:r w:rsidR="006B76B4" w:rsidRPr="006A3540">
        <w:t xml:space="preserve"> </w:t>
      </w:r>
      <w:r w:rsidR="00CC4C09" w:rsidRPr="006A3540">
        <w:t xml:space="preserve">with </w:t>
      </w:r>
      <w:r w:rsidRPr="006A3540">
        <w:t>specifications.</w:t>
      </w:r>
    </w:p>
    <w:p w14:paraId="38EB0503" w14:textId="77777777" w:rsidR="00EF1898" w:rsidRPr="006A3540" w:rsidRDefault="00EF1898" w:rsidP="00D243DF">
      <w:pPr>
        <w:pStyle w:val="Level1"/>
      </w:pPr>
      <w:r w:rsidRPr="006A3540">
        <w:t>Qualifications</w:t>
      </w:r>
      <w:r w:rsidR="006A3540" w:rsidRPr="006A3540">
        <w:t xml:space="preserve">: </w:t>
      </w:r>
      <w:r w:rsidRPr="006A3540">
        <w:t xml:space="preserve">Substantiate qualifications </w:t>
      </w:r>
      <w:r w:rsidR="00772366" w:rsidRPr="006A3540">
        <w:t xml:space="preserve">comply with </w:t>
      </w:r>
      <w:r w:rsidRPr="006A3540">
        <w:t>specifications.</w:t>
      </w:r>
    </w:p>
    <w:p w14:paraId="2B2C141D" w14:textId="77777777" w:rsidR="00EF1898" w:rsidRPr="006A3540" w:rsidRDefault="006A3540" w:rsidP="00D243DF">
      <w:pPr>
        <w:pStyle w:val="Level2"/>
      </w:pPr>
      <w:r>
        <w:t>Manufacturer // with project experience list //.</w:t>
      </w:r>
    </w:p>
    <w:p w14:paraId="550C7613" w14:textId="77777777" w:rsidR="00EF1898" w:rsidRPr="006A3540" w:rsidRDefault="006A3540" w:rsidP="00D243DF">
      <w:pPr>
        <w:pStyle w:val="Level2"/>
      </w:pPr>
      <w:r>
        <w:t>Installer // with project experience list //.</w:t>
      </w:r>
    </w:p>
    <w:p w14:paraId="5A1A9310" w14:textId="77777777" w:rsidR="00EF1898" w:rsidRPr="006A3540" w:rsidRDefault="00EF1898" w:rsidP="00D243DF">
      <w:pPr>
        <w:pStyle w:val="Level1"/>
      </w:pPr>
      <w:r w:rsidRPr="006A3540">
        <w:t>Operation and Maintenance Data</w:t>
      </w:r>
      <w:r w:rsidR="006A3540" w:rsidRPr="006A3540">
        <w:t>:</w:t>
      </w:r>
    </w:p>
    <w:p w14:paraId="4888B6B0" w14:textId="77777777" w:rsidR="00EF1898" w:rsidRPr="006A3540" w:rsidRDefault="00EF1898" w:rsidP="00D243DF">
      <w:pPr>
        <w:pStyle w:val="Level2"/>
      </w:pPr>
      <w:r w:rsidRPr="006A3540">
        <w:t>Care instructions for each exposed finish product.</w:t>
      </w:r>
    </w:p>
    <w:p w14:paraId="3FD54AAA" w14:textId="77777777" w:rsidR="00EF1898" w:rsidRPr="006A3540" w:rsidRDefault="00EF1898" w:rsidP="00D243DF">
      <w:pPr>
        <w:pStyle w:val="Level2"/>
      </w:pPr>
      <w:r w:rsidRPr="006A3540">
        <w:t>Start</w:t>
      </w:r>
      <w:r w:rsidR="006A3540" w:rsidRPr="006A3540">
        <w:noBreakHyphen/>
      </w:r>
      <w:r w:rsidRPr="006A3540">
        <w:t>up, maintenance, troubleshooting, emergency, and shut</w:t>
      </w:r>
      <w:r w:rsidR="006A3540" w:rsidRPr="006A3540">
        <w:noBreakHyphen/>
      </w:r>
      <w:r w:rsidRPr="006A3540">
        <w:t>down instructions for each operational product.</w:t>
      </w:r>
    </w:p>
    <w:p w14:paraId="749E3598" w14:textId="77777777" w:rsidR="00297CB4" w:rsidRPr="006A3540" w:rsidRDefault="009D068D" w:rsidP="00D243DF">
      <w:pPr>
        <w:pStyle w:val="ArticleB"/>
        <w:outlineLvl w:val="1"/>
      </w:pPr>
      <w:r w:rsidRPr="006A3540">
        <w:t>QUALITY ASSURANCE</w:t>
      </w:r>
    </w:p>
    <w:p w14:paraId="747B0040" w14:textId="77777777" w:rsidR="0066277E" w:rsidRPr="006A3540" w:rsidRDefault="0066277E" w:rsidP="00D243DF">
      <w:pPr>
        <w:pStyle w:val="Level1"/>
      </w:pPr>
      <w:r w:rsidRPr="006A3540">
        <w:t>Manufacturer</w:t>
      </w:r>
      <w:r w:rsidR="006335D2" w:rsidRPr="006A3540">
        <w:t>’s Qualifications</w:t>
      </w:r>
      <w:r w:rsidR="006A3540" w:rsidRPr="006A3540">
        <w:t>:</w:t>
      </w:r>
    </w:p>
    <w:p w14:paraId="2DC59727" w14:textId="77777777" w:rsidR="001A7544" w:rsidRPr="006A3540" w:rsidRDefault="001A7544" w:rsidP="00D243DF">
      <w:pPr>
        <w:pStyle w:val="Level2"/>
      </w:pPr>
      <w:r w:rsidRPr="006A3540">
        <w:t>Regularly manufactures specified products.</w:t>
      </w:r>
    </w:p>
    <w:p w14:paraId="10448F68" w14:textId="77777777" w:rsidR="001A7544" w:rsidRPr="006A3540" w:rsidRDefault="001A7544" w:rsidP="00D243DF">
      <w:pPr>
        <w:pStyle w:val="Level2"/>
      </w:pPr>
      <w:r w:rsidRPr="006A3540">
        <w:t>Manufactured specified products with satisfactory service on five similar installations for minimum five years.</w:t>
      </w:r>
    </w:p>
    <w:p w14:paraId="313E5343" w14:textId="77777777" w:rsidR="001A7544" w:rsidRPr="006A3540" w:rsidRDefault="001A7544" w:rsidP="00D243DF">
      <w:pPr>
        <w:pStyle w:val="Level3"/>
      </w:pPr>
      <w:r w:rsidRPr="006A3540">
        <w:t>Provide contact names and addresses for completed projects when requested by Contracting Officer's Representative.</w:t>
      </w:r>
    </w:p>
    <w:p w14:paraId="3F0CF9F2" w14:textId="77777777" w:rsidR="0066277E" w:rsidRPr="006A3540" w:rsidRDefault="0066277E" w:rsidP="00D243DF">
      <w:pPr>
        <w:pStyle w:val="Level1"/>
      </w:pPr>
      <w:r w:rsidRPr="006A3540">
        <w:t>Installer</w:t>
      </w:r>
      <w:r w:rsidR="006335D2" w:rsidRPr="006A3540">
        <w:t>’s Qualifications</w:t>
      </w:r>
      <w:r w:rsidR="006A3540" w:rsidRPr="006A3540">
        <w:t xml:space="preserve">: </w:t>
      </w:r>
      <w:r w:rsidRPr="006A3540">
        <w:t>Experienced installer, approved by the manufacturer.</w:t>
      </w:r>
    </w:p>
    <w:p w14:paraId="6FDD9320" w14:textId="77777777" w:rsidR="00297CB4" w:rsidRPr="006A3540" w:rsidRDefault="009D068D" w:rsidP="00D243DF">
      <w:pPr>
        <w:pStyle w:val="ArticleB"/>
        <w:outlineLvl w:val="1"/>
      </w:pPr>
      <w:r w:rsidRPr="006A3540">
        <w:t>WARRANTY</w:t>
      </w:r>
    </w:p>
    <w:p w14:paraId="22622724" w14:textId="77777777" w:rsidR="00E8651F" w:rsidRDefault="00E8651F" w:rsidP="00D243DF">
      <w:pPr>
        <w:pStyle w:val="SpecNote"/>
        <w:outlineLvl w:val="9"/>
      </w:pPr>
      <w:r w:rsidRPr="003C43F3">
        <w:t>SPEC WRITER NOTE</w:t>
      </w:r>
      <w:r w:rsidR="006A3540" w:rsidRPr="003C43F3">
        <w:t xml:space="preserve">: </w:t>
      </w:r>
      <w:r w:rsidRPr="003C43F3">
        <w:t xml:space="preserve">Always retain construction warranty. FAR includes Contractor's </w:t>
      </w:r>
      <w:proofErr w:type="gramStart"/>
      <w:r w:rsidRPr="003C43F3">
        <w:t>one year</w:t>
      </w:r>
      <w:proofErr w:type="gramEnd"/>
      <w:r w:rsidRPr="003C43F3">
        <w:t xml:space="preserve"> labor and material warranty.</w:t>
      </w:r>
    </w:p>
    <w:p w14:paraId="1BBFC97A" w14:textId="77777777" w:rsidR="00D243DF" w:rsidRPr="003C43F3" w:rsidRDefault="00D243DF" w:rsidP="00D243DF">
      <w:pPr>
        <w:pStyle w:val="SpecNote"/>
        <w:outlineLvl w:val="9"/>
      </w:pPr>
    </w:p>
    <w:p w14:paraId="2A8454F0" w14:textId="77777777" w:rsidR="00E8651F" w:rsidRPr="006A3540" w:rsidRDefault="00E8651F" w:rsidP="00D243DF">
      <w:pPr>
        <w:pStyle w:val="Level1"/>
      </w:pPr>
      <w:r w:rsidRPr="006A3540">
        <w:t>Construction Warranty</w:t>
      </w:r>
      <w:r w:rsidR="006A3540" w:rsidRPr="006A3540">
        <w:t xml:space="preserve">: </w:t>
      </w:r>
      <w:r w:rsidRPr="006A3540">
        <w:t>FAR clause 52.246</w:t>
      </w:r>
      <w:r w:rsidR="006A3540" w:rsidRPr="006A3540">
        <w:noBreakHyphen/>
      </w:r>
      <w:r w:rsidRPr="006A3540">
        <w:t>21, "Warranty of Construction."</w:t>
      </w:r>
    </w:p>
    <w:p w14:paraId="31BB5241" w14:textId="77777777" w:rsidR="00E8651F" w:rsidRDefault="00E8651F" w:rsidP="00D243DF">
      <w:pPr>
        <w:pStyle w:val="SpecNote"/>
        <w:outlineLvl w:val="9"/>
      </w:pPr>
      <w:r w:rsidRPr="003C43F3">
        <w:lastRenderedPageBreak/>
        <w:t>SPEC WRITER NOTE</w:t>
      </w:r>
      <w:r w:rsidR="006A3540" w:rsidRPr="003C43F3">
        <w:t xml:space="preserve">: </w:t>
      </w:r>
      <w:r w:rsidRPr="003C43F3">
        <w:t>Specify extended manufacturer's warranties for materials only.</w:t>
      </w:r>
    </w:p>
    <w:p w14:paraId="27A0FB41" w14:textId="77777777" w:rsidR="00D243DF" w:rsidRPr="003C43F3" w:rsidRDefault="00D243DF" w:rsidP="00D243DF">
      <w:pPr>
        <w:pStyle w:val="SpecNote"/>
        <w:outlineLvl w:val="9"/>
      </w:pPr>
    </w:p>
    <w:p w14:paraId="7A4F63FF" w14:textId="77777777" w:rsidR="00E8651F" w:rsidRPr="006A3540" w:rsidRDefault="00E8651F" w:rsidP="00D243DF">
      <w:pPr>
        <w:pStyle w:val="Level1"/>
      </w:pPr>
      <w:r w:rsidRPr="006A3540">
        <w:t>Manufacturer's Warranty</w:t>
      </w:r>
      <w:r w:rsidR="006A3540" w:rsidRPr="006A3540">
        <w:t xml:space="preserve">: </w:t>
      </w:r>
      <w:r w:rsidRPr="006A3540">
        <w:t>Warrant automatic door operators against material and manufacturing defects.</w:t>
      </w:r>
    </w:p>
    <w:p w14:paraId="52BC2C6A" w14:textId="77777777" w:rsidR="00E8651F" w:rsidRDefault="00E8651F" w:rsidP="00D243DF">
      <w:pPr>
        <w:pStyle w:val="SpecNote"/>
        <w:outlineLvl w:val="9"/>
      </w:pPr>
      <w:r w:rsidRPr="003C43F3">
        <w:t>SPEC WRITER NOTE</w:t>
      </w:r>
      <w:r w:rsidR="006A3540" w:rsidRPr="003C43F3">
        <w:t xml:space="preserve">: </w:t>
      </w:r>
      <w:r w:rsidRPr="003C43F3">
        <w:t>Specify customarily available warranty period for specified products.</w:t>
      </w:r>
    </w:p>
    <w:p w14:paraId="65D3AD59" w14:textId="77777777" w:rsidR="00D243DF" w:rsidRPr="003C43F3" w:rsidRDefault="00D243DF" w:rsidP="00D243DF">
      <w:pPr>
        <w:pStyle w:val="SpecNote"/>
        <w:outlineLvl w:val="9"/>
      </w:pPr>
    </w:p>
    <w:p w14:paraId="1800C53D" w14:textId="77777777" w:rsidR="00E8651F" w:rsidRPr="006A3540" w:rsidRDefault="00E8651F" w:rsidP="00D243DF">
      <w:pPr>
        <w:pStyle w:val="Level2"/>
      </w:pPr>
      <w:r w:rsidRPr="006A3540">
        <w:t>Warranty Period</w:t>
      </w:r>
      <w:r w:rsidR="006A3540" w:rsidRPr="006A3540">
        <w:t xml:space="preserve">: </w:t>
      </w:r>
      <w:r w:rsidRPr="006A3540">
        <w:t>Two years.</w:t>
      </w:r>
    </w:p>
    <w:p w14:paraId="709B69C2" w14:textId="77777777" w:rsidR="00297CB4" w:rsidRPr="006A3540" w:rsidRDefault="009D068D" w:rsidP="00D243DF">
      <w:pPr>
        <w:pStyle w:val="PART"/>
      </w:pPr>
      <w:r w:rsidRPr="006A3540">
        <w:t>PRODUCTS</w:t>
      </w:r>
    </w:p>
    <w:p w14:paraId="153524F3" w14:textId="77777777" w:rsidR="00A84525" w:rsidRPr="006A3540" w:rsidRDefault="00A84525" w:rsidP="00D243DF">
      <w:pPr>
        <w:pStyle w:val="ArticleB"/>
        <w:outlineLvl w:val="1"/>
      </w:pPr>
      <w:r w:rsidRPr="006A3540">
        <w:t>SYSTEM PERFORMANCE</w:t>
      </w:r>
    </w:p>
    <w:p w14:paraId="32D7404A" w14:textId="77777777" w:rsidR="00A84525" w:rsidRPr="006A3540" w:rsidRDefault="006A3540" w:rsidP="00D243DF">
      <w:pPr>
        <w:pStyle w:val="Level1"/>
      </w:pPr>
      <w:r>
        <w:t>Comply with requirements of BHMA A156.10. Unless otherwise indicated on Drawings, provide operators that move doors from fully closed to fully opened position in // three // five // seven // seconds maximum time interval, when speed adjustment is at maximum setting.</w:t>
      </w:r>
    </w:p>
    <w:p w14:paraId="06CA31B3" w14:textId="77777777" w:rsidR="00A84525" w:rsidRPr="006A3540" w:rsidRDefault="00A84525" w:rsidP="00D243DF">
      <w:pPr>
        <w:pStyle w:val="Level1"/>
      </w:pPr>
      <w:r w:rsidRPr="006A3540">
        <w:t>Equipment</w:t>
      </w:r>
      <w:r w:rsidR="006A3540" w:rsidRPr="006A3540">
        <w:t xml:space="preserve">: </w:t>
      </w:r>
      <w:r w:rsidRPr="006A3540">
        <w:t xml:space="preserve">Conforming to </w:t>
      </w:r>
      <w:r w:rsidR="006A3540" w:rsidRPr="006A3540">
        <w:t>UL </w:t>
      </w:r>
      <w:r w:rsidRPr="006A3540">
        <w:t xml:space="preserve">325. </w:t>
      </w:r>
      <w:r w:rsidR="00066B1D" w:rsidRPr="006A3540">
        <w:t xml:space="preserve">Provide </w:t>
      </w:r>
      <w:r w:rsidRPr="006A3540">
        <w:t>key operated power disconnect wall switch for each door installation.</w:t>
      </w:r>
    </w:p>
    <w:p w14:paraId="15E15933" w14:textId="77777777" w:rsidR="00A84525" w:rsidRPr="006A3540" w:rsidRDefault="00A84525" w:rsidP="00D243DF">
      <w:pPr>
        <w:pStyle w:val="Level1"/>
      </w:pPr>
      <w:r w:rsidRPr="006A3540">
        <w:t>Electrical Wiring, Connections and Equipment</w:t>
      </w:r>
      <w:r w:rsidR="006A3540" w:rsidRPr="006A3540">
        <w:t xml:space="preserve">: </w:t>
      </w:r>
      <w:r w:rsidR="002B5175" w:rsidRPr="006A3540">
        <w:t>M</w:t>
      </w:r>
      <w:r w:rsidRPr="006A3540">
        <w:t>otor</w:t>
      </w:r>
      <w:r w:rsidR="00553DCB" w:rsidRPr="006A3540">
        <w:t>s</w:t>
      </w:r>
      <w:r w:rsidRPr="006A3540">
        <w:t>, starter</w:t>
      </w:r>
      <w:r w:rsidR="00553DCB" w:rsidRPr="006A3540">
        <w:t>s</w:t>
      </w:r>
      <w:r w:rsidRPr="006A3540">
        <w:t>, controls, associated devices, and interconnecting wiring required for installation. Equipment and wiring as specified in Division 26, ELECTRICAL.</w:t>
      </w:r>
    </w:p>
    <w:p w14:paraId="0127C3B6" w14:textId="77777777" w:rsidR="00A84525" w:rsidRPr="006A3540" w:rsidRDefault="00A84525" w:rsidP="00D243DF">
      <w:pPr>
        <w:pStyle w:val="ArticleB"/>
        <w:outlineLvl w:val="1"/>
      </w:pPr>
      <w:r w:rsidRPr="006A3540">
        <w:t>PRODUCTS</w:t>
      </w:r>
      <w:r w:rsidR="006A3540" w:rsidRPr="006A3540">
        <w:t xml:space="preserve"> - </w:t>
      </w:r>
      <w:r w:rsidRPr="006A3540">
        <w:t>GENERAL</w:t>
      </w:r>
    </w:p>
    <w:p w14:paraId="6D8BC9D9" w14:textId="77777777" w:rsidR="00A84525" w:rsidRPr="006A3540" w:rsidRDefault="00A84525" w:rsidP="00D243DF">
      <w:pPr>
        <w:pStyle w:val="Level1"/>
      </w:pPr>
      <w:r w:rsidRPr="006A3540">
        <w:t>Basis of Design</w:t>
      </w:r>
      <w:r w:rsidR="006A3540" w:rsidRPr="006A3540">
        <w:t>: Section 09 06 00</w:t>
      </w:r>
      <w:r w:rsidRPr="006A3540">
        <w:t>, SCHEDULE FOR FINISHES.</w:t>
      </w:r>
    </w:p>
    <w:p w14:paraId="26CB7488" w14:textId="77777777" w:rsidR="00E52E5E" w:rsidRDefault="00E52E5E" w:rsidP="00D243DF">
      <w:pPr>
        <w:pStyle w:val="SpecNote"/>
        <w:outlineLvl w:val="9"/>
      </w:pPr>
      <w:r w:rsidRPr="003C43F3">
        <w:t>SPEC WRITER NOTE</w:t>
      </w:r>
      <w:r w:rsidR="006A3540" w:rsidRPr="003C43F3">
        <w:t xml:space="preserve">: </w:t>
      </w:r>
      <w:r w:rsidRPr="003C43F3">
        <w:t>For existing buildings or additions to existing buildings, door operators are to be by manufacturer of existing equipment, if possible. Coordinate with VA personnel.</w:t>
      </w:r>
    </w:p>
    <w:p w14:paraId="43FD8C9D" w14:textId="77777777" w:rsidR="00D243DF" w:rsidRPr="003C43F3" w:rsidRDefault="00D243DF" w:rsidP="00D243DF">
      <w:pPr>
        <w:pStyle w:val="SpecNote"/>
        <w:outlineLvl w:val="9"/>
      </w:pPr>
    </w:p>
    <w:p w14:paraId="66425D98" w14:textId="77777777" w:rsidR="001A7544" w:rsidRPr="006A3540" w:rsidRDefault="00066B1D" w:rsidP="00D243DF">
      <w:pPr>
        <w:pStyle w:val="Level1"/>
      </w:pPr>
      <w:r w:rsidRPr="006A3540">
        <w:t xml:space="preserve">Provide </w:t>
      </w:r>
      <w:r w:rsidR="001A7544" w:rsidRPr="006A3540">
        <w:t>door operators from one manufacturer.</w:t>
      </w:r>
    </w:p>
    <w:p w14:paraId="1B0D8868" w14:textId="77777777" w:rsidR="001A7544" w:rsidRPr="006A3540" w:rsidRDefault="00066B1D" w:rsidP="00D243DF">
      <w:pPr>
        <w:pStyle w:val="Level1"/>
      </w:pPr>
      <w:r w:rsidRPr="006A3540">
        <w:t xml:space="preserve">Provide </w:t>
      </w:r>
      <w:r w:rsidR="001A7544" w:rsidRPr="006A3540">
        <w:t>one type of operator throughout project.</w:t>
      </w:r>
    </w:p>
    <w:p w14:paraId="7136BEBE" w14:textId="77777777" w:rsidR="0008537F" w:rsidRPr="006A3540" w:rsidRDefault="0008537F" w:rsidP="00D243DF">
      <w:pPr>
        <w:pStyle w:val="Level1"/>
      </w:pPr>
      <w:r w:rsidRPr="006A3540">
        <w:t>Sustainable Construction Requirements</w:t>
      </w:r>
      <w:r w:rsidR="006A3540" w:rsidRPr="006A3540">
        <w:t>:</w:t>
      </w:r>
    </w:p>
    <w:p w14:paraId="5C406B5E" w14:textId="77777777" w:rsidR="008710E2" w:rsidRPr="003C43F3" w:rsidRDefault="0008537F" w:rsidP="00D243DF">
      <w:pPr>
        <w:pStyle w:val="SpecNote"/>
        <w:outlineLvl w:val="9"/>
      </w:pPr>
      <w:r w:rsidRPr="003C43F3">
        <w:t>SPEC WRITER NOTE</w:t>
      </w:r>
      <w:r w:rsidR="006A3540" w:rsidRPr="003C43F3">
        <w:t>:</w:t>
      </w:r>
    </w:p>
    <w:p w14:paraId="2E63E82A" w14:textId="77777777" w:rsidR="008710E2" w:rsidRPr="003C43F3" w:rsidRDefault="008710E2" w:rsidP="00D243DF">
      <w:pPr>
        <w:pStyle w:val="SpecNoteNumbered"/>
      </w:pPr>
      <w:r w:rsidRPr="003C43F3">
        <w:t xml:space="preserve">1. Specify products containing greatest recycled content practicable to maximize material recovery. See </w:t>
      </w:r>
      <w:hyperlink r:id="rId7" w:history="1">
        <w:r w:rsidR="006A3540" w:rsidRPr="003C43F3">
          <w:t>EPA </w:t>
        </w:r>
        <w:r w:rsidRPr="003C43F3">
          <w:t>Comprehensive Procurement Guidelines (CPG)</w:t>
        </w:r>
      </w:hyperlink>
      <w:r w:rsidRPr="003C43F3">
        <w:t xml:space="preserve"> for guidance about individual products and available recycled content.</w:t>
      </w:r>
      <w:r w:rsidR="0060558C" w:rsidRPr="003C43F3">
        <w:t xml:space="preserve"> </w:t>
      </w:r>
      <w:r w:rsidR="006A3540" w:rsidRPr="003C43F3">
        <w:t>Section 01 81 13</w:t>
      </w:r>
      <w:r w:rsidRPr="003C43F3">
        <w:t xml:space="preserve"> sets overall project recycled content requirements.</w:t>
      </w:r>
    </w:p>
    <w:p w14:paraId="49CE6621" w14:textId="77777777" w:rsidR="0008537F" w:rsidRDefault="008710E2" w:rsidP="00D243DF">
      <w:pPr>
        <w:pStyle w:val="SpecNoteNumbered"/>
      </w:pPr>
      <w:r w:rsidRPr="003C43F3">
        <w:t xml:space="preserve">2. </w:t>
      </w:r>
      <w:r w:rsidR="0008537F" w:rsidRPr="003C43F3">
        <w:t xml:space="preserve">Steel recycled content depends upon furnace type. </w:t>
      </w:r>
      <w:r w:rsidR="006A3540" w:rsidRPr="003C43F3">
        <w:t>AISC </w:t>
      </w:r>
      <w:r w:rsidR="0008537F" w:rsidRPr="003C43F3">
        <w:t xml:space="preserve">reports industry wide 32 percent for basic oxygen </w:t>
      </w:r>
      <w:r w:rsidR="0008537F" w:rsidRPr="003C43F3">
        <w:lastRenderedPageBreak/>
        <w:t>furnace and 93 percent for electric arc furnace.</w:t>
      </w:r>
    </w:p>
    <w:p w14:paraId="46D21153" w14:textId="77777777" w:rsidR="00D243DF" w:rsidRPr="003C43F3" w:rsidRDefault="00D243DF" w:rsidP="00D243DF">
      <w:pPr>
        <w:pStyle w:val="SpecNoteNumbered"/>
      </w:pPr>
    </w:p>
    <w:p w14:paraId="0E30D5C9" w14:textId="77777777" w:rsidR="0008537F" w:rsidRPr="006A3540" w:rsidRDefault="0008537F" w:rsidP="00D243DF">
      <w:pPr>
        <w:pStyle w:val="Level2"/>
      </w:pPr>
      <w:r w:rsidRPr="006A3540">
        <w:t>Steel Recycled Content</w:t>
      </w:r>
      <w:r w:rsidR="006A3540" w:rsidRPr="006A3540">
        <w:t xml:space="preserve">: </w:t>
      </w:r>
      <w:r w:rsidRPr="006A3540">
        <w:t>30 percent total recycled content, minimum.</w:t>
      </w:r>
    </w:p>
    <w:p w14:paraId="028632AD" w14:textId="77777777" w:rsidR="0008537F" w:rsidRDefault="0008537F" w:rsidP="00D243DF">
      <w:pPr>
        <w:pStyle w:val="SpecNote"/>
        <w:outlineLvl w:val="9"/>
      </w:pPr>
      <w:r w:rsidRPr="003C43F3">
        <w:t>SPEC WRITER NOTE</w:t>
      </w:r>
      <w:r w:rsidR="006A3540" w:rsidRPr="003C43F3">
        <w:t xml:space="preserve">: </w:t>
      </w:r>
      <w:r w:rsidRPr="003C43F3">
        <w:t>Aluminum Association (AA) reports 2008 industry average 85 percent recycled content for aluminum in building construction industry.</w:t>
      </w:r>
    </w:p>
    <w:p w14:paraId="710841F7" w14:textId="77777777" w:rsidR="00D243DF" w:rsidRPr="003C43F3" w:rsidRDefault="00D243DF" w:rsidP="00D243DF">
      <w:pPr>
        <w:pStyle w:val="SpecNote"/>
        <w:outlineLvl w:val="9"/>
      </w:pPr>
    </w:p>
    <w:p w14:paraId="7152C23A" w14:textId="77777777" w:rsidR="0008537F" w:rsidRPr="006A3540" w:rsidRDefault="0008537F" w:rsidP="00D243DF">
      <w:pPr>
        <w:pStyle w:val="Level2"/>
      </w:pPr>
      <w:r w:rsidRPr="006A3540">
        <w:t>Aluminum Recycled Content</w:t>
      </w:r>
      <w:r w:rsidR="006A3540" w:rsidRPr="006A3540">
        <w:t xml:space="preserve">: </w:t>
      </w:r>
      <w:r w:rsidRPr="006A3540">
        <w:t xml:space="preserve">80 </w:t>
      </w:r>
      <w:r w:rsidR="00667ADB" w:rsidRPr="006A3540">
        <w:t xml:space="preserve">percent </w:t>
      </w:r>
      <w:r w:rsidRPr="006A3540">
        <w:t>total recycled content, minimum.</w:t>
      </w:r>
    </w:p>
    <w:p w14:paraId="0EF231CC" w14:textId="77777777" w:rsidR="00297CB4" w:rsidRPr="006A3540" w:rsidRDefault="009D068D" w:rsidP="00D243DF">
      <w:pPr>
        <w:pStyle w:val="ArticleB"/>
        <w:outlineLvl w:val="1"/>
      </w:pPr>
      <w:r w:rsidRPr="006A3540">
        <w:t>SWING DOOR OPERATORS</w:t>
      </w:r>
    </w:p>
    <w:p w14:paraId="7C6D19ED" w14:textId="77777777" w:rsidR="00BA1201" w:rsidRPr="006A3540" w:rsidRDefault="00BA1201" w:rsidP="00D243DF">
      <w:pPr>
        <w:pStyle w:val="Level1"/>
      </w:pPr>
      <w:r w:rsidRPr="006A3540">
        <w:t>General</w:t>
      </w:r>
      <w:r w:rsidR="006A3540" w:rsidRPr="006A3540">
        <w:t>:</w:t>
      </w:r>
    </w:p>
    <w:p w14:paraId="0088897F" w14:textId="77777777" w:rsidR="00BA1201" w:rsidRPr="006A3540" w:rsidRDefault="00BA1201" w:rsidP="00D243DF">
      <w:pPr>
        <w:pStyle w:val="Level2"/>
      </w:pPr>
      <w:r w:rsidRPr="006A3540">
        <w:t>Type</w:t>
      </w:r>
      <w:r w:rsidR="006A3540" w:rsidRPr="006A3540">
        <w:t xml:space="preserve">: </w:t>
      </w:r>
      <w:r w:rsidRPr="006A3540">
        <w:t>Institutional type.</w:t>
      </w:r>
    </w:p>
    <w:p w14:paraId="110F6BEF" w14:textId="77777777" w:rsidR="00BA1201" w:rsidRPr="006A3540" w:rsidRDefault="00BA1201" w:rsidP="00D243DF">
      <w:pPr>
        <w:pStyle w:val="Level2"/>
      </w:pPr>
      <w:r w:rsidRPr="006A3540">
        <w:t>Size</w:t>
      </w:r>
      <w:r w:rsidR="006A3540" w:rsidRPr="006A3540">
        <w:t xml:space="preserve">: </w:t>
      </w:r>
      <w:r w:rsidRPr="006A3540">
        <w:t>As recommended by manufacturer for door weight and sizes.</w:t>
      </w:r>
    </w:p>
    <w:p w14:paraId="17AC7C68" w14:textId="77777777" w:rsidR="00BA1201" w:rsidRPr="006A3540" w:rsidRDefault="001167B7" w:rsidP="00D243DF">
      <w:pPr>
        <w:pStyle w:val="Level1"/>
      </w:pPr>
      <w:r w:rsidRPr="006A3540">
        <w:t>Function</w:t>
      </w:r>
      <w:r w:rsidR="006A3540" w:rsidRPr="006A3540">
        <w:t>:</w:t>
      </w:r>
    </w:p>
    <w:p w14:paraId="4F2D52D2" w14:textId="77777777" w:rsidR="00BA1201" w:rsidRPr="006A3540" w:rsidRDefault="00BA1201" w:rsidP="00D243DF">
      <w:pPr>
        <w:pStyle w:val="Level2"/>
      </w:pPr>
      <w:r w:rsidRPr="006A3540">
        <w:t>Provide operators, enclosed in housing, permitting opening of door by energizing motor and stopped by electrically reducing</w:t>
      </w:r>
      <w:r w:rsidR="006A3540" w:rsidRPr="006A3540">
        <w:t> Volt</w:t>
      </w:r>
      <w:r w:rsidRPr="006A3540">
        <w:t>age and stalling motor against mechanical stop.</w:t>
      </w:r>
    </w:p>
    <w:p w14:paraId="18CF2ADB" w14:textId="77777777" w:rsidR="000668F3" w:rsidRPr="006A3540" w:rsidRDefault="00BA1201" w:rsidP="00D243DF">
      <w:pPr>
        <w:pStyle w:val="Level2"/>
      </w:pPr>
      <w:r w:rsidRPr="006A3540">
        <w:t>Door to close by means of spring energy, and closing force controlled by gear system and motor being used as dynamic brak</w:t>
      </w:r>
      <w:r w:rsidR="00914A19" w:rsidRPr="006A3540">
        <w:t>e</w:t>
      </w:r>
      <w:r w:rsidRPr="006A3540">
        <w:t xml:space="preserve"> without </w:t>
      </w:r>
      <w:proofErr w:type="gramStart"/>
      <w:r w:rsidRPr="006A3540">
        <w:t>power, or</w:t>
      </w:r>
      <w:proofErr w:type="gramEnd"/>
      <w:r w:rsidRPr="006A3540">
        <w:t xml:space="preserve"> controlled by hydraulic closer in electro</w:t>
      </w:r>
      <w:r w:rsidR="006A3540" w:rsidRPr="006A3540">
        <w:noBreakHyphen/>
      </w:r>
      <w:r w:rsidRPr="006A3540">
        <w:t>hydraulic operators.</w:t>
      </w:r>
    </w:p>
    <w:p w14:paraId="5EABC635" w14:textId="77777777" w:rsidR="00BA1201" w:rsidRPr="006A3540" w:rsidRDefault="00BA1201" w:rsidP="00D243DF">
      <w:pPr>
        <w:pStyle w:val="Level2"/>
      </w:pPr>
      <w:r w:rsidRPr="006A3540">
        <w:t xml:space="preserve">Opening </w:t>
      </w:r>
      <w:r w:rsidR="000668F3" w:rsidRPr="006A3540">
        <w:t>and Closing Speeds</w:t>
      </w:r>
      <w:r w:rsidR="006A3540" w:rsidRPr="006A3540">
        <w:t xml:space="preserve">: </w:t>
      </w:r>
      <w:r w:rsidR="000668F3" w:rsidRPr="006A3540">
        <w:t>Fi</w:t>
      </w:r>
      <w:r w:rsidR="00914A19" w:rsidRPr="006A3540">
        <w:t>e</w:t>
      </w:r>
      <w:r w:rsidR="000668F3" w:rsidRPr="006A3540">
        <w:t>ld a</w:t>
      </w:r>
      <w:r w:rsidRPr="006A3540">
        <w:t>djustable.</w:t>
      </w:r>
    </w:p>
    <w:p w14:paraId="7EDFD75C" w14:textId="77777777" w:rsidR="00BA1201" w:rsidRPr="006A3540" w:rsidRDefault="002B5175" w:rsidP="00D243DF">
      <w:pPr>
        <w:pStyle w:val="Level2"/>
      </w:pPr>
      <w:r w:rsidRPr="006A3540">
        <w:t>O</w:t>
      </w:r>
      <w:r w:rsidR="000668F3" w:rsidRPr="006A3540">
        <w:t>perators</w:t>
      </w:r>
      <w:r w:rsidR="00BA1201" w:rsidRPr="006A3540">
        <w:t xml:space="preserve"> with checking mechanism providing cushioning action at last part of door travel, in both opening and closing cycle.</w:t>
      </w:r>
    </w:p>
    <w:p w14:paraId="6C55EB24" w14:textId="77777777" w:rsidR="00BA1201" w:rsidRPr="006A3540" w:rsidRDefault="00BA1201" w:rsidP="00D243DF">
      <w:pPr>
        <w:pStyle w:val="Level2"/>
      </w:pPr>
      <w:r w:rsidRPr="006A3540">
        <w:t xml:space="preserve">Operators capable of recycling doors instantaneously to </w:t>
      </w:r>
      <w:proofErr w:type="gramStart"/>
      <w:r w:rsidRPr="006A3540">
        <w:t>full</w:t>
      </w:r>
      <w:proofErr w:type="gramEnd"/>
      <w:r w:rsidRPr="006A3540">
        <w:t xml:space="preserve"> open position from any point in closing cycle when control switch is activated.</w:t>
      </w:r>
    </w:p>
    <w:p w14:paraId="372AB4B2" w14:textId="77777777" w:rsidR="00BA1201" w:rsidRPr="006A3540" w:rsidRDefault="00BA1201" w:rsidP="00D243DF">
      <w:pPr>
        <w:pStyle w:val="Level2"/>
      </w:pPr>
      <w:r w:rsidRPr="006A3540">
        <w:t>When automatic power is interrupted or shut</w:t>
      </w:r>
      <w:r w:rsidR="006A3540" w:rsidRPr="006A3540">
        <w:noBreakHyphen/>
      </w:r>
      <w:r w:rsidRPr="006A3540">
        <w:t>off, permit doors to easily open manually without damage to automatic operator system.</w:t>
      </w:r>
    </w:p>
    <w:p w14:paraId="7C62EACD" w14:textId="77777777" w:rsidR="00C52188" w:rsidRPr="006A3540" w:rsidRDefault="00C52188" w:rsidP="00D243DF">
      <w:pPr>
        <w:pStyle w:val="Level1"/>
      </w:pPr>
      <w:r w:rsidRPr="006A3540">
        <w:t>Connect hardware with drive arm attached to door with pin linkage rotating in a self</w:t>
      </w:r>
      <w:r w:rsidR="006A3540" w:rsidRPr="006A3540">
        <w:noBreakHyphen/>
      </w:r>
      <w:r w:rsidRPr="006A3540">
        <w:t>lubricating bearing. Prevent doors from pivoting on shaft of operator.</w:t>
      </w:r>
    </w:p>
    <w:p w14:paraId="79D6A804" w14:textId="77777777" w:rsidR="00BA1201" w:rsidRPr="006A3540" w:rsidRDefault="009D068D" w:rsidP="00D243DF">
      <w:pPr>
        <w:pStyle w:val="Level1"/>
      </w:pPr>
      <w:r w:rsidRPr="006A3540">
        <w:t>Operator Housing</w:t>
      </w:r>
      <w:r w:rsidR="006A3540" w:rsidRPr="006A3540">
        <w:t>:</w:t>
      </w:r>
    </w:p>
    <w:p w14:paraId="3AF890DF" w14:textId="77777777" w:rsidR="009C0A50" w:rsidRPr="006A3540" w:rsidRDefault="006A3540" w:rsidP="00D243DF">
      <w:pPr>
        <w:pStyle w:val="Level2"/>
      </w:pPr>
      <w:r w:rsidRPr="006A3540">
        <w:t>ASTM </w:t>
      </w:r>
      <w:r w:rsidR="00FE5B4A" w:rsidRPr="006A3540">
        <w:t>B</w:t>
      </w:r>
      <w:r w:rsidR="00C82171" w:rsidRPr="006A3540">
        <w:t>209,</w:t>
      </w:r>
      <w:r w:rsidR="00FE5B4A" w:rsidRPr="006A3540">
        <w:t xml:space="preserve"> </w:t>
      </w:r>
      <w:r w:rsidR="00C52188" w:rsidRPr="006A3540">
        <w:t xml:space="preserve">Type </w:t>
      </w:r>
      <w:r w:rsidR="00CD6D6A" w:rsidRPr="006A3540">
        <w:t>6</w:t>
      </w:r>
      <w:r w:rsidR="00CE4028" w:rsidRPr="006A3540">
        <w:t>063</w:t>
      </w:r>
      <w:r w:rsidRPr="006A3540">
        <w:noBreakHyphen/>
      </w:r>
      <w:r w:rsidR="00CE4028" w:rsidRPr="006A3540">
        <w:t xml:space="preserve">T5 aluminum alloy, </w:t>
      </w:r>
      <w:r w:rsidR="009D068D" w:rsidRPr="006A3540">
        <w:t>112</w:t>
      </w:r>
      <w:r w:rsidRPr="006A3540">
        <w:t> mm (</w:t>
      </w:r>
      <w:r w:rsidR="009D068D" w:rsidRPr="006A3540">
        <w:t>4</w:t>
      </w:r>
      <w:r w:rsidRPr="006A3540">
        <w:noBreakHyphen/>
      </w:r>
      <w:r w:rsidR="009D068D" w:rsidRPr="006A3540">
        <w:t>1/2</w:t>
      </w:r>
      <w:r w:rsidRPr="006A3540">
        <w:t> inches)</w:t>
      </w:r>
      <w:r w:rsidR="009D068D" w:rsidRPr="006A3540">
        <w:t xml:space="preserve"> wide by 140</w:t>
      </w:r>
      <w:r w:rsidRPr="006A3540">
        <w:t> mm (</w:t>
      </w:r>
      <w:r w:rsidR="009D068D" w:rsidRPr="006A3540">
        <w:t>5.5</w:t>
      </w:r>
      <w:r w:rsidRPr="006A3540">
        <w:t> inches)</w:t>
      </w:r>
      <w:r w:rsidR="009D068D" w:rsidRPr="006A3540">
        <w:t xml:space="preserve"> high</w:t>
      </w:r>
      <w:r w:rsidR="00CE4028" w:rsidRPr="006A3540">
        <w:t xml:space="preserve"> by 3.2</w:t>
      </w:r>
      <w:r w:rsidRPr="006A3540">
        <w:t> mm (</w:t>
      </w:r>
      <w:r w:rsidR="00CE4028" w:rsidRPr="006A3540">
        <w:t>0.125</w:t>
      </w:r>
      <w:r w:rsidRPr="006A3540">
        <w:t> inch)</w:t>
      </w:r>
      <w:r w:rsidR="00CE4028" w:rsidRPr="006A3540">
        <w:t xml:space="preserve"> thick,</w:t>
      </w:r>
      <w:r w:rsidR="009D068D" w:rsidRPr="006A3540">
        <w:t xml:space="preserve"> aluminum extrusions with enclosed end caps for application to 100</w:t>
      </w:r>
      <w:r w:rsidRPr="006A3540">
        <w:t> mm (</w:t>
      </w:r>
      <w:r w:rsidR="009D068D" w:rsidRPr="006A3540">
        <w:t>4</w:t>
      </w:r>
      <w:r w:rsidRPr="006A3540">
        <w:t> inches)</w:t>
      </w:r>
      <w:r w:rsidR="009D068D" w:rsidRPr="006A3540">
        <w:t xml:space="preserve"> and larger frame systems.</w:t>
      </w:r>
    </w:p>
    <w:p w14:paraId="6CDA98BF" w14:textId="77777777" w:rsidR="00BA1201" w:rsidRPr="006A3540" w:rsidRDefault="009D068D" w:rsidP="00D243DF">
      <w:pPr>
        <w:pStyle w:val="Level1"/>
      </w:pPr>
      <w:r w:rsidRPr="006A3540">
        <w:t>Power Operator</w:t>
      </w:r>
      <w:r w:rsidR="006A3540" w:rsidRPr="006A3540">
        <w:t>:</w:t>
      </w:r>
    </w:p>
    <w:p w14:paraId="1922BA25" w14:textId="77777777" w:rsidR="00297CB4" w:rsidRPr="006A3540" w:rsidRDefault="009D068D" w:rsidP="00D243DF">
      <w:pPr>
        <w:pStyle w:val="Level2"/>
      </w:pPr>
      <w:r w:rsidRPr="006A3540">
        <w:lastRenderedPageBreak/>
        <w:t xml:space="preserve">Completely assembled and sealed unit </w:t>
      </w:r>
      <w:r w:rsidR="00410DA0" w:rsidRPr="006A3540">
        <w:t>including</w:t>
      </w:r>
      <w:r w:rsidRPr="006A3540">
        <w:t xml:space="preserve"> gear drive transmission, mechanical spring and bearings, located in aluminum case and filled with special lubricant for extreme temperature conditions. </w:t>
      </w:r>
      <w:r w:rsidR="00CE4028" w:rsidRPr="006A3540">
        <w:t>R</w:t>
      </w:r>
      <w:r w:rsidRPr="006A3540">
        <w:t xml:space="preserve">ubber mounted </w:t>
      </w:r>
      <w:r w:rsidR="00CE4028" w:rsidRPr="006A3540">
        <w:t xml:space="preserve">units </w:t>
      </w:r>
      <w:r w:rsidRPr="006A3540">
        <w:t>with provisions for easy maintenance and replacement, without removing door from pivots or frame.</w:t>
      </w:r>
    </w:p>
    <w:p w14:paraId="644BE080" w14:textId="77777777" w:rsidR="00BA1201" w:rsidRPr="006A3540" w:rsidRDefault="00CE4028" w:rsidP="00D243DF">
      <w:pPr>
        <w:pStyle w:val="Level1"/>
      </w:pPr>
      <w:r w:rsidRPr="006A3540">
        <w:t>Motors</w:t>
      </w:r>
      <w:r w:rsidR="006A3540" w:rsidRPr="006A3540">
        <w:t>:</w:t>
      </w:r>
    </w:p>
    <w:p w14:paraId="4DF07E25" w14:textId="77777777" w:rsidR="00CE4028" w:rsidRPr="006A3540" w:rsidRDefault="00066B1D" w:rsidP="00D243DF">
      <w:pPr>
        <w:pStyle w:val="Level2"/>
      </w:pPr>
      <w:r w:rsidRPr="006A3540">
        <w:t xml:space="preserve">Provide </w:t>
      </w:r>
      <w:r w:rsidR="00CE4028" w:rsidRPr="006A3540">
        <w:t>with interlock to prevent operation when doors are electrically locked from opening.</w:t>
      </w:r>
    </w:p>
    <w:p w14:paraId="1E241DA5" w14:textId="77777777" w:rsidR="001167B7" w:rsidRPr="006A3540" w:rsidRDefault="009D068D" w:rsidP="00D243DF">
      <w:pPr>
        <w:pStyle w:val="Level1"/>
      </w:pPr>
      <w:r w:rsidRPr="006A3540">
        <w:t>Electrical Control</w:t>
      </w:r>
      <w:r w:rsidR="006A3540" w:rsidRPr="006A3540">
        <w:t>:</w:t>
      </w:r>
    </w:p>
    <w:p w14:paraId="6A92125D" w14:textId="77777777" w:rsidR="00410DA0" w:rsidRPr="006A3540" w:rsidRDefault="00A67960" w:rsidP="00D243DF">
      <w:pPr>
        <w:pStyle w:val="Level2"/>
      </w:pPr>
      <w:r w:rsidRPr="006A3540">
        <w:t>S</w:t>
      </w:r>
      <w:r w:rsidR="009D068D" w:rsidRPr="006A3540">
        <w:t>elf</w:t>
      </w:r>
      <w:r w:rsidR="006A3540" w:rsidRPr="006A3540">
        <w:noBreakHyphen/>
      </w:r>
      <w:r w:rsidR="009D068D" w:rsidRPr="006A3540">
        <w:t>contained electrical control unit, including necessary transformers, relays, rectifiers, and other electronic components for proper operation and switching of power operator.</w:t>
      </w:r>
    </w:p>
    <w:p w14:paraId="00D7684F" w14:textId="77777777" w:rsidR="009D068D" w:rsidRPr="006A3540" w:rsidRDefault="00410DA0" w:rsidP="00D243DF">
      <w:pPr>
        <w:pStyle w:val="Level2"/>
      </w:pPr>
      <w:r w:rsidRPr="006A3540">
        <w:t>Connecting Harnesses</w:t>
      </w:r>
      <w:r w:rsidR="006A3540" w:rsidRPr="006A3540">
        <w:t xml:space="preserve">: </w:t>
      </w:r>
      <w:r w:rsidRPr="006A3540">
        <w:t xml:space="preserve">Interlocking </w:t>
      </w:r>
      <w:r w:rsidR="009D068D" w:rsidRPr="006A3540">
        <w:t>plugs.</w:t>
      </w:r>
    </w:p>
    <w:p w14:paraId="62C94F1A" w14:textId="77777777" w:rsidR="00351424" w:rsidRPr="006A3540" w:rsidRDefault="00351424" w:rsidP="00D243DF">
      <w:pPr>
        <w:pStyle w:val="Level1"/>
      </w:pPr>
      <w:r w:rsidRPr="006A3540">
        <w:t>Accessories</w:t>
      </w:r>
      <w:r w:rsidR="006A3540" w:rsidRPr="006A3540">
        <w:t>:</w:t>
      </w:r>
    </w:p>
    <w:p w14:paraId="5FEC7F52" w14:textId="77777777" w:rsidR="00351424" w:rsidRPr="006A3540" w:rsidRDefault="00351424" w:rsidP="00D243DF">
      <w:pPr>
        <w:pStyle w:val="Level2"/>
      </w:pPr>
      <w:r w:rsidRPr="006A3540">
        <w:t>Metal mounting supports, brackets and other accessories necessary for installation of operators at head of door frames.</w:t>
      </w:r>
    </w:p>
    <w:p w14:paraId="0EDD6128" w14:textId="77777777" w:rsidR="00297CB4" w:rsidRPr="006A3540" w:rsidRDefault="007D6866" w:rsidP="00D243DF">
      <w:pPr>
        <w:pStyle w:val="Level1"/>
      </w:pPr>
      <w:r w:rsidRPr="006A3540">
        <w:t>Microprocessor</w:t>
      </w:r>
      <w:r w:rsidR="00351424" w:rsidRPr="006A3540">
        <w:t xml:space="preserve"> Controls</w:t>
      </w:r>
      <w:r w:rsidR="006A3540" w:rsidRPr="006A3540">
        <w:t>:</w:t>
      </w:r>
    </w:p>
    <w:p w14:paraId="5DE4F261" w14:textId="77777777" w:rsidR="00297CB4" w:rsidRPr="006A3540" w:rsidRDefault="0084511E" w:rsidP="00D243DF">
      <w:pPr>
        <w:pStyle w:val="Level2"/>
      </w:pPr>
      <w:r w:rsidRPr="006A3540">
        <w:t>M</w:t>
      </w:r>
      <w:r w:rsidR="009D068D" w:rsidRPr="006A3540">
        <w:t>ulti</w:t>
      </w:r>
      <w:r w:rsidR="006A3540" w:rsidRPr="006A3540">
        <w:noBreakHyphen/>
      </w:r>
      <w:r w:rsidR="009D068D" w:rsidRPr="006A3540">
        <w:t>function microprocessor control providing adjustable hold open time (1</w:t>
      </w:r>
      <w:r w:rsidR="006A3540" w:rsidRPr="006A3540">
        <w:noBreakHyphen/>
      </w:r>
      <w:r w:rsidR="009D068D" w:rsidRPr="006A3540">
        <w:t>30 seconds)</w:t>
      </w:r>
      <w:r w:rsidR="003C462E" w:rsidRPr="006A3540">
        <w:t xml:space="preserve"> with fully adjustable opening speed</w:t>
      </w:r>
      <w:r w:rsidR="009D068D" w:rsidRPr="006A3540">
        <w:t>, LED indications for sensor input signals and operator status and power assist close options. Control capable of receiving activation signals from any device with normally open dry contact output.</w:t>
      </w:r>
    </w:p>
    <w:p w14:paraId="33334B94" w14:textId="77777777" w:rsidR="0084511E" w:rsidRPr="006A3540" w:rsidRDefault="003C462E" w:rsidP="00D243DF">
      <w:pPr>
        <w:pStyle w:val="Level2"/>
      </w:pPr>
      <w:r w:rsidRPr="006A3540">
        <w:t>Hold doors</w:t>
      </w:r>
      <w:r w:rsidR="009D068D" w:rsidRPr="006A3540">
        <w:t xml:space="preserve"> held open by low</w:t>
      </w:r>
      <w:r w:rsidR="006A3540" w:rsidRPr="006A3540">
        <w:t> Volt</w:t>
      </w:r>
      <w:r w:rsidR="009D068D" w:rsidRPr="006A3540">
        <w:t>age applied to the continuous duty motor.</w:t>
      </w:r>
    </w:p>
    <w:p w14:paraId="51E74C86" w14:textId="77777777" w:rsidR="0084511E" w:rsidRPr="006A3540" w:rsidRDefault="0084511E" w:rsidP="00D243DF">
      <w:pPr>
        <w:pStyle w:val="Level2"/>
      </w:pPr>
      <w:r w:rsidRPr="006A3540">
        <w:t>C</w:t>
      </w:r>
      <w:r w:rsidR="009D068D" w:rsidRPr="006A3540">
        <w:t>ontrol</w:t>
      </w:r>
      <w:r w:rsidRPr="006A3540">
        <w:t>s</w:t>
      </w:r>
      <w:r w:rsidR="006A3540" w:rsidRPr="006A3540">
        <w:t>:</w:t>
      </w:r>
    </w:p>
    <w:p w14:paraId="316F8FC4" w14:textId="77777777" w:rsidR="0084511E" w:rsidRPr="006A3540" w:rsidRDefault="001167B7" w:rsidP="00D243DF">
      <w:pPr>
        <w:pStyle w:val="Level3"/>
      </w:pPr>
      <w:r w:rsidRPr="006A3540">
        <w:t>A</w:t>
      </w:r>
      <w:r w:rsidR="009D068D" w:rsidRPr="006A3540">
        <w:t>djustable safety circuit that monitors door operation and stops opening direction of door if obstruction is sensed.</w:t>
      </w:r>
    </w:p>
    <w:p w14:paraId="1FEB18F0" w14:textId="77777777" w:rsidR="0084511E" w:rsidRPr="006A3540" w:rsidRDefault="003C462E" w:rsidP="00D243DF">
      <w:pPr>
        <w:pStyle w:val="Level3"/>
      </w:pPr>
      <w:r w:rsidRPr="006A3540">
        <w:t>Recycle</w:t>
      </w:r>
      <w:r w:rsidR="009D068D" w:rsidRPr="006A3540">
        <w:t xml:space="preserve"> feature that reopens door if obstruction is sensed at any point during closing cycle.</w:t>
      </w:r>
    </w:p>
    <w:p w14:paraId="192874A6" w14:textId="77777777" w:rsidR="009D068D" w:rsidRPr="006A3540" w:rsidRDefault="005C7BBA" w:rsidP="00D243DF">
      <w:pPr>
        <w:pStyle w:val="Level3"/>
      </w:pPr>
      <w:r w:rsidRPr="006A3540">
        <w:t>Standard</w:t>
      </w:r>
      <w:r w:rsidR="009D068D" w:rsidRPr="006A3540">
        <w:t xml:space="preserve"> three position key switch with functions for ON, OFF, and HOLD OPEN, mounted on operator enclosure, door frame, or wall, as indicated </w:t>
      </w:r>
      <w:r w:rsidR="003C462E" w:rsidRPr="006A3540">
        <w:t xml:space="preserve">on </w:t>
      </w:r>
      <w:r w:rsidR="009D068D" w:rsidRPr="006A3540">
        <w:t>drawings.</w:t>
      </w:r>
    </w:p>
    <w:p w14:paraId="400FC664" w14:textId="77777777" w:rsidR="00297CB4" w:rsidRPr="006A3540" w:rsidRDefault="009D068D" w:rsidP="00D243DF">
      <w:pPr>
        <w:pStyle w:val="ArticleB"/>
        <w:outlineLvl w:val="1"/>
      </w:pPr>
      <w:r w:rsidRPr="006A3540">
        <w:t>SLIDING DOOR OPERATORS</w:t>
      </w:r>
    </w:p>
    <w:p w14:paraId="383ACC1C" w14:textId="77777777" w:rsidR="00553DCB" w:rsidRPr="006A3540" w:rsidRDefault="001167B7" w:rsidP="00D243DF">
      <w:pPr>
        <w:pStyle w:val="Level1"/>
      </w:pPr>
      <w:r w:rsidRPr="006A3540">
        <w:t>Operator Function</w:t>
      </w:r>
      <w:r w:rsidR="006A3540" w:rsidRPr="006A3540">
        <w:t>:</w:t>
      </w:r>
    </w:p>
    <w:p w14:paraId="42B52996" w14:textId="77777777" w:rsidR="001167B7" w:rsidRPr="006A3540" w:rsidRDefault="00553DCB" w:rsidP="00D243DF">
      <w:pPr>
        <w:pStyle w:val="Level2"/>
      </w:pPr>
      <w:r w:rsidRPr="006A3540">
        <w:t>E</w:t>
      </w:r>
      <w:r w:rsidR="009D068D" w:rsidRPr="006A3540">
        <w:t>lectric motor pulling door from closed to open position</w:t>
      </w:r>
      <w:r w:rsidRPr="006A3540">
        <w:t>,</w:t>
      </w:r>
      <w:r w:rsidR="00CD2222" w:rsidRPr="006A3540">
        <w:t xml:space="preserve"> s</w:t>
      </w:r>
      <w:r w:rsidRPr="006A3540">
        <w:t xml:space="preserve">topping </w:t>
      </w:r>
      <w:r w:rsidR="009D068D" w:rsidRPr="006A3540">
        <w:t>door by electrically reducing</w:t>
      </w:r>
      <w:r w:rsidR="006A3540" w:rsidRPr="006A3540">
        <w:t> Volt</w:t>
      </w:r>
      <w:r w:rsidR="009D068D" w:rsidRPr="006A3540">
        <w:t>age and stalling door against mechanical stop.</w:t>
      </w:r>
    </w:p>
    <w:p w14:paraId="3B092A0C" w14:textId="77777777" w:rsidR="00520101" w:rsidRPr="006A3540" w:rsidRDefault="00520101" w:rsidP="00D243DF">
      <w:pPr>
        <w:pStyle w:val="Level2"/>
      </w:pPr>
      <w:r w:rsidRPr="006A3540">
        <w:lastRenderedPageBreak/>
        <w:t>Opening and Closing Speeds</w:t>
      </w:r>
      <w:r w:rsidR="006A3540" w:rsidRPr="006A3540">
        <w:t xml:space="preserve">: </w:t>
      </w:r>
      <w:r w:rsidRPr="006A3540">
        <w:t>Field adjustable.</w:t>
      </w:r>
    </w:p>
    <w:p w14:paraId="699EDDEE" w14:textId="77777777" w:rsidR="009D068D" w:rsidRPr="006A3540" w:rsidRDefault="009D068D" w:rsidP="00D243DF">
      <w:pPr>
        <w:pStyle w:val="Level2"/>
      </w:pPr>
      <w:r w:rsidRPr="006A3540">
        <w:t>System</w:t>
      </w:r>
      <w:r w:rsidR="00F405A7" w:rsidRPr="006A3540">
        <w:t xml:space="preserve"> </w:t>
      </w:r>
      <w:r w:rsidRPr="006A3540">
        <w:t>permit</w:t>
      </w:r>
      <w:r w:rsidR="001167B7" w:rsidRPr="006A3540">
        <w:t>ting</w:t>
      </w:r>
      <w:r w:rsidRPr="006A3540">
        <w:t xml:space="preserve"> manual control of door in event of power failure.</w:t>
      </w:r>
    </w:p>
    <w:p w14:paraId="0EB4EFEC" w14:textId="77777777" w:rsidR="00511C76" w:rsidRPr="006A3540" w:rsidRDefault="00511C76" w:rsidP="00D243DF">
      <w:pPr>
        <w:pStyle w:val="Level1"/>
      </w:pPr>
      <w:r w:rsidRPr="006A3540">
        <w:t>Power Operator</w:t>
      </w:r>
      <w:r w:rsidR="006A3540" w:rsidRPr="006A3540">
        <w:t>:</w:t>
      </w:r>
    </w:p>
    <w:p w14:paraId="4E64D8E5" w14:textId="77777777" w:rsidR="00511C76" w:rsidRPr="006A3540" w:rsidRDefault="00511C76" w:rsidP="00D243DF">
      <w:pPr>
        <w:pStyle w:val="Level2"/>
      </w:pPr>
      <w:r w:rsidRPr="006A3540">
        <w:t xml:space="preserve">Completely assembled and sealed electromechanical operating unit including </w:t>
      </w:r>
      <w:r w:rsidR="000757F5" w:rsidRPr="006A3540">
        <w:t>95</w:t>
      </w:r>
      <w:r w:rsidR="006A3540" w:rsidRPr="006A3540">
        <w:t> W (</w:t>
      </w:r>
      <w:r w:rsidRPr="006A3540">
        <w:t>1/8</w:t>
      </w:r>
      <w:r w:rsidR="006A3540" w:rsidRPr="006A3540">
        <w:t> hp.)</w:t>
      </w:r>
      <w:r w:rsidR="009A48F0" w:rsidRPr="006A3540">
        <w:t xml:space="preserve"> DC</w:t>
      </w:r>
      <w:r w:rsidRPr="006A3540">
        <w:t xml:space="preserve"> shunt</w:t>
      </w:r>
      <w:r w:rsidR="006A3540" w:rsidRPr="006A3540">
        <w:noBreakHyphen/>
      </w:r>
      <w:r w:rsidRPr="006A3540">
        <w:t>wound permanent magnet motor with sealed bearings, located in aluminum case and filled with special lubricant for extreme temperature conditions. Rubber mount units with provisions for easy maintenance and replacement, without removing door from pivots or frame.</w:t>
      </w:r>
    </w:p>
    <w:p w14:paraId="0DE1B0D2" w14:textId="77777777" w:rsidR="00511C76" w:rsidRPr="006A3540" w:rsidRDefault="00C4636D" w:rsidP="00D243DF">
      <w:pPr>
        <w:pStyle w:val="Level2"/>
      </w:pPr>
      <w:r w:rsidRPr="006A3540">
        <w:t>Opening and Closing Cycle</w:t>
      </w:r>
      <w:r w:rsidR="006A3540" w:rsidRPr="006A3540">
        <w:t xml:space="preserve">: </w:t>
      </w:r>
      <w:r w:rsidRPr="006A3540">
        <w:t>Field adjustable</w:t>
      </w:r>
      <w:r w:rsidR="00511C76" w:rsidRPr="006A3540">
        <w:t>.</w:t>
      </w:r>
    </w:p>
    <w:p w14:paraId="264923C9" w14:textId="77777777" w:rsidR="00511C76" w:rsidRPr="006A3540" w:rsidRDefault="00511C76" w:rsidP="00D243DF">
      <w:pPr>
        <w:pStyle w:val="Level1"/>
      </w:pPr>
      <w:r w:rsidRPr="006A3540">
        <w:t>Operator Housing</w:t>
      </w:r>
      <w:r w:rsidR="006A3540" w:rsidRPr="006A3540">
        <w:t>:</w:t>
      </w:r>
    </w:p>
    <w:p w14:paraId="5EEE9209" w14:textId="77777777" w:rsidR="00511C76" w:rsidRPr="006A3540" w:rsidRDefault="006A3540" w:rsidP="00D243DF">
      <w:pPr>
        <w:pStyle w:val="Level2"/>
      </w:pPr>
      <w:r w:rsidRPr="006A3540">
        <w:t>ASTM </w:t>
      </w:r>
      <w:r w:rsidR="00C82171" w:rsidRPr="006A3540">
        <w:t xml:space="preserve">B209, </w:t>
      </w:r>
      <w:r w:rsidR="000E4980" w:rsidRPr="006A3540">
        <w:t xml:space="preserve">Type </w:t>
      </w:r>
      <w:r w:rsidR="00C4636D" w:rsidRPr="006A3540">
        <w:t>6</w:t>
      </w:r>
      <w:r w:rsidR="00511C76" w:rsidRPr="006A3540">
        <w:t>063</w:t>
      </w:r>
      <w:r w:rsidRPr="006A3540">
        <w:noBreakHyphen/>
      </w:r>
      <w:r w:rsidR="00511C76" w:rsidRPr="006A3540">
        <w:t>T5 aluminum alloy, 150</w:t>
      </w:r>
      <w:r w:rsidRPr="006A3540">
        <w:t> mm (</w:t>
      </w:r>
      <w:r w:rsidR="00511C76" w:rsidRPr="006A3540">
        <w:t>6</w:t>
      </w:r>
      <w:r w:rsidRPr="006A3540">
        <w:t> inches)</w:t>
      </w:r>
      <w:r w:rsidR="00511C76" w:rsidRPr="006A3540">
        <w:t xml:space="preserve"> wide by 200</w:t>
      </w:r>
      <w:r w:rsidRPr="006A3540">
        <w:t> mm (</w:t>
      </w:r>
      <w:r w:rsidR="00511C76" w:rsidRPr="006A3540">
        <w:t>8</w:t>
      </w:r>
      <w:r w:rsidRPr="006A3540">
        <w:t> inches)</w:t>
      </w:r>
      <w:r w:rsidR="00511C76" w:rsidRPr="006A3540">
        <w:t xml:space="preserve"> high by</w:t>
      </w:r>
      <w:r w:rsidR="00C4636D" w:rsidRPr="006A3540">
        <w:t xml:space="preserve"> 3.2</w:t>
      </w:r>
      <w:r w:rsidRPr="006A3540">
        <w:t> mm (</w:t>
      </w:r>
      <w:r w:rsidR="00C4636D" w:rsidRPr="006A3540">
        <w:t>0.</w:t>
      </w:r>
      <w:r w:rsidR="00511C76" w:rsidRPr="006A3540">
        <w:t>12</w:t>
      </w:r>
      <w:r w:rsidR="00C4636D" w:rsidRPr="006A3540">
        <w:t>5</w:t>
      </w:r>
      <w:r w:rsidRPr="006A3540">
        <w:t> inch)</w:t>
      </w:r>
      <w:r w:rsidR="00511C76" w:rsidRPr="006A3540">
        <w:t xml:space="preserve"> thick, aluminum extrusions with enclosed end caps for application to 100</w:t>
      </w:r>
      <w:r w:rsidRPr="006A3540">
        <w:t> mm (</w:t>
      </w:r>
      <w:r w:rsidR="00511C76" w:rsidRPr="006A3540">
        <w:t>4</w:t>
      </w:r>
      <w:r w:rsidRPr="006A3540">
        <w:t> inches)</w:t>
      </w:r>
      <w:r w:rsidR="00511C76" w:rsidRPr="006A3540">
        <w:t xml:space="preserve"> and larger frame systems.</w:t>
      </w:r>
    </w:p>
    <w:p w14:paraId="01655012" w14:textId="77777777" w:rsidR="00CD2222" w:rsidRPr="006A3540" w:rsidRDefault="00CD2222" w:rsidP="00D243DF">
      <w:pPr>
        <w:pStyle w:val="ArticleB"/>
        <w:outlineLvl w:val="1"/>
      </w:pPr>
      <w:r w:rsidRPr="006A3540">
        <w:t>SLIDING DOOR UNITS</w:t>
      </w:r>
    </w:p>
    <w:p w14:paraId="26BD6C20" w14:textId="77777777" w:rsidR="00CD2222" w:rsidRPr="006A3540" w:rsidRDefault="00066B1D" w:rsidP="00D243DF">
      <w:pPr>
        <w:pStyle w:val="Level1"/>
      </w:pPr>
      <w:r w:rsidRPr="006A3540">
        <w:t xml:space="preserve">Provide </w:t>
      </w:r>
      <w:r w:rsidR="00CD2222" w:rsidRPr="006A3540">
        <w:t xml:space="preserve">door panels in compliance with </w:t>
      </w:r>
      <w:r w:rsidR="006A3540" w:rsidRPr="006A3540">
        <w:t>NFPA </w:t>
      </w:r>
      <w:r w:rsidR="00CD2222" w:rsidRPr="006A3540">
        <w:t xml:space="preserve">101, allowing "breakout" to </w:t>
      </w:r>
      <w:proofErr w:type="gramStart"/>
      <w:r w:rsidR="00CD2222" w:rsidRPr="006A3540">
        <w:t>full</w:t>
      </w:r>
      <w:proofErr w:type="gramEnd"/>
      <w:r w:rsidR="00CD2222" w:rsidRPr="006A3540">
        <w:t xml:space="preserve"> open position to provide instant egress at any point in door’s movement.</w:t>
      </w:r>
    </w:p>
    <w:p w14:paraId="4BE9DA32" w14:textId="77777777" w:rsidR="002909F6" w:rsidRPr="006A3540" w:rsidRDefault="00EF4B05" w:rsidP="00D243DF">
      <w:pPr>
        <w:pStyle w:val="Level2"/>
      </w:pPr>
      <w:r w:rsidRPr="006A3540">
        <w:t>Door Panels</w:t>
      </w:r>
      <w:r w:rsidR="006A3540" w:rsidRPr="006A3540">
        <w:t>: ASTM </w:t>
      </w:r>
      <w:r w:rsidR="002909F6" w:rsidRPr="006A3540">
        <w:t>A1008/A1008M, steel sheet, Type B</w:t>
      </w:r>
      <w:r w:rsidR="00E00797" w:rsidRPr="006A3540">
        <w:t>, cold</w:t>
      </w:r>
      <w:r w:rsidR="006A3540" w:rsidRPr="006A3540">
        <w:noBreakHyphen/>
      </w:r>
      <w:r w:rsidR="00E00797" w:rsidRPr="006A3540">
        <w:t>rolled, reinforce frame structure</w:t>
      </w:r>
      <w:r w:rsidRPr="006A3540">
        <w:t>,</w:t>
      </w:r>
      <w:r w:rsidR="00E00797" w:rsidRPr="006A3540">
        <w:t xml:space="preserve"> minimum 1.1</w:t>
      </w:r>
      <w:r w:rsidR="006A3540" w:rsidRPr="006A3540">
        <w:noBreakHyphen/>
      </w:r>
      <w:r w:rsidR="00E00797" w:rsidRPr="006A3540">
        <w:t>mm (0.043</w:t>
      </w:r>
      <w:r w:rsidR="006A3540" w:rsidRPr="006A3540">
        <w:t> inch)</w:t>
      </w:r>
      <w:r w:rsidR="00E00797" w:rsidRPr="006A3540">
        <w:t xml:space="preserve"> thick steel shapes</w:t>
      </w:r>
      <w:r w:rsidR="002909F6" w:rsidRPr="006A3540">
        <w:t>.</w:t>
      </w:r>
    </w:p>
    <w:p w14:paraId="65649BF2" w14:textId="77777777" w:rsidR="004B5F18" w:rsidRPr="006A3540" w:rsidRDefault="009D068D" w:rsidP="00D243DF">
      <w:pPr>
        <w:pStyle w:val="Level1"/>
      </w:pPr>
      <w:r w:rsidRPr="006A3540">
        <w:t>Sliding Door Hardware Guide Rollers, Door Carrier</w:t>
      </w:r>
      <w:r w:rsidR="006A3540" w:rsidRPr="006A3540">
        <w:t>:</w:t>
      </w:r>
    </w:p>
    <w:p w14:paraId="5FBF8B19" w14:textId="77777777" w:rsidR="004B5F18" w:rsidRPr="006A3540" w:rsidRDefault="004B5F18" w:rsidP="00D243DF">
      <w:pPr>
        <w:pStyle w:val="Level2"/>
      </w:pPr>
      <w:r w:rsidRPr="006A3540">
        <w:t>Rollers</w:t>
      </w:r>
      <w:r w:rsidR="006A3540" w:rsidRPr="006A3540">
        <w:t xml:space="preserve">: </w:t>
      </w:r>
      <w:r w:rsidRPr="006A3540">
        <w:t>Steel or plastic rollers with sealed bearings with each door having two support rollers and one anti</w:t>
      </w:r>
      <w:r w:rsidR="006A3540" w:rsidRPr="006A3540">
        <w:noBreakHyphen/>
      </w:r>
      <w:r w:rsidRPr="006A3540">
        <w:t>rise roller.</w:t>
      </w:r>
    </w:p>
    <w:p w14:paraId="52482568" w14:textId="77777777" w:rsidR="004B5F18" w:rsidRPr="006A3540" w:rsidRDefault="00191420" w:rsidP="00D243DF">
      <w:pPr>
        <w:pStyle w:val="Level3"/>
      </w:pPr>
      <w:r w:rsidRPr="006A3540">
        <w:t>Vertical Adjustment</w:t>
      </w:r>
      <w:r w:rsidR="006A3540" w:rsidRPr="006A3540">
        <w:t xml:space="preserve">: </w:t>
      </w:r>
      <w:r w:rsidRPr="006A3540">
        <w:t xml:space="preserve">Minimum </w:t>
      </w:r>
      <w:r w:rsidR="009D068D" w:rsidRPr="006A3540">
        <w:t>9</w:t>
      </w:r>
      <w:r w:rsidR="006A3540" w:rsidRPr="006A3540">
        <w:t> mm (</w:t>
      </w:r>
      <w:r w:rsidR="009A48F0" w:rsidRPr="006A3540">
        <w:t>0.35</w:t>
      </w:r>
      <w:r w:rsidR="006A3540" w:rsidRPr="006A3540">
        <w:t> inch)</w:t>
      </w:r>
      <w:r w:rsidR="009D068D" w:rsidRPr="006A3540">
        <w:t xml:space="preserve"> with positive mechanical locks.</w:t>
      </w:r>
    </w:p>
    <w:p w14:paraId="34CFF321" w14:textId="77777777" w:rsidR="004B5F18" w:rsidRPr="006A3540" w:rsidRDefault="00993BCA" w:rsidP="00D243DF">
      <w:pPr>
        <w:pStyle w:val="Level3"/>
      </w:pPr>
      <w:r w:rsidRPr="006A3540">
        <w:t>I</w:t>
      </w:r>
      <w:r w:rsidR="009D068D" w:rsidRPr="006A3540">
        <w:t>nclude two urethane covered oil impregnated bearing bottom rollers attached with 5</w:t>
      </w:r>
      <w:r w:rsidR="006A3540" w:rsidRPr="006A3540">
        <w:t> mm (</w:t>
      </w:r>
      <w:r w:rsidR="009D068D" w:rsidRPr="006A3540">
        <w:t>3/16</w:t>
      </w:r>
      <w:r w:rsidR="006A3540" w:rsidRPr="006A3540">
        <w:t> inch)</w:t>
      </w:r>
      <w:r w:rsidR="009D068D" w:rsidRPr="006A3540">
        <w:t xml:space="preserve"> thick formed steel guide brackets</w:t>
      </w:r>
      <w:r w:rsidRPr="006A3540">
        <w:t xml:space="preserve"> at each door</w:t>
      </w:r>
      <w:r w:rsidR="009D068D" w:rsidRPr="006A3540">
        <w:t>.</w:t>
      </w:r>
    </w:p>
    <w:p w14:paraId="28AF057E" w14:textId="77777777" w:rsidR="00993BCA" w:rsidRPr="006A3540" w:rsidRDefault="00993BCA" w:rsidP="00D243DF">
      <w:pPr>
        <w:pStyle w:val="Level3"/>
      </w:pPr>
      <w:r w:rsidRPr="006A3540">
        <w:t>Door Carriers</w:t>
      </w:r>
      <w:r w:rsidR="006A3540" w:rsidRPr="006A3540">
        <w:t xml:space="preserve">: </w:t>
      </w:r>
      <w:r w:rsidRPr="006A3540">
        <w:t>For each door carrier supporting door leaf, include vertical steel reinforcing member to prevent sagging when door is swung under breakaway conditions.</w:t>
      </w:r>
    </w:p>
    <w:p w14:paraId="5D7277B5" w14:textId="77777777" w:rsidR="00993BCA" w:rsidRPr="006A3540" w:rsidRDefault="00993BCA" w:rsidP="00D243DF">
      <w:pPr>
        <w:pStyle w:val="Level4"/>
      </w:pPr>
      <w:r w:rsidRPr="006A3540">
        <w:t xml:space="preserve">Carbon Steel Brackets </w:t>
      </w:r>
      <w:proofErr w:type="gramStart"/>
      <w:r w:rsidRPr="006A3540">
        <w:t>And</w:t>
      </w:r>
      <w:proofErr w:type="gramEnd"/>
      <w:r w:rsidRPr="006A3540">
        <w:t xml:space="preserve"> Fittings</w:t>
      </w:r>
      <w:r w:rsidR="006A3540" w:rsidRPr="006A3540">
        <w:t xml:space="preserve">: </w:t>
      </w:r>
      <w:r w:rsidRPr="006A3540">
        <w:t>Corrosion resistant.</w:t>
      </w:r>
    </w:p>
    <w:p w14:paraId="0B6738CB" w14:textId="77777777" w:rsidR="00587D75" w:rsidRPr="006A3540" w:rsidRDefault="009D068D" w:rsidP="00D243DF">
      <w:pPr>
        <w:pStyle w:val="Level1"/>
      </w:pPr>
      <w:r w:rsidRPr="006A3540">
        <w:t>Locking Hardware</w:t>
      </w:r>
      <w:r w:rsidR="006A3540" w:rsidRPr="006A3540">
        <w:t>:</w:t>
      </w:r>
    </w:p>
    <w:p w14:paraId="11FA75A7" w14:textId="77777777" w:rsidR="00587D75" w:rsidRPr="006A3540" w:rsidRDefault="00587D75" w:rsidP="00D243DF">
      <w:pPr>
        <w:pStyle w:val="Level2"/>
      </w:pPr>
      <w:r w:rsidRPr="006A3540">
        <w:t>Locking</w:t>
      </w:r>
      <w:r w:rsidR="009D068D" w:rsidRPr="006A3540">
        <w:t xml:space="preserve"> hardware at interior doors not requiring physical security</w:t>
      </w:r>
      <w:r w:rsidRPr="006A3540">
        <w:t xml:space="preserve"> is not required</w:t>
      </w:r>
      <w:r w:rsidR="009D068D" w:rsidRPr="006A3540">
        <w:t>.</w:t>
      </w:r>
    </w:p>
    <w:p w14:paraId="50803A18" w14:textId="77777777" w:rsidR="00587D75" w:rsidRPr="006A3540" w:rsidRDefault="002B5175" w:rsidP="00D243DF">
      <w:pPr>
        <w:pStyle w:val="Level2"/>
      </w:pPr>
      <w:r w:rsidRPr="006A3540">
        <w:lastRenderedPageBreak/>
        <w:t>D</w:t>
      </w:r>
      <w:r w:rsidR="009D068D" w:rsidRPr="006A3540">
        <w:t xml:space="preserve">oors with flush concealed vertical rod panic hardware integrated into doors where physical security is </w:t>
      </w:r>
      <w:proofErr w:type="gramStart"/>
      <w:r w:rsidR="009D068D" w:rsidRPr="006A3540">
        <w:t>required</w:t>
      </w:r>
      <w:proofErr w:type="gramEnd"/>
      <w:r w:rsidR="009D068D" w:rsidRPr="006A3540">
        <w:t xml:space="preserve"> and free egress is required at all times.</w:t>
      </w:r>
    </w:p>
    <w:p w14:paraId="62418DEC" w14:textId="77777777" w:rsidR="00587D75" w:rsidRPr="006A3540" w:rsidRDefault="002B5175" w:rsidP="00D243DF">
      <w:pPr>
        <w:pStyle w:val="Level2"/>
      </w:pPr>
      <w:r w:rsidRPr="006A3540">
        <w:t>D</w:t>
      </w:r>
      <w:r w:rsidR="009D068D" w:rsidRPr="006A3540">
        <w:t xml:space="preserve">oors with manufacturers’ standard </w:t>
      </w:r>
      <w:proofErr w:type="spellStart"/>
      <w:r w:rsidR="009D068D" w:rsidRPr="006A3540">
        <w:t>hookbolt</w:t>
      </w:r>
      <w:proofErr w:type="spellEnd"/>
      <w:r w:rsidR="009D068D" w:rsidRPr="006A3540">
        <w:t xml:space="preserve"> lock (keyed both sides) where physical security is </w:t>
      </w:r>
      <w:proofErr w:type="gramStart"/>
      <w:r w:rsidR="009D068D" w:rsidRPr="006A3540">
        <w:t>required</w:t>
      </w:r>
      <w:proofErr w:type="gramEnd"/>
      <w:r w:rsidR="009D068D" w:rsidRPr="006A3540">
        <w:t xml:space="preserve"> and free egress is not required at all times.</w:t>
      </w:r>
    </w:p>
    <w:p w14:paraId="07EE8376" w14:textId="77777777" w:rsidR="008D2BAA" w:rsidRPr="006A3540" w:rsidRDefault="009D068D" w:rsidP="00D243DF">
      <w:pPr>
        <w:pStyle w:val="Level3"/>
      </w:pPr>
      <w:r w:rsidRPr="006A3540">
        <w:t>At doors with access control devices</w:t>
      </w:r>
      <w:r w:rsidR="00AE0014" w:rsidRPr="006A3540">
        <w:t xml:space="preserve"> specified in Division 28</w:t>
      </w:r>
      <w:r w:rsidR="006A3540" w:rsidRPr="006A3540">
        <w:t xml:space="preserve"> - </w:t>
      </w:r>
      <w:r w:rsidR="00AE0014" w:rsidRPr="006A3540">
        <w:t>ELECTRONIC SAFETY AND SECURITY</w:t>
      </w:r>
      <w:r w:rsidRPr="006A3540">
        <w:t>, provide doors with electronic deadbolt locking to prevent doors from manually sliding open.</w:t>
      </w:r>
    </w:p>
    <w:p w14:paraId="6435E87B" w14:textId="77777777" w:rsidR="009D068D" w:rsidRPr="006A3540" w:rsidRDefault="009D068D" w:rsidP="00D243DF">
      <w:pPr>
        <w:pStyle w:val="Level1"/>
      </w:pPr>
      <w:r w:rsidRPr="006A3540">
        <w:t>Door Closers</w:t>
      </w:r>
      <w:r w:rsidR="006A3540" w:rsidRPr="006A3540">
        <w:t xml:space="preserve">: </w:t>
      </w:r>
      <w:r w:rsidR="002B5175" w:rsidRPr="006A3540">
        <w:t>B</w:t>
      </w:r>
      <w:r w:rsidRPr="006A3540">
        <w:t>reakout or swing</w:t>
      </w:r>
      <w:r w:rsidR="006A3540" w:rsidRPr="006A3540">
        <w:noBreakHyphen/>
      </w:r>
      <w:r w:rsidRPr="006A3540">
        <w:t>out panels with door closers concealed in top rail of door.</w:t>
      </w:r>
    </w:p>
    <w:p w14:paraId="0324B3BE" w14:textId="77777777" w:rsidR="009D068D" w:rsidRPr="006A3540" w:rsidRDefault="009D068D" w:rsidP="00D243DF">
      <w:pPr>
        <w:pStyle w:val="ArticleB"/>
        <w:outlineLvl w:val="1"/>
      </w:pPr>
      <w:r w:rsidRPr="006A3540">
        <w:t>POWER UNITS</w:t>
      </w:r>
    </w:p>
    <w:p w14:paraId="32103992" w14:textId="77777777" w:rsidR="002D7C6F" w:rsidRPr="006A3540" w:rsidRDefault="003559F9" w:rsidP="00D243DF">
      <w:pPr>
        <w:pStyle w:val="Level1"/>
      </w:pPr>
      <w:r w:rsidRPr="006A3540">
        <w:t>S</w:t>
      </w:r>
      <w:r w:rsidR="00297CB4" w:rsidRPr="006A3540">
        <w:t>elf</w:t>
      </w:r>
      <w:r w:rsidR="006A3540" w:rsidRPr="006A3540">
        <w:noBreakHyphen/>
      </w:r>
      <w:r w:rsidR="00297CB4" w:rsidRPr="006A3540">
        <w:t>contained, electric operated and independent of door operator.</w:t>
      </w:r>
    </w:p>
    <w:p w14:paraId="337D5CB3" w14:textId="77777777" w:rsidR="00297CB4" w:rsidRPr="006A3540" w:rsidRDefault="00297CB4" w:rsidP="00D243DF">
      <w:pPr>
        <w:pStyle w:val="Level2"/>
      </w:pPr>
      <w:r w:rsidRPr="006A3540">
        <w:t>Capacity and size of power circuits</w:t>
      </w:r>
      <w:r w:rsidR="00F405A7" w:rsidRPr="006A3540">
        <w:t xml:space="preserve"> </w:t>
      </w:r>
      <w:r w:rsidR="0060558C" w:rsidRPr="006A3540">
        <w:t>according to</w:t>
      </w:r>
      <w:r w:rsidRPr="006A3540">
        <w:t xml:space="preserve"> automatic door operator manufacturer's specifications and Division 26</w:t>
      </w:r>
      <w:r w:rsidR="006A3540" w:rsidRPr="006A3540">
        <w:t xml:space="preserve"> - </w:t>
      </w:r>
      <w:r w:rsidRPr="006A3540">
        <w:t>ELECTRICAL.</w:t>
      </w:r>
    </w:p>
    <w:p w14:paraId="6B5A1485" w14:textId="77777777" w:rsidR="00297CB4" w:rsidRDefault="00297CB4" w:rsidP="00D243DF">
      <w:pPr>
        <w:pStyle w:val="SpecNote"/>
        <w:outlineLvl w:val="9"/>
      </w:pPr>
      <w:r w:rsidRPr="003C43F3">
        <w:t>SPEC WRITER NOTES</w:t>
      </w:r>
      <w:r w:rsidR="006A3540" w:rsidRPr="003C43F3">
        <w:t xml:space="preserve">: </w:t>
      </w:r>
      <w:r w:rsidR="009D068D" w:rsidRPr="003C43F3">
        <w:t>Provide schedule for safety devices selected on drawings.</w:t>
      </w:r>
    </w:p>
    <w:p w14:paraId="64D7A640" w14:textId="77777777" w:rsidR="00D243DF" w:rsidRPr="003C43F3" w:rsidRDefault="00D243DF" w:rsidP="00D243DF">
      <w:pPr>
        <w:pStyle w:val="SpecNote"/>
        <w:outlineLvl w:val="9"/>
      </w:pPr>
    </w:p>
    <w:p w14:paraId="79D215D1" w14:textId="77777777" w:rsidR="00297CB4" w:rsidRPr="006A3540" w:rsidRDefault="009D068D" w:rsidP="00D243DF">
      <w:pPr>
        <w:pStyle w:val="ArticleB"/>
        <w:outlineLvl w:val="1"/>
      </w:pPr>
      <w:r w:rsidRPr="006A3540">
        <w:t>DOOR CONTROLS</w:t>
      </w:r>
    </w:p>
    <w:p w14:paraId="0B9BFB86" w14:textId="77777777" w:rsidR="002D7C6F" w:rsidRPr="006A3540" w:rsidRDefault="002D7C6F" w:rsidP="00D243DF">
      <w:pPr>
        <w:pStyle w:val="Level1"/>
      </w:pPr>
      <w:r w:rsidRPr="006A3540">
        <w:t>Control Devices</w:t>
      </w:r>
      <w:r w:rsidR="006A3540" w:rsidRPr="006A3540">
        <w:t>: BHMA </w:t>
      </w:r>
      <w:r w:rsidRPr="006A3540">
        <w:t>A156.10</w:t>
      </w:r>
      <w:r w:rsidR="006A3540" w:rsidRPr="006A3540">
        <w:t xml:space="preserve">; </w:t>
      </w:r>
      <w:r w:rsidR="005A1CFC" w:rsidRPr="006A3540">
        <w:t>control opening and closing functions.</w:t>
      </w:r>
    </w:p>
    <w:p w14:paraId="7A0CFC3F" w14:textId="77777777" w:rsidR="00297CB4" w:rsidRPr="006A3540" w:rsidRDefault="006A3540" w:rsidP="00D243DF">
      <w:pPr>
        <w:pStyle w:val="Level1"/>
      </w:pPr>
      <w:r>
        <w:t>Open doors when control device is actuated; hold doors in open positions; then, close doors after a // set // adjustable // time period //, unless safety device or reactivated control interrupts operation.</w:t>
      </w:r>
    </w:p>
    <w:p w14:paraId="5F360268" w14:textId="77777777" w:rsidR="00297CB4" w:rsidRPr="006A3540" w:rsidRDefault="009D068D" w:rsidP="00D243DF">
      <w:pPr>
        <w:pStyle w:val="Level1"/>
      </w:pPr>
      <w:r w:rsidRPr="006A3540">
        <w:t>Manual Controls</w:t>
      </w:r>
      <w:r w:rsidR="006A3540" w:rsidRPr="006A3540">
        <w:t>:</w:t>
      </w:r>
    </w:p>
    <w:p w14:paraId="360743FF" w14:textId="77777777" w:rsidR="00297CB4" w:rsidRPr="006A3540" w:rsidRDefault="009D068D" w:rsidP="00D243DF">
      <w:pPr>
        <w:pStyle w:val="Level2"/>
      </w:pPr>
      <w:r w:rsidRPr="006A3540">
        <w:t>Push Plate Wall Switch</w:t>
      </w:r>
      <w:r w:rsidR="006A3540" w:rsidRPr="006A3540">
        <w:t xml:space="preserve">: </w:t>
      </w:r>
      <w:r w:rsidRPr="006A3540">
        <w:t>Recess</w:t>
      </w:r>
      <w:r w:rsidR="005A1CFC" w:rsidRPr="006A3540">
        <w:t>ed</w:t>
      </w:r>
      <w:r w:rsidRPr="006A3540">
        <w:t xml:space="preserve"> type, stainless steel push plate minimum 100 mm by 100</w:t>
      </w:r>
      <w:r w:rsidR="006A3540" w:rsidRPr="006A3540">
        <w:t> mm (</w:t>
      </w:r>
      <w:r w:rsidR="009A48F0" w:rsidRPr="006A3540">
        <w:t>4</w:t>
      </w:r>
      <w:r w:rsidR="00F405A7" w:rsidRPr="006A3540">
        <w:t xml:space="preserve"> </w:t>
      </w:r>
      <w:proofErr w:type="gramStart"/>
      <w:r w:rsidR="00F405A7" w:rsidRPr="006A3540">
        <w:t>inch</w:t>
      </w:r>
      <w:proofErr w:type="gramEnd"/>
      <w:r w:rsidRPr="006A3540">
        <w:t xml:space="preserve"> by </w:t>
      </w:r>
      <w:r w:rsidR="009A48F0" w:rsidRPr="006A3540">
        <w:t>4</w:t>
      </w:r>
      <w:r w:rsidR="006A3540" w:rsidRPr="006A3540">
        <w:t> inch)</w:t>
      </w:r>
      <w:r w:rsidRPr="006A3540">
        <w:t>, with 13</w:t>
      </w:r>
      <w:r w:rsidR="006A3540" w:rsidRPr="006A3540">
        <w:t> mm (</w:t>
      </w:r>
      <w:r w:rsidRPr="006A3540">
        <w:t>l/2</w:t>
      </w:r>
      <w:r w:rsidR="006A3540" w:rsidRPr="006A3540">
        <w:t> inch)</w:t>
      </w:r>
      <w:r w:rsidRPr="006A3540">
        <w:t xml:space="preserve"> high letters "To Operate Door</w:t>
      </w:r>
      <w:r w:rsidR="006A3540" w:rsidRPr="006A3540">
        <w:noBreakHyphen/>
      </w:r>
      <w:r w:rsidRPr="006A3540">
        <w:t>Push" engraved on face of plate.</w:t>
      </w:r>
    </w:p>
    <w:p w14:paraId="4FC85CE9" w14:textId="77777777" w:rsidR="00297CB4" w:rsidRPr="003C43F3" w:rsidRDefault="00297CB4" w:rsidP="00D243DF">
      <w:pPr>
        <w:pStyle w:val="SpecNote"/>
        <w:outlineLvl w:val="9"/>
      </w:pPr>
      <w:r w:rsidRPr="003C43F3">
        <w:t>SPEC WRITER NOTES</w:t>
      </w:r>
      <w:r w:rsidR="006A3540" w:rsidRPr="003C43F3">
        <w:t xml:space="preserve">: </w:t>
      </w:r>
      <w:r w:rsidR="009D068D" w:rsidRPr="003C43F3">
        <w:t>Do not use control mats.</w:t>
      </w:r>
    </w:p>
    <w:p w14:paraId="54A1373A" w14:textId="77777777" w:rsidR="00AE24C0" w:rsidRPr="006A3540" w:rsidRDefault="009D068D" w:rsidP="00D243DF">
      <w:pPr>
        <w:pStyle w:val="Level1"/>
      </w:pPr>
      <w:r w:rsidRPr="006A3540">
        <w:t>Motion Detector</w:t>
      </w:r>
      <w:r w:rsidR="006A3540" w:rsidRPr="006A3540">
        <w:t>:</w:t>
      </w:r>
    </w:p>
    <w:p w14:paraId="47D08B14" w14:textId="77777777" w:rsidR="00AE24C0" w:rsidRPr="006A3540" w:rsidRDefault="00AE24C0" w:rsidP="00D243DF">
      <w:pPr>
        <w:pStyle w:val="Level2"/>
      </w:pPr>
      <w:r w:rsidRPr="006A3540">
        <w:t>Mounting</w:t>
      </w:r>
      <w:r w:rsidR="006A3540" w:rsidRPr="006A3540">
        <w:t xml:space="preserve">: </w:t>
      </w:r>
      <w:r w:rsidRPr="006A3540">
        <w:t>Surface</w:t>
      </w:r>
      <w:r w:rsidR="009D068D" w:rsidRPr="006A3540">
        <w:t xml:space="preserve"> or concealed</w:t>
      </w:r>
      <w:r w:rsidRPr="006A3540">
        <w:t>.</w:t>
      </w:r>
    </w:p>
    <w:p w14:paraId="26746465" w14:textId="77777777" w:rsidR="00AE24C0" w:rsidRPr="006A3540" w:rsidRDefault="00AE24C0" w:rsidP="00D243DF">
      <w:pPr>
        <w:pStyle w:val="Level2"/>
      </w:pPr>
      <w:r w:rsidRPr="006A3540">
        <w:t>Detection Area</w:t>
      </w:r>
      <w:r w:rsidR="006A3540" w:rsidRPr="006A3540">
        <w:t xml:space="preserve">: </w:t>
      </w:r>
      <w:r w:rsidR="009D068D" w:rsidRPr="006A3540">
        <w:t>1500</w:t>
      </w:r>
      <w:r w:rsidR="006A3540" w:rsidRPr="006A3540">
        <w:t> mm (</w:t>
      </w:r>
      <w:r w:rsidR="005A1CFC" w:rsidRPr="006A3540">
        <w:t>60</w:t>
      </w:r>
      <w:r w:rsidR="006A3540" w:rsidRPr="006A3540">
        <w:t> inches)</w:t>
      </w:r>
      <w:r w:rsidR="009D068D" w:rsidRPr="006A3540">
        <w:t xml:space="preserve"> deep and 1500</w:t>
      </w:r>
      <w:r w:rsidR="006A3540" w:rsidRPr="006A3540">
        <w:t> mm (</w:t>
      </w:r>
      <w:r w:rsidR="009A48F0" w:rsidRPr="006A3540">
        <w:t>60</w:t>
      </w:r>
      <w:r w:rsidR="006A3540" w:rsidRPr="006A3540">
        <w:t> inches)</w:t>
      </w:r>
      <w:r w:rsidR="009D068D" w:rsidRPr="006A3540">
        <w:t xml:space="preserve"> across, plus or minus 150</w:t>
      </w:r>
      <w:r w:rsidR="006A3540" w:rsidRPr="006A3540">
        <w:t> mm (</w:t>
      </w:r>
      <w:r w:rsidR="009A48F0" w:rsidRPr="006A3540">
        <w:t>6</w:t>
      </w:r>
      <w:r w:rsidR="006A3540" w:rsidRPr="006A3540">
        <w:t> inches)</w:t>
      </w:r>
      <w:r w:rsidR="009D068D" w:rsidRPr="006A3540">
        <w:t>.</w:t>
      </w:r>
    </w:p>
    <w:p w14:paraId="5A3C4045" w14:textId="77777777" w:rsidR="00AE24C0" w:rsidRPr="006A3540" w:rsidRDefault="00AE24C0" w:rsidP="00D243DF">
      <w:pPr>
        <w:pStyle w:val="Level2"/>
      </w:pPr>
      <w:r w:rsidRPr="006A3540">
        <w:t>Response Time</w:t>
      </w:r>
      <w:r w:rsidR="006A3540" w:rsidRPr="006A3540">
        <w:t xml:space="preserve">: </w:t>
      </w:r>
      <w:r w:rsidR="009D068D" w:rsidRPr="006A3540">
        <w:t>25 milliseconds</w:t>
      </w:r>
      <w:r w:rsidRPr="006A3540">
        <w:t>, maximum</w:t>
      </w:r>
      <w:r w:rsidR="009D068D" w:rsidRPr="006A3540">
        <w:t>.</w:t>
      </w:r>
    </w:p>
    <w:p w14:paraId="547A7F24" w14:textId="77777777" w:rsidR="000218D1" w:rsidRPr="006A3540" w:rsidRDefault="000218D1" w:rsidP="00D243DF">
      <w:pPr>
        <w:pStyle w:val="Level2"/>
      </w:pPr>
      <w:r w:rsidRPr="006A3540">
        <w:t>Control Power</w:t>
      </w:r>
      <w:r w:rsidR="006A3540" w:rsidRPr="006A3540">
        <w:t xml:space="preserve">: </w:t>
      </w:r>
      <w:r w:rsidRPr="006A3540">
        <w:t>24</w:t>
      </w:r>
      <w:r w:rsidR="006A3540" w:rsidRPr="006A3540">
        <w:t> Volt</w:t>
      </w:r>
      <w:r w:rsidR="00066B1D" w:rsidRPr="006A3540">
        <w:t> DC</w:t>
      </w:r>
      <w:r w:rsidRPr="006A3540">
        <w:t>.</w:t>
      </w:r>
    </w:p>
    <w:p w14:paraId="7A6C6D61" w14:textId="77777777" w:rsidR="00297CB4" w:rsidRPr="006A3540" w:rsidRDefault="00AE24C0" w:rsidP="00D243DF">
      <w:pPr>
        <w:pStyle w:val="Level2"/>
      </w:pPr>
      <w:r w:rsidRPr="006A3540">
        <w:t>Design units</w:t>
      </w:r>
      <w:r w:rsidR="000218D1" w:rsidRPr="006A3540">
        <w:t xml:space="preserve"> to be un</w:t>
      </w:r>
      <w:r w:rsidR="009D068D" w:rsidRPr="006A3540">
        <w:t>affected by cleaning material, solvents, dust, dirt and outdoor weather conditions.</w:t>
      </w:r>
    </w:p>
    <w:p w14:paraId="2CAD1242" w14:textId="77777777" w:rsidR="00297CB4" w:rsidRPr="006A3540" w:rsidRDefault="009D068D" w:rsidP="00D243DF">
      <w:pPr>
        <w:pStyle w:val="ArticleB"/>
        <w:outlineLvl w:val="1"/>
      </w:pPr>
      <w:r w:rsidRPr="006A3540">
        <w:t>SAFETY DEVICES</w:t>
      </w:r>
    </w:p>
    <w:p w14:paraId="06A236BC" w14:textId="77777777" w:rsidR="007C28E0" w:rsidRPr="006A3540" w:rsidRDefault="007C28E0" w:rsidP="00D243DF">
      <w:pPr>
        <w:pStyle w:val="Level1"/>
      </w:pPr>
      <w:r w:rsidRPr="006A3540">
        <w:t>Sliding Doors</w:t>
      </w:r>
      <w:r w:rsidR="006A3540" w:rsidRPr="006A3540">
        <w:t>:</w:t>
      </w:r>
    </w:p>
    <w:p w14:paraId="181A8C16" w14:textId="77777777" w:rsidR="007C28E0" w:rsidRPr="006A3540" w:rsidRDefault="007C28E0" w:rsidP="00D243DF">
      <w:pPr>
        <w:pStyle w:val="Level2"/>
      </w:pPr>
      <w:r w:rsidRPr="006A3540">
        <w:lastRenderedPageBreak/>
        <w:t>Two photoelectric beams mounted at heights of 600</w:t>
      </w:r>
      <w:r w:rsidR="006A3540" w:rsidRPr="006A3540">
        <w:t> mm (</w:t>
      </w:r>
      <w:r w:rsidRPr="006A3540">
        <w:t>24</w:t>
      </w:r>
      <w:r w:rsidR="006A3540" w:rsidRPr="006A3540">
        <w:t> inches)</w:t>
      </w:r>
      <w:r w:rsidRPr="006A3540">
        <w:t xml:space="preserve"> and 1200</w:t>
      </w:r>
      <w:r w:rsidR="006A3540" w:rsidRPr="006A3540">
        <w:t> mm (</w:t>
      </w:r>
      <w:r w:rsidRPr="006A3540">
        <w:t>48</w:t>
      </w:r>
      <w:r w:rsidR="006A3540" w:rsidRPr="006A3540">
        <w:t> inches)</w:t>
      </w:r>
      <w:r w:rsidRPr="006A3540">
        <w:t xml:space="preserve"> in door frame.</w:t>
      </w:r>
    </w:p>
    <w:p w14:paraId="4D7CEDE6" w14:textId="77777777" w:rsidR="007C28E0" w:rsidRPr="006A3540" w:rsidRDefault="002B5175" w:rsidP="00D243DF">
      <w:pPr>
        <w:pStyle w:val="Level2"/>
      </w:pPr>
      <w:r w:rsidRPr="006A3540">
        <w:t>O</w:t>
      </w:r>
      <w:r w:rsidR="007C28E0" w:rsidRPr="006A3540">
        <w:t xml:space="preserve">verhead safety presence sensors at door head on </w:t>
      </w:r>
      <w:r w:rsidR="000218D1" w:rsidRPr="006A3540">
        <w:t xml:space="preserve">both sides </w:t>
      </w:r>
      <w:r w:rsidR="007C28E0" w:rsidRPr="006A3540">
        <w:t>of opening.</w:t>
      </w:r>
    </w:p>
    <w:p w14:paraId="4CBF7C73" w14:textId="77777777" w:rsidR="00223DA4" w:rsidRPr="006A3540" w:rsidRDefault="00223DA4" w:rsidP="00D243DF">
      <w:pPr>
        <w:pStyle w:val="Level2"/>
      </w:pPr>
      <w:r w:rsidRPr="006A3540">
        <w:t xml:space="preserve">Recycle doors to </w:t>
      </w:r>
      <w:proofErr w:type="gramStart"/>
      <w:r w:rsidRPr="006A3540">
        <w:t>full</w:t>
      </w:r>
      <w:proofErr w:type="gramEnd"/>
      <w:r w:rsidRPr="006A3540">
        <w:t xml:space="preserve"> open position when beams are </w:t>
      </w:r>
      <w:r w:rsidR="007D6866" w:rsidRPr="006A3540">
        <w:t>interrupted</w:t>
      </w:r>
      <w:r w:rsidRPr="006A3540">
        <w:t>.</w:t>
      </w:r>
    </w:p>
    <w:p w14:paraId="69163732" w14:textId="4909195F" w:rsidR="00223DA4" w:rsidRPr="006A3540" w:rsidRDefault="002B5175" w:rsidP="00D243DF">
      <w:pPr>
        <w:pStyle w:val="Level2"/>
      </w:pPr>
      <w:r w:rsidRPr="006A3540">
        <w:t>M</w:t>
      </w:r>
      <w:r w:rsidR="00223DA4" w:rsidRPr="006A3540">
        <w:t xml:space="preserve">otion detector mounted on </w:t>
      </w:r>
      <w:r w:rsidR="000218D1" w:rsidRPr="006A3540">
        <w:t xml:space="preserve">both sides </w:t>
      </w:r>
      <w:r w:rsidR="00223DA4" w:rsidRPr="006A3540">
        <w:t xml:space="preserve">of door for detection of traffic in </w:t>
      </w:r>
      <w:r w:rsidR="000B131E" w:rsidRPr="006A3540">
        <w:t>both</w:t>
      </w:r>
      <w:r w:rsidR="00223DA4" w:rsidRPr="006A3540">
        <w:t xml:space="preserve"> direction</w:t>
      </w:r>
      <w:r w:rsidR="00A37863">
        <w:t>s</w:t>
      </w:r>
      <w:r w:rsidR="00223DA4" w:rsidRPr="006A3540">
        <w:t>.</w:t>
      </w:r>
    </w:p>
    <w:p w14:paraId="145056D4" w14:textId="77777777" w:rsidR="000B131E" w:rsidRPr="006A3540" w:rsidRDefault="000B131E" w:rsidP="00D243DF">
      <w:pPr>
        <w:pStyle w:val="Level1"/>
      </w:pPr>
      <w:r w:rsidRPr="006A3540">
        <w:t>Swing Doors</w:t>
      </w:r>
      <w:r w:rsidR="006A3540" w:rsidRPr="006A3540">
        <w:t xml:space="preserve">: </w:t>
      </w:r>
      <w:r w:rsidRPr="006A3540">
        <w:t>Install presence sensor on pull side of door to detect any person standing in door swing path and prevent door from opening.</w:t>
      </w:r>
    </w:p>
    <w:p w14:paraId="691FB870" w14:textId="77777777" w:rsidR="000B131E" w:rsidRPr="006A3540" w:rsidRDefault="000B131E" w:rsidP="00D243DF">
      <w:pPr>
        <w:pStyle w:val="Level2"/>
      </w:pPr>
      <w:r w:rsidRPr="006A3540">
        <w:t>Time delay Switches</w:t>
      </w:r>
      <w:r w:rsidR="006A3540" w:rsidRPr="006A3540">
        <w:t xml:space="preserve">: </w:t>
      </w:r>
      <w:r w:rsidR="009A48F0" w:rsidRPr="006A3540">
        <w:t>A</w:t>
      </w:r>
      <w:r w:rsidRPr="006A3540">
        <w:t>djustable between 3 to 60 seconds and control closing cycle of doors.</w:t>
      </w:r>
    </w:p>
    <w:p w14:paraId="00F38E16" w14:textId="77777777" w:rsidR="000B131E" w:rsidRPr="006A3540" w:rsidRDefault="000B131E" w:rsidP="00D243DF">
      <w:pPr>
        <w:pStyle w:val="Level1"/>
      </w:pPr>
      <w:r w:rsidRPr="006A3540">
        <w:t>Install decal signs with "In" or "Do Not Enter" on both faces of each door where shown.</w:t>
      </w:r>
    </w:p>
    <w:p w14:paraId="1A9E9CF7" w14:textId="77777777" w:rsidR="00297CB4" w:rsidRPr="006A3540" w:rsidRDefault="009D068D" w:rsidP="00D243DF">
      <w:pPr>
        <w:pStyle w:val="PART"/>
      </w:pPr>
      <w:r w:rsidRPr="006A3540">
        <w:t>EXECUTION</w:t>
      </w:r>
    </w:p>
    <w:p w14:paraId="51F86155" w14:textId="77777777" w:rsidR="000218D1" w:rsidRPr="006A3540" w:rsidRDefault="000218D1" w:rsidP="00D243DF">
      <w:pPr>
        <w:pStyle w:val="ArticleB"/>
        <w:outlineLvl w:val="1"/>
      </w:pPr>
      <w:r w:rsidRPr="006A3540">
        <w:t>PREPARATION</w:t>
      </w:r>
    </w:p>
    <w:p w14:paraId="40BAE8A9" w14:textId="77777777" w:rsidR="000218D1" w:rsidRPr="006A3540" w:rsidRDefault="000218D1" w:rsidP="00D243DF">
      <w:pPr>
        <w:pStyle w:val="Level1"/>
      </w:pPr>
      <w:r w:rsidRPr="006A3540">
        <w:t>Examine and verify substrate suitability for product installation.</w:t>
      </w:r>
    </w:p>
    <w:p w14:paraId="5D7C7768" w14:textId="77777777" w:rsidR="000218D1" w:rsidRPr="006A3540" w:rsidRDefault="000218D1" w:rsidP="00D243DF">
      <w:pPr>
        <w:pStyle w:val="Level2"/>
      </w:pPr>
      <w:r w:rsidRPr="006A3540">
        <w:t>Verify door opening is correctly sized and within acceptable tolerances.</w:t>
      </w:r>
    </w:p>
    <w:p w14:paraId="0AFDACB9" w14:textId="77777777" w:rsidR="000218D1" w:rsidRPr="006A3540" w:rsidRDefault="000218D1" w:rsidP="00D243DF">
      <w:pPr>
        <w:pStyle w:val="Level1"/>
      </w:pPr>
      <w:r w:rsidRPr="006A3540">
        <w:t>Protect existing construction and completed work from damage.</w:t>
      </w:r>
    </w:p>
    <w:p w14:paraId="40D7E3D0" w14:textId="77777777" w:rsidR="00297CB4" w:rsidRPr="006A3540" w:rsidRDefault="009D068D" w:rsidP="00D243DF">
      <w:pPr>
        <w:pStyle w:val="ArticleB"/>
        <w:outlineLvl w:val="1"/>
      </w:pPr>
      <w:r w:rsidRPr="006A3540">
        <w:t>INSTALLATION</w:t>
      </w:r>
    </w:p>
    <w:p w14:paraId="354B7BA7" w14:textId="77777777" w:rsidR="000218D1" w:rsidRPr="006A3540" w:rsidRDefault="000218D1" w:rsidP="00D243DF">
      <w:pPr>
        <w:pStyle w:val="Level1"/>
      </w:pPr>
      <w:r w:rsidRPr="006A3540">
        <w:t>Install products according to manufacturer's instructions and approved submittal drawings.</w:t>
      </w:r>
    </w:p>
    <w:p w14:paraId="2BD38E62" w14:textId="77777777" w:rsidR="000218D1" w:rsidRPr="006A3540" w:rsidRDefault="000218D1" w:rsidP="00D243DF">
      <w:pPr>
        <w:pStyle w:val="Level2"/>
      </w:pPr>
      <w:r w:rsidRPr="006A3540">
        <w:t>When manufacturer's instructions deviate from specifications, submit proposed resolution for Contracting Officer's Representative consideration.</w:t>
      </w:r>
    </w:p>
    <w:p w14:paraId="6E0A21D6" w14:textId="77777777" w:rsidR="001775F4" w:rsidRPr="006A3540" w:rsidRDefault="009D068D" w:rsidP="00D243DF">
      <w:pPr>
        <w:pStyle w:val="Level1"/>
      </w:pPr>
      <w:r w:rsidRPr="006A3540">
        <w:t xml:space="preserve">Coordinate </w:t>
      </w:r>
      <w:r w:rsidR="000218D1" w:rsidRPr="006A3540">
        <w:t xml:space="preserve">door </w:t>
      </w:r>
      <w:r w:rsidRPr="006A3540">
        <w:t>installation with other related work.</w:t>
      </w:r>
    </w:p>
    <w:p w14:paraId="15C0FF96" w14:textId="77777777" w:rsidR="001775F4" w:rsidRPr="006A3540" w:rsidRDefault="001775F4" w:rsidP="00D243DF">
      <w:pPr>
        <w:pStyle w:val="Level1"/>
      </w:pPr>
      <w:r w:rsidRPr="006A3540">
        <w:t xml:space="preserve">Install manual </w:t>
      </w:r>
      <w:r w:rsidR="009D068D" w:rsidRPr="006A3540">
        <w:t>controls and power disconnect switches recessed or semi</w:t>
      </w:r>
      <w:r w:rsidR="006A3540" w:rsidRPr="006A3540">
        <w:noBreakHyphen/>
      </w:r>
      <w:r w:rsidR="009D068D" w:rsidRPr="006A3540">
        <w:t>flush mounted in partitions.</w:t>
      </w:r>
    </w:p>
    <w:p w14:paraId="2819E640" w14:textId="77777777" w:rsidR="001775F4" w:rsidRPr="006A3540" w:rsidRDefault="009D068D" w:rsidP="00D243DF">
      <w:pPr>
        <w:pStyle w:val="Level1"/>
      </w:pPr>
      <w:r w:rsidRPr="006A3540">
        <w:t>Secure operator components to adjacent construction with suitable fastenings.</w:t>
      </w:r>
    </w:p>
    <w:p w14:paraId="04A2E70A" w14:textId="77777777" w:rsidR="00297CB4" w:rsidRPr="006A3540" w:rsidRDefault="009D068D" w:rsidP="00D243DF">
      <w:pPr>
        <w:pStyle w:val="Level1"/>
      </w:pPr>
      <w:r w:rsidRPr="006A3540">
        <w:t>Conceal conduits, piping, and electric equipment, in finish work.</w:t>
      </w:r>
    </w:p>
    <w:p w14:paraId="7886308A" w14:textId="77777777" w:rsidR="001775F4" w:rsidRPr="006A3540" w:rsidRDefault="009D068D" w:rsidP="00D243DF">
      <w:pPr>
        <w:pStyle w:val="Level1"/>
      </w:pPr>
      <w:r w:rsidRPr="006A3540">
        <w:t>Install power units in locations shown.</w:t>
      </w:r>
    </w:p>
    <w:p w14:paraId="4F010A07" w14:textId="77777777" w:rsidR="001775F4" w:rsidRPr="006A3540" w:rsidRDefault="009D068D" w:rsidP="00D243DF">
      <w:pPr>
        <w:pStyle w:val="Level2"/>
      </w:pPr>
      <w:r w:rsidRPr="006A3540">
        <w:t>Where units are mounted on walls, provide metal supports or shelves for units.</w:t>
      </w:r>
    </w:p>
    <w:p w14:paraId="75EA9DF5" w14:textId="77777777" w:rsidR="00297CB4" w:rsidRPr="006A3540" w:rsidRDefault="00CF540E" w:rsidP="00D243DF">
      <w:pPr>
        <w:pStyle w:val="Level2"/>
      </w:pPr>
      <w:r w:rsidRPr="006A3540">
        <w:t xml:space="preserve">Ensure </w:t>
      </w:r>
      <w:r w:rsidR="009D068D" w:rsidRPr="006A3540">
        <w:t xml:space="preserve">equipment, including time delay switches, </w:t>
      </w:r>
      <w:r w:rsidRPr="006A3540">
        <w:t>are</w:t>
      </w:r>
      <w:r w:rsidR="009D068D" w:rsidRPr="006A3540">
        <w:t xml:space="preserve"> accessible for maintenance and adjustment.</w:t>
      </w:r>
    </w:p>
    <w:p w14:paraId="44BAC407" w14:textId="77777777" w:rsidR="00F621B7" w:rsidRPr="006A3540" w:rsidRDefault="00F621B7" w:rsidP="00D243DF">
      <w:pPr>
        <w:pStyle w:val="Level1"/>
      </w:pPr>
      <w:r w:rsidRPr="006A3540">
        <w:t xml:space="preserve">Ensure operators are </w:t>
      </w:r>
      <w:r w:rsidR="009D068D" w:rsidRPr="006A3540">
        <w:t xml:space="preserve">adjusted and function properly for type </w:t>
      </w:r>
      <w:r w:rsidRPr="006A3540">
        <w:t>of</w:t>
      </w:r>
      <w:r w:rsidR="009D068D" w:rsidRPr="006A3540">
        <w:t xml:space="preserve"> </w:t>
      </w:r>
      <w:r w:rsidR="001775F4" w:rsidRPr="006A3540">
        <w:t xml:space="preserve">expected </w:t>
      </w:r>
      <w:r w:rsidR="009D068D" w:rsidRPr="006A3540">
        <w:t>traffic.</w:t>
      </w:r>
    </w:p>
    <w:p w14:paraId="4BFF1C7B" w14:textId="77777777" w:rsidR="00297CB4" w:rsidRPr="006A3540" w:rsidRDefault="00F621B7" w:rsidP="00D243DF">
      <w:pPr>
        <w:pStyle w:val="Level1"/>
      </w:pPr>
      <w:r w:rsidRPr="006A3540">
        <w:lastRenderedPageBreak/>
        <w:t xml:space="preserve">Synchronize each </w:t>
      </w:r>
      <w:r w:rsidR="009D068D" w:rsidRPr="006A3540">
        <w:t>leaf of pair doors</w:t>
      </w:r>
      <w:r w:rsidRPr="006A3540">
        <w:t xml:space="preserve"> to</w:t>
      </w:r>
      <w:r w:rsidR="009D068D" w:rsidRPr="006A3540">
        <w:t xml:space="preserve"> open and close </w:t>
      </w:r>
      <w:r w:rsidR="001417D6" w:rsidRPr="006A3540">
        <w:t>simultaneously.</w:t>
      </w:r>
      <w:r w:rsidR="006B76B4" w:rsidRPr="006A3540">
        <w:t xml:space="preserve"> </w:t>
      </w:r>
      <w:r w:rsidR="001417D6" w:rsidRPr="006A3540">
        <w:t>Permit</w:t>
      </w:r>
      <w:r w:rsidR="009D068D" w:rsidRPr="006A3540">
        <w:t xml:space="preserve"> </w:t>
      </w:r>
      <w:r w:rsidR="001417D6" w:rsidRPr="006A3540">
        <w:t xml:space="preserve">each </w:t>
      </w:r>
      <w:r w:rsidR="009D068D" w:rsidRPr="006A3540">
        <w:t xml:space="preserve">door </w:t>
      </w:r>
      <w:r w:rsidR="001417D6" w:rsidRPr="006A3540">
        <w:t xml:space="preserve">leaf </w:t>
      </w:r>
      <w:r w:rsidR="009D068D" w:rsidRPr="006A3540">
        <w:t>to be opened manually</w:t>
      </w:r>
      <w:r w:rsidR="001417D6" w:rsidRPr="006A3540">
        <w:t>, independent of other door leaf</w:t>
      </w:r>
      <w:r w:rsidR="009D068D" w:rsidRPr="006A3540">
        <w:t>.</w:t>
      </w:r>
    </w:p>
    <w:p w14:paraId="14F46FA8" w14:textId="77777777" w:rsidR="005E3A64" w:rsidRPr="006A3540" w:rsidRDefault="009D068D" w:rsidP="00D243DF">
      <w:pPr>
        <w:pStyle w:val="Level1"/>
      </w:pPr>
      <w:r w:rsidRPr="006A3540">
        <w:t xml:space="preserve">Install controls at positions shown and </w:t>
      </w:r>
      <w:r w:rsidR="005E3A64" w:rsidRPr="006A3540">
        <w:t>ensuring</w:t>
      </w:r>
      <w:r w:rsidRPr="006A3540">
        <w:t xml:space="preserve"> </w:t>
      </w:r>
      <w:r w:rsidR="005E3A64" w:rsidRPr="006A3540">
        <w:t xml:space="preserve">convenience </w:t>
      </w:r>
      <w:r w:rsidRPr="006A3540">
        <w:t xml:space="preserve">for </w:t>
      </w:r>
      <w:r w:rsidR="001417D6" w:rsidRPr="006A3540">
        <w:t xml:space="preserve">expected </w:t>
      </w:r>
      <w:r w:rsidRPr="006A3540">
        <w:t>traffic.</w:t>
      </w:r>
    </w:p>
    <w:p w14:paraId="006C32C3" w14:textId="77777777" w:rsidR="00FC5C1D" w:rsidRDefault="00FC5C1D" w:rsidP="00D243DF">
      <w:pPr>
        <w:pStyle w:val="SpecNote"/>
        <w:outlineLvl w:val="9"/>
      </w:pPr>
      <w:r w:rsidRPr="003C43F3">
        <w:t>SPEC WRITER NOTES</w:t>
      </w:r>
      <w:r w:rsidR="006A3540" w:rsidRPr="003C43F3">
        <w:t xml:space="preserve">: </w:t>
      </w:r>
      <w:r w:rsidRPr="003C43F3">
        <w:t>Only include mounting height when not indicated on Drawings.</w:t>
      </w:r>
    </w:p>
    <w:p w14:paraId="4011D950" w14:textId="77777777" w:rsidR="00D243DF" w:rsidRPr="003C43F3" w:rsidRDefault="00D243DF" w:rsidP="00D243DF">
      <w:pPr>
        <w:pStyle w:val="SpecNote"/>
        <w:outlineLvl w:val="9"/>
      </w:pPr>
    </w:p>
    <w:p w14:paraId="51E41531" w14:textId="77777777" w:rsidR="005E3A64" w:rsidRPr="006A3540" w:rsidRDefault="001417D6" w:rsidP="00D243DF">
      <w:pPr>
        <w:pStyle w:val="Level1"/>
      </w:pPr>
      <w:r w:rsidRPr="006A3540">
        <w:t>Push Plate Wall Switches Mounting Height</w:t>
      </w:r>
      <w:r w:rsidR="006A3540" w:rsidRPr="006A3540">
        <w:t xml:space="preserve">: </w:t>
      </w:r>
      <w:r w:rsidR="009A48F0" w:rsidRPr="006A3540">
        <w:t>10</w:t>
      </w:r>
      <w:r w:rsidRPr="006A3540">
        <w:t>00</w:t>
      </w:r>
      <w:r w:rsidR="006A3540" w:rsidRPr="006A3540">
        <w:t> mm (</w:t>
      </w:r>
      <w:r w:rsidR="005E3A64" w:rsidRPr="006A3540">
        <w:t>40</w:t>
      </w:r>
      <w:r w:rsidR="006A3540" w:rsidRPr="006A3540">
        <w:t> inches)</w:t>
      </w:r>
      <w:r w:rsidR="005E3A64" w:rsidRPr="006A3540">
        <w:t xml:space="preserve"> maximum</w:t>
      </w:r>
      <w:r w:rsidRPr="006A3540">
        <w:t>,</w:t>
      </w:r>
      <w:r w:rsidR="005E3A64" w:rsidRPr="006A3540">
        <w:t xml:space="preserve"> unless otherwise approved by </w:t>
      </w:r>
      <w:r w:rsidRPr="006A3540">
        <w:t>Contracting Officer's Representative</w:t>
      </w:r>
      <w:r w:rsidR="005E3A64" w:rsidRPr="006A3540">
        <w:t>.</w:t>
      </w:r>
    </w:p>
    <w:p w14:paraId="360DD50A" w14:textId="77777777" w:rsidR="006335D2" w:rsidRPr="006A3540" w:rsidRDefault="006335D2" w:rsidP="00D243DF">
      <w:pPr>
        <w:pStyle w:val="ArticleB"/>
        <w:outlineLvl w:val="1"/>
      </w:pPr>
      <w:r w:rsidRPr="006A3540">
        <w:t>DEMONSTRATION AND TRAINING</w:t>
      </w:r>
    </w:p>
    <w:p w14:paraId="4BB2B693" w14:textId="77777777" w:rsidR="006335D2" w:rsidRPr="006A3540" w:rsidRDefault="006335D2" w:rsidP="00D243DF">
      <w:pPr>
        <w:pStyle w:val="Level1"/>
      </w:pPr>
      <w:r w:rsidRPr="006A3540">
        <w:t xml:space="preserve">Instruct VA personnel in proper </w:t>
      </w:r>
      <w:r w:rsidR="009A48F0" w:rsidRPr="006A3540">
        <w:t>automatic door operator</w:t>
      </w:r>
      <w:r w:rsidRPr="006A3540">
        <w:t xml:space="preserve"> operation and maintenance.</w:t>
      </w:r>
    </w:p>
    <w:p w14:paraId="22130C5B" w14:textId="77777777" w:rsidR="006335D2" w:rsidRPr="006A3540" w:rsidRDefault="006335D2" w:rsidP="00D243DF">
      <w:pPr>
        <w:pStyle w:val="Level2"/>
      </w:pPr>
      <w:r w:rsidRPr="006A3540">
        <w:t>Trainer</w:t>
      </w:r>
      <w:r w:rsidR="006A3540" w:rsidRPr="006A3540">
        <w:t xml:space="preserve">: </w:t>
      </w:r>
      <w:r w:rsidRPr="006A3540">
        <w:t>Manufacturer approved instructor.</w:t>
      </w:r>
    </w:p>
    <w:p w14:paraId="4FCDC890" w14:textId="77777777" w:rsidR="006335D2" w:rsidRPr="006A3540" w:rsidRDefault="006A3540" w:rsidP="00D243DF">
      <w:pPr>
        <w:pStyle w:val="Level2"/>
      </w:pPr>
      <w:r>
        <w:t>Training Time: // 2 hours // 4 hours // minimum.</w:t>
      </w:r>
    </w:p>
    <w:p w14:paraId="24941D6C" w14:textId="77777777" w:rsidR="004A1AFB" w:rsidRPr="006A3540" w:rsidRDefault="004A1AFB" w:rsidP="00D243DF">
      <w:pPr>
        <w:pStyle w:val="Level1"/>
      </w:pPr>
      <w:r w:rsidRPr="006A3540">
        <w:t xml:space="preserve">Coordinate instruction to VA personnel with VA </w:t>
      </w:r>
      <w:r w:rsidR="0060558C" w:rsidRPr="006A3540">
        <w:t xml:space="preserve">Contracting Officer's </w:t>
      </w:r>
      <w:r w:rsidR="00C36FD4" w:rsidRPr="006A3540">
        <w:t>Representative</w:t>
      </w:r>
      <w:r w:rsidRPr="006A3540">
        <w:t>.</w:t>
      </w:r>
    </w:p>
    <w:p w14:paraId="61397B4B" w14:textId="77777777" w:rsidR="00297CB4" w:rsidRPr="006A3540" w:rsidRDefault="006A3540" w:rsidP="00D243DF">
      <w:pPr>
        <w:pStyle w:val="SpecNormalCentered"/>
      </w:pPr>
      <w:r w:rsidRPr="006A3540">
        <w:noBreakHyphen/>
        <w:t xml:space="preserve"> - E N D - </w:t>
      </w:r>
      <w:r w:rsidRPr="006A3540">
        <w:noBreakHyphen/>
      </w:r>
    </w:p>
    <w:sectPr w:rsidR="00297CB4" w:rsidRPr="006A3540" w:rsidSect="006A354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9DA98" w14:textId="77777777" w:rsidR="00E769B2" w:rsidRDefault="00E769B2">
      <w:r>
        <w:separator/>
      </w:r>
    </w:p>
  </w:endnote>
  <w:endnote w:type="continuationSeparator" w:id="0">
    <w:p w14:paraId="3C638974" w14:textId="77777777" w:rsidR="00E769B2" w:rsidRDefault="00E7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ACB6D" w14:textId="77777777" w:rsidR="001F52C3" w:rsidRDefault="001F5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7E72" w14:textId="77777777" w:rsidR="002F7310" w:rsidRPr="006A3540" w:rsidRDefault="006A3540" w:rsidP="00D243DF">
    <w:pPr>
      <w:pStyle w:val="Footer"/>
    </w:pPr>
    <w:r>
      <w:t xml:space="preserve">08 71 13 - </w:t>
    </w:r>
    <w:r>
      <w:fldChar w:fldCharType="begin"/>
    </w:r>
    <w:r>
      <w:instrText xml:space="preserve"> PAGE  \* MERGEFORMAT </w:instrText>
    </w:r>
    <w:r>
      <w:fldChar w:fldCharType="separate"/>
    </w:r>
    <w:r w:rsidR="00D243D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6EF5C" w14:textId="77777777" w:rsidR="001F52C3" w:rsidRDefault="001F5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C106C" w14:textId="77777777" w:rsidR="00E769B2" w:rsidRDefault="00E769B2">
      <w:r>
        <w:separator/>
      </w:r>
    </w:p>
  </w:footnote>
  <w:footnote w:type="continuationSeparator" w:id="0">
    <w:p w14:paraId="1C01F6AB" w14:textId="77777777" w:rsidR="00E769B2" w:rsidRDefault="00E76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CA36C" w14:textId="77777777" w:rsidR="001F52C3" w:rsidRDefault="001F5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8DF95" w14:textId="0CD63280" w:rsidR="002F7310" w:rsidRDefault="001576BF" w:rsidP="00D243DF">
    <w:pPr>
      <w:pStyle w:val="Header"/>
    </w:pPr>
    <w:r>
      <w:t>0</w:t>
    </w:r>
    <w:r w:rsidR="001F52C3">
      <w:t>1</w:t>
    </w:r>
    <w:r>
      <w:t>-0</w:t>
    </w:r>
    <w:r w:rsidR="001F52C3">
      <w:t>1</w:t>
    </w:r>
    <w:r>
      <w:t>-2</w:t>
    </w:r>
    <w:r w:rsidR="001F52C3">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CC077" w14:textId="77777777" w:rsidR="001F52C3" w:rsidRDefault="001F5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8567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E30284"/>
    <w:multiLevelType w:val="multilevel"/>
    <w:tmpl w:val="3D4CEC4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28C54FE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43050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4F65BB7"/>
    <w:multiLevelType w:val="multilevel"/>
    <w:tmpl w:val="825A51B6"/>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1"/>
  </w:num>
  <w:num w:numId="2">
    <w:abstractNumId w:val="15"/>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6"/>
  </w:num>
  <w:num w:numId="16">
    <w:abstractNumId w:val="12"/>
  </w:num>
  <w:num w:numId="17">
    <w:abstractNumId w:val="13"/>
  </w:num>
  <w:num w:numId="18">
    <w:abstractNumId w:val="10"/>
  </w:num>
  <w:num w:numId="19">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7"/>
  </w:num>
  <w:num w:numId="22">
    <w:abstractNumId w:val="17"/>
  </w:num>
  <w:num w:numId="23">
    <w:abstractNumId w:val="17"/>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B4"/>
    <w:rsid w:val="00014AF6"/>
    <w:rsid w:val="000158CD"/>
    <w:rsid w:val="000218D1"/>
    <w:rsid w:val="00052E6E"/>
    <w:rsid w:val="000668F3"/>
    <w:rsid w:val="00066B1D"/>
    <w:rsid w:val="000757F5"/>
    <w:rsid w:val="0008537F"/>
    <w:rsid w:val="0008706C"/>
    <w:rsid w:val="000A20C1"/>
    <w:rsid w:val="000B131E"/>
    <w:rsid w:val="000B3B6A"/>
    <w:rsid w:val="000E4980"/>
    <w:rsid w:val="000F198D"/>
    <w:rsid w:val="000F1DC6"/>
    <w:rsid w:val="001167B7"/>
    <w:rsid w:val="00134661"/>
    <w:rsid w:val="00135791"/>
    <w:rsid w:val="001417D6"/>
    <w:rsid w:val="0015117B"/>
    <w:rsid w:val="001576BF"/>
    <w:rsid w:val="001775F4"/>
    <w:rsid w:val="00191420"/>
    <w:rsid w:val="001A7544"/>
    <w:rsid w:val="001B3A40"/>
    <w:rsid w:val="001C4D5B"/>
    <w:rsid w:val="001C546D"/>
    <w:rsid w:val="001F52C3"/>
    <w:rsid w:val="002166E1"/>
    <w:rsid w:val="00223DA4"/>
    <w:rsid w:val="002330EB"/>
    <w:rsid w:val="0028267F"/>
    <w:rsid w:val="002909F6"/>
    <w:rsid w:val="00297CB4"/>
    <w:rsid w:val="002A3A8A"/>
    <w:rsid w:val="002B5175"/>
    <w:rsid w:val="002D0079"/>
    <w:rsid w:val="002D211E"/>
    <w:rsid w:val="002D2D2C"/>
    <w:rsid w:val="002D3313"/>
    <w:rsid w:val="002D7C6F"/>
    <w:rsid w:val="002F1182"/>
    <w:rsid w:val="002F7310"/>
    <w:rsid w:val="00314CDA"/>
    <w:rsid w:val="0031657B"/>
    <w:rsid w:val="0033536B"/>
    <w:rsid w:val="00351424"/>
    <w:rsid w:val="003559F9"/>
    <w:rsid w:val="003C35D8"/>
    <w:rsid w:val="003C43F3"/>
    <w:rsid w:val="003C462E"/>
    <w:rsid w:val="003D29C1"/>
    <w:rsid w:val="003D339F"/>
    <w:rsid w:val="003F25D9"/>
    <w:rsid w:val="00410DA0"/>
    <w:rsid w:val="004251D8"/>
    <w:rsid w:val="004824B0"/>
    <w:rsid w:val="004870A6"/>
    <w:rsid w:val="004A1AFB"/>
    <w:rsid w:val="004A3B02"/>
    <w:rsid w:val="004B5F18"/>
    <w:rsid w:val="004D6B65"/>
    <w:rsid w:val="004F675F"/>
    <w:rsid w:val="00511C76"/>
    <w:rsid w:val="00520101"/>
    <w:rsid w:val="00521963"/>
    <w:rsid w:val="00543D07"/>
    <w:rsid w:val="00553DCB"/>
    <w:rsid w:val="00580E89"/>
    <w:rsid w:val="005862A1"/>
    <w:rsid w:val="00587D75"/>
    <w:rsid w:val="005A1CFC"/>
    <w:rsid w:val="005A6A56"/>
    <w:rsid w:val="005A7BAD"/>
    <w:rsid w:val="005B70D8"/>
    <w:rsid w:val="005C7BBA"/>
    <w:rsid w:val="005D431F"/>
    <w:rsid w:val="005E3A64"/>
    <w:rsid w:val="005F229B"/>
    <w:rsid w:val="005F34AB"/>
    <w:rsid w:val="0060558C"/>
    <w:rsid w:val="00617441"/>
    <w:rsid w:val="00630345"/>
    <w:rsid w:val="006335D2"/>
    <w:rsid w:val="0066277E"/>
    <w:rsid w:val="00666814"/>
    <w:rsid w:val="00667006"/>
    <w:rsid w:val="00667ADB"/>
    <w:rsid w:val="00684E5E"/>
    <w:rsid w:val="006A3540"/>
    <w:rsid w:val="006A686C"/>
    <w:rsid w:val="006B76B4"/>
    <w:rsid w:val="006C65E3"/>
    <w:rsid w:val="00732D8F"/>
    <w:rsid w:val="00746CAE"/>
    <w:rsid w:val="00772366"/>
    <w:rsid w:val="007B2926"/>
    <w:rsid w:val="007C28E0"/>
    <w:rsid w:val="007C346E"/>
    <w:rsid w:val="007D6866"/>
    <w:rsid w:val="007E5E31"/>
    <w:rsid w:val="007F4AD6"/>
    <w:rsid w:val="007F4C59"/>
    <w:rsid w:val="007F74C2"/>
    <w:rsid w:val="00833247"/>
    <w:rsid w:val="0084511E"/>
    <w:rsid w:val="00854781"/>
    <w:rsid w:val="0085512E"/>
    <w:rsid w:val="008710E2"/>
    <w:rsid w:val="008862F6"/>
    <w:rsid w:val="008A676B"/>
    <w:rsid w:val="008C76A9"/>
    <w:rsid w:val="008D2BAA"/>
    <w:rsid w:val="008E3B88"/>
    <w:rsid w:val="008E612E"/>
    <w:rsid w:val="008F2530"/>
    <w:rsid w:val="00912751"/>
    <w:rsid w:val="00914A19"/>
    <w:rsid w:val="00931645"/>
    <w:rsid w:val="00941F24"/>
    <w:rsid w:val="00962AE4"/>
    <w:rsid w:val="009637F3"/>
    <w:rsid w:val="00983373"/>
    <w:rsid w:val="009913E8"/>
    <w:rsid w:val="00993BCA"/>
    <w:rsid w:val="009A48F0"/>
    <w:rsid w:val="009B4CAC"/>
    <w:rsid w:val="009C0A50"/>
    <w:rsid w:val="009D068D"/>
    <w:rsid w:val="009E0E2F"/>
    <w:rsid w:val="009E3B56"/>
    <w:rsid w:val="00A2494E"/>
    <w:rsid w:val="00A262E5"/>
    <w:rsid w:val="00A37863"/>
    <w:rsid w:val="00A468E6"/>
    <w:rsid w:val="00A6348A"/>
    <w:rsid w:val="00A66535"/>
    <w:rsid w:val="00A671FE"/>
    <w:rsid w:val="00A67960"/>
    <w:rsid w:val="00A77AC2"/>
    <w:rsid w:val="00A84525"/>
    <w:rsid w:val="00A85D82"/>
    <w:rsid w:val="00A960D7"/>
    <w:rsid w:val="00AB1CEE"/>
    <w:rsid w:val="00AE0014"/>
    <w:rsid w:val="00AE24C0"/>
    <w:rsid w:val="00AE43D1"/>
    <w:rsid w:val="00AF1098"/>
    <w:rsid w:val="00B04E53"/>
    <w:rsid w:val="00B1259E"/>
    <w:rsid w:val="00B34CED"/>
    <w:rsid w:val="00B40C80"/>
    <w:rsid w:val="00B52FF8"/>
    <w:rsid w:val="00B61C1C"/>
    <w:rsid w:val="00B65072"/>
    <w:rsid w:val="00B73C2B"/>
    <w:rsid w:val="00BA1201"/>
    <w:rsid w:val="00BA5D05"/>
    <w:rsid w:val="00BB3CAC"/>
    <w:rsid w:val="00BB6BA4"/>
    <w:rsid w:val="00BC2E71"/>
    <w:rsid w:val="00BD37EC"/>
    <w:rsid w:val="00BD74B0"/>
    <w:rsid w:val="00C05A01"/>
    <w:rsid w:val="00C171FB"/>
    <w:rsid w:val="00C20B6E"/>
    <w:rsid w:val="00C25D56"/>
    <w:rsid w:val="00C36FD4"/>
    <w:rsid w:val="00C459DA"/>
    <w:rsid w:val="00C4636D"/>
    <w:rsid w:val="00C47024"/>
    <w:rsid w:val="00C52188"/>
    <w:rsid w:val="00C5576D"/>
    <w:rsid w:val="00C73671"/>
    <w:rsid w:val="00C82171"/>
    <w:rsid w:val="00C94FEE"/>
    <w:rsid w:val="00CA43CF"/>
    <w:rsid w:val="00CC2F51"/>
    <w:rsid w:val="00CC4C09"/>
    <w:rsid w:val="00CD2222"/>
    <w:rsid w:val="00CD6D6A"/>
    <w:rsid w:val="00CE4028"/>
    <w:rsid w:val="00CF540E"/>
    <w:rsid w:val="00D243DF"/>
    <w:rsid w:val="00D31BDA"/>
    <w:rsid w:val="00D607A4"/>
    <w:rsid w:val="00D75627"/>
    <w:rsid w:val="00D80090"/>
    <w:rsid w:val="00D81EB6"/>
    <w:rsid w:val="00D94A6C"/>
    <w:rsid w:val="00DB40E4"/>
    <w:rsid w:val="00DF2BD7"/>
    <w:rsid w:val="00E00797"/>
    <w:rsid w:val="00E12009"/>
    <w:rsid w:val="00E151D1"/>
    <w:rsid w:val="00E31385"/>
    <w:rsid w:val="00E52E5E"/>
    <w:rsid w:val="00E769B2"/>
    <w:rsid w:val="00E812B6"/>
    <w:rsid w:val="00E8651F"/>
    <w:rsid w:val="00EA1B8E"/>
    <w:rsid w:val="00EA30CA"/>
    <w:rsid w:val="00EB0870"/>
    <w:rsid w:val="00EB1CAB"/>
    <w:rsid w:val="00EE2780"/>
    <w:rsid w:val="00EE5AEC"/>
    <w:rsid w:val="00EF1898"/>
    <w:rsid w:val="00EF4B05"/>
    <w:rsid w:val="00F05C21"/>
    <w:rsid w:val="00F4015A"/>
    <w:rsid w:val="00F405A7"/>
    <w:rsid w:val="00F42285"/>
    <w:rsid w:val="00F43DE6"/>
    <w:rsid w:val="00F4703E"/>
    <w:rsid w:val="00F5663D"/>
    <w:rsid w:val="00F61613"/>
    <w:rsid w:val="00F621B7"/>
    <w:rsid w:val="00F77A6A"/>
    <w:rsid w:val="00FC5C1D"/>
    <w:rsid w:val="00FE5B4A"/>
    <w:rsid w:val="00FE74D5"/>
    <w:rsid w:val="00FF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EA62B"/>
  <w15:docId w15:val="{25452301-E532-4585-9B03-9B68FB22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48A"/>
    <w:pPr>
      <w:spacing w:line="360" w:lineRule="auto"/>
    </w:pPr>
    <w:rPr>
      <w:rFonts w:ascii="Courier New" w:hAnsi="Courier New"/>
    </w:rPr>
  </w:style>
  <w:style w:type="paragraph" w:styleId="Heading1">
    <w:name w:val="heading 1"/>
    <w:basedOn w:val="Normal"/>
    <w:next w:val="Normal"/>
    <w:qFormat/>
    <w:rsid w:val="00A6348A"/>
    <w:pPr>
      <w:keepNext/>
      <w:numPr>
        <w:numId w:val="23"/>
      </w:numPr>
      <w:spacing w:before="240" w:after="60"/>
      <w:outlineLvl w:val="0"/>
    </w:pPr>
    <w:rPr>
      <w:rFonts w:ascii="Arial" w:hAnsi="Arial"/>
      <w:b/>
      <w:kern w:val="28"/>
      <w:sz w:val="28"/>
    </w:rPr>
  </w:style>
  <w:style w:type="paragraph" w:styleId="Heading2">
    <w:name w:val="heading 2"/>
    <w:basedOn w:val="Normal"/>
    <w:next w:val="Normal"/>
    <w:link w:val="Heading2Char"/>
    <w:qFormat/>
    <w:rsid w:val="00A6348A"/>
    <w:pPr>
      <w:keepNext/>
      <w:numPr>
        <w:ilvl w:val="1"/>
        <w:numId w:val="2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6348A"/>
    <w:pPr>
      <w:keepNext/>
      <w:numPr>
        <w:ilvl w:val="2"/>
        <w:numId w:val="23"/>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6A3540"/>
    <w:pPr>
      <w:keepNext/>
      <w:numPr>
        <w:ilvl w:val="3"/>
        <w:numId w:val="17"/>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A3540"/>
    <w:pPr>
      <w:numPr>
        <w:ilvl w:val="4"/>
        <w:numId w:val="17"/>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A3540"/>
    <w:pPr>
      <w:numPr>
        <w:ilvl w:val="5"/>
        <w:numId w:val="17"/>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6A3540"/>
    <w:pPr>
      <w:numPr>
        <w:ilvl w:val="6"/>
        <w:numId w:val="17"/>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6A3540"/>
    <w:pPr>
      <w:numPr>
        <w:ilvl w:val="7"/>
        <w:numId w:val="17"/>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6A3540"/>
    <w:pPr>
      <w:numPr>
        <w:ilvl w:val="8"/>
        <w:numId w:val="17"/>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Normal"/>
    <w:rsid w:val="006A3540"/>
    <w:pPr>
      <w:keepNext/>
      <w:numPr>
        <w:numId w:val="14"/>
      </w:numPr>
      <w:suppressAutoHyphens/>
      <w:spacing w:before="240"/>
      <w:jc w:val="both"/>
      <w:outlineLvl w:val="0"/>
    </w:pPr>
    <w:rPr>
      <w:b/>
    </w:rPr>
  </w:style>
  <w:style w:type="character" w:customStyle="1" w:styleId="Heading2Char">
    <w:name w:val="Heading 2 Char"/>
    <w:link w:val="Heading2"/>
    <w:rsid w:val="006A3540"/>
    <w:rPr>
      <w:rFonts w:ascii="Arial" w:hAnsi="Arial" w:cs="Arial"/>
      <w:b/>
      <w:bCs/>
      <w:i/>
      <w:iCs/>
      <w:sz w:val="28"/>
      <w:szCs w:val="28"/>
    </w:rPr>
  </w:style>
  <w:style w:type="character" w:customStyle="1" w:styleId="Heading3Char">
    <w:name w:val="Heading 3 Char"/>
    <w:link w:val="Heading3"/>
    <w:rsid w:val="006A3540"/>
    <w:rPr>
      <w:rFonts w:ascii="Arial" w:hAnsi="Arial" w:cs="Arial"/>
      <w:b/>
      <w:bCs/>
      <w:sz w:val="26"/>
      <w:szCs w:val="26"/>
    </w:rPr>
  </w:style>
  <w:style w:type="character" w:customStyle="1" w:styleId="Heading4Char">
    <w:name w:val="Heading 4 Char"/>
    <w:link w:val="Heading4"/>
    <w:semiHidden/>
    <w:rsid w:val="006A3540"/>
    <w:rPr>
      <w:rFonts w:ascii="Calibri" w:hAnsi="Calibri"/>
      <w:b/>
      <w:bCs/>
      <w:sz w:val="28"/>
      <w:szCs w:val="28"/>
    </w:rPr>
  </w:style>
  <w:style w:type="character" w:customStyle="1" w:styleId="Heading5Char">
    <w:name w:val="Heading 5 Char"/>
    <w:link w:val="Heading5"/>
    <w:semiHidden/>
    <w:rsid w:val="006A3540"/>
    <w:rPr>
      <w:rFonts w:ascii="Calibri" w:hAnsi="Calibri"/>
      <w:b/>
      <w:bCs/>
      <w:i/>
      <w:iCs/>
      <w:sz w:val="26"/>
      <w:szCs w:val="26"/>
    </w:rPr>
  </w:style>
  <w:style w:type="character" w:customStyle="1" w:styleId="Heading6Char">
    <w:name w:val="Heading 6 Char"/>
    <w:link w:val="Heading6"/>
    <w:semiHidden/>
    <w:rsid w:val="006A3540"/>
    <w:rPr>
      <w:rFonts w:ascii="Calibri" w:hAnsi="Calibri"/>
      <w:b/>
      <w:bCs/>
      <w:sz w:val="22"/>
      <w:szCs w:val="22"/>
    </w:rPr>
  </w:style>
  <w:style w:type="character" w:customStyle="1" w:styleId="Heading7Char">
    <w:name w:val="Heading 7 Char"/>
    <w:link w:val="Heading7"/>
    <w:semiHidden/>
    <w:rsid w:val="006A3540"/>
    <w:rPr>
      <w:rFonts w:ascii="Calibri" w:hAnsi="Calibri"/>
      <w:szCs w:val="24"/>
    </w:rPr>
  </w:style>
  <w:style w:type="character" w:customStyle="1" w:styleId="Heading8Char">
    <w:name w:val="Heading 8 Char"/>
    <w:link w:val="Heading8"/>
    <w:semiHidden/>
    <w:rsid w:val="006A3540"/>
    <w:rPr>
      <w:rFonts w:ascii="Calibri" w:hAnsi="Calibri"/>
      <w:i/>
      <w:iCs/>
      <w:szCs w:val="24"/>
    </w:rPr>
  </w:style>
  <w:style w:type="character" w:customStyle="1" w:styleId="Heading9Char">
    <w:name w:val="Heading 9 Char"/>
    <w:link w:val="Heading9"/>
    <w:semiHidden/>
    <w:rsid w:val="006A3540"/>
    <w:rPr>
      <w:rFonts w:ascii="Calibri Light" w:hAnsi="Calibri Light"/>
      <w:sz w:val="22"/>
      <w:szCs w:val="22"/>
    </w:rPr>
  </w:style>
  <w:style w:type="character" w:customStyle="1" w:styleId="NAM">
    <w:name w:val="NAM"/>
    <w:rsid w:val="006A3540"/>
  </w:style>
  <w:style w:type="paragraph" w:styleId="Header">
    <w:name w:val="header"/>
    <w:basedOn w:val="SpecNormal"/>
    <w:link w:val="HeaderChar"/>
    <w:rsid w:val="00A6348A"/>
    <w:pPr>
      <w:spacing w:line="240" w:lineRule="auto"/>
      <w:jc w:val="right"/>
    </w:pPr>
  </w:style>
  <w:style w:type="character" w:customStyle="1" w:styleId="HeaderChar">
    <w:name w:val="Header Char"/>
    <w:basedOn w:val="DefaultParagraphFont"/>
    <w:link w:val="Header"/>
    <w:rsid w:val="001576BF"/>
    <w:rPr>
      <w:rFonts w:ascii="Courier New" w:hAnsi="Courier New"/>
    </w:rPr>
  </w:style>
  <w:style w:type="paragraph" w:styleId="Footer">
    <w:name w:val="footer"/>
    <w:basedOn w:val="Header"/>
    <w:link w:val="FooterChar"/>
    <w:rsid w:val="00A6348A"/>
    <w:pPr>
      <w:jc w:val="center"/>
    </w:pPr>
  </w:style>
  <w:style w:type="character" w:customStyle="1" w:styleId="FooterChar">
    <w:name w:val="Footer Char"/>
    <w:basedOn w:val="DefaultParagraphFont"/>
    <w:link w:val="Footer"/>
    <w:rsid w:val="001576BF"/>
    <w:rPr>
      <w:rFonts w:ascii="Courier New" w:hAnsi="Courier New"/>
    </w:rPr>
  </w:style>
  <w:style w:type="paragraph" w:customStyle="1" w:styleId="Article">
    <w:name w:val="Article"/>
    <w:basedOn w:val="Normal"/>
    <w:next w:val="Normal"/>
    <w:rsid w:val="00A6348A"/>
    <w:pPr>
      <w:keepNext/>
      <w:keepLines/>
      <w:suppressAutoHyphens/>
    </w:pPr>
    <w:rPr>
      <w:caps/>
    </w:rPr>
  </w:style>
  <w:style w:type="paragraph" w:customStyle="1" w:styleId="ArticleB">
    <w:name w:val="ArticleB"/>
    <w:basedOn w:val="Article"/>
    <w:next w:val="Normal"/>
    <w:rsid w:val="00A6348A"/>
    <w:pPr>
      <w:numPr>
        <w:ilvl w:val="1"/>
        <w:numId w:val="30"/>
      </w:numPr>
    </w:pPr>
    <w:rPr>
      <w:b/>
    </w:rPr>
  </w:style>
  <w:style w:type="paragraph" w:customStyle="1" w:styleId="SpecNormal">
    <w:name w:val="SpecNormal"/>
    <w:basedOn w:val="Normal"/>
    <w:link w:val="SpecNormalChar1"/>
    <w:rsid w:val="00A6348A"/>
    <w:pPr>
      <w:suppressAutoHyphens/>
    </w:pPr>
  </w:style>
  <w:style w:type="character" w:customStyle="1" w:styleId="SpecNormalChar1">
    <w:name w:val="SpecNormal Char1"/>
    <w:link w:val="SpecNormal"/>
    <w:rsid w:val="00A6348A"/>
    <w:rPr>
      <w:rFonts w:ascii="Courier New" w:hAnsi="Courier New"/>
    </w:rPr>
  </w:style>
  <w:style w:type="paragraph" w:customStyle="1" w:styleId="Level1">
    <w:name w:val="Level1"/>
    <w:basedOn w:val="SpecNormal"/>
    <w:link w:val="Level1Char1"/>
    <w:rsid w:val="00A6348A"/>
    <w:pPr>
      <w:numPr>
        <w:ilvl w:val="2"/>
        <w:numId w:val="30"/>
      </w:numPr>
      <w:tabs>
        <w:tab w:val="left" w:pos="720"/>
      </w:tabs>
    </w:pPr>
  </w:style>
  <w:style w:type="character" w:customStyle="1" w:styleId="Level1Char1">
    <w:name w:val="Level1 Char1"/>
    <w:basedOn w:val="SpecNormalChar1"/>
    <w:link w:val="Level1"/>
    <w:rsid w:val="00A6348A"/>
    <w:rPr>
      <w:rFonts w:ascii="Courier New" w:hAnsi="Courier New"/>
    </w:rPr>
  </w:style>
  <w:style w:type="paragraph" w:customStyle="1" w:styleId="Level2">
    <w:name w:val="Level2"/>
    <w:basedOn w:val="Level1"/>
    <w:link w:val="Level2Char1"/>
    <w:rsid w:val="00A6348A"/>
    <w:pPr>
      <w:numPr>
        <w:ilvl w:val="3"/>
      </w:numPr>
      <w:tabs>
        <w:tab w:val="clear" w:pos="720"/>
        <w:tab w:val="left" w:pos="1080"/>
      </w:tabs>
    </w:pPr>
  </w:style>
  <w:style w:type="character" w:customStyle="1" w:styleId="Level2Char1">
    <w:name w:val="Level2 Char1"/>
    <w:basedOn w:val="Level1Char1"/>
    <w:link w:val="Level2"/>
    <w:rsid w:val="00A6348A"/>
    <w:rPr>
      <w:rFonts w:ascii="Courier New" w:hAnsi="Courier New"/>
    </w:rPr>
  </w:style>
  <w:style w:type="paragraph" w:customStyle="1" w:styleId="Level3">
    <w:name w:val="Level3"/>
    <w:basedOn w:val="Level2"/>
    <w:link w:val="Level3Char"/>
    <w:rsid w:val="00A6348A"/>
    <w:pPr>
      <w:numPr>
        <w:ilvl w:val="4"/>
      </w:numPr>
      <w:tabs>
        <w:tab w:val="clear" w:pos="1080"/>
        <w:tab w:val="left" w:pos="1440"/>
      </w:tabs>
    </w:pPr>
  </w:style>
  <w:style w:type="character" w:customStyle="1" w:styleId="Level3Char">
    <w:name w:val="Level3 Char"/>
    <w:basedOn w:val="Level2Char1"/>
    <w:link w:val="Level3"/>
    <w:rsid w:val="00A6348A"/>
    <w:rPr>
      <w:rFonts w:ascii="Courier New" w:hAnsi="Courier New"/>
    </w:rPr>
  </w:style>
  <w:style w:type="paragraph" w:customStyle="1" w:styleId="Level4">
    <w:name w:val="Level4"/>
    <w:basedOn w:val="Level3"/>
    <w:rsid w:val="00A6348A"/>
    <w:pPr>
      <w:numPr>
        <w:ilvl w:val="5"/>
      </w:numPr>
      <w:tabs>
        <w:tab w:val="left" w:pos="1800"/>
      </w:tabs>
    </w:pPr>
  </w:style>
  <w:style w:type="paragraph" w:customStyle="1" w:styleId="Level5">
    <w:name w:val="Level5"/>
    <w:basedOn w:val="Level4"/>
    <w:rsid w:val="00A6348A"/>
    <w:pPr>
      <w:numPr>
        <w:ilvl w:val="6"/>
      </w:numPr>
      <w:tabs>
        <w:tab w:val="left" w:pos="2160"/>
      </w:tabs>
    </w:pPr>
  </w:style>
  <w:style w:type="paragraph" w:customStyle="1" w:styleId="Level6">
    <w:name w:val="Level6"/>
    <w:basedOn w:val="Normal"/>
    <w:rsid w:val="00A6348A"/>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A6348A"/>
    <w:pPr>
      <w:keepLines w:val="0"/>
      <w:numPr>
        <w:ilvl w:val="0"/>
      </w:numPr>
      <w:outlineLvl w:val="0"/>
    </w:pPr>
  </w:style>
  <w:style w:type="paragraph" w:customStyle="1" w:styleId="Pubs">
    <w:name w:val="Pubs"/>
    <w:basedOn w:val="Level1"/>
    <w:rsid w:val="00A6348A"/>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A6348A"/>
    <w:pPr>
      <w:jc w:val="center"/>
    </w:pPr>
  </w:style>
  <w:style w:type="paragraph" w:customStyle="1" w:styleId="SpecNote">
    <w:name w:val="SpecNote"/>
    <w:basedOn w:val="SpecNormal"/>
    <w:link w:val="SpecNoteChar1"/>
    <w:rsid w:val="00A6348A"/>
    <w:pPr>
      <w:spacing w:line="240" w:lineRule="auto"/>
      <w:ind w:left="4320"/>
      <w:outlineLvl w:val="0"/>
    </w:pPr>
  </w:style>
  <w:style w:type="character" w:customStyle="1" w:styleId="SpecNoteChar1">
    <w:name w:val="SpecNote Char1"/>
    <w:basedOn w:val="SpecNormalChar1"/>
    <w:link w:val="SpecNote"/>
    <w:rsid w:val="00A6348A"/>
    <w:rPr>
      <w:rFonts w:ascii="Courier New" w:hAnsi="Courier New"/>
    </w:rPr>
  </w:style>
  <w:style w:type="paragraph" w:customStyle="1" w:styleId="SpecNoteNumbered">
    <w:name w:val="SpecNote Numbered"/>
    <w:basedOn w:val="SpecNote"/>
    <w:rsid w:val="00A6348A"/>
    <w:pPr>
      <w:tabs>
        <w:tab w:val="left" w:pos="4680"/>
      </w:tabs>
      <w:ind w:left="4680" w:hanging="360"/>
      <w:outlineLvl w:val="9"/>
    </w:pPr>
  </w:style>
  <w:style w:type="paragraph" w:customStyle="1" w:styleId="SpecTable">
    <w:name w:val="SpecTable"/>
    <w:basedOn w:val="SpecNormal"/>
    <w:rsid w:val="00A6348A"/>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A6348A"/>
    <w:pPr>
      <w:spacing w:line="240" w:lineRule="auto"/>
      <w:jc w:val="center"/>
    </w:pPr>
    <w:rPr>
      <w:b/>
      <w:caps/>
    </w:rPr>
  </w:style>
  <w:style w:type="paragraph" w:customStyle="1" w:styleId="Style1">
    <w:name w:val="Style1"/>
    <w:basedOn w:val="PART"/>
    <w:next w:val="ArticleB"/>
    <w:qFormat/>
    <w:rsid w:val="00A6348A"/>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vacojohnsr1\AppData\Local\Temp\1\Temp1_Specs%20Issued%2016.01.26%20Final.zip\Spec%20Word%20Files\www3.epa.gov\epawaste\conserve\tools\cpg\products\construction.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 SpecStyles.dotx</Template>
  <TotalTime>2</TotalTime>
  <Pages>9</Pages>
  <Words>2249</Words>
  <Characters>12240</Characters>
  <Application>Microsoft Office Word</Application>
  <DocSecurity>0</DocSecurity>
  <Lines>510</Lines>
  <Paragraphs>371</Paragraphs>
  <ScaleCrop>false</ScaleCrop>
  <HeadingPairs>
    <vt:vector size="2" baseType="variant">
      <vt:variant>
        <vt:lpstr>Title</vt:lpstr>
      </vt:variant>
      <vt:variant>
        <vt:i4>1</vt:i4>
      </vt:variant>
    </vt:vector>
  </HeadingPairs>
  <TitlesOfParts>
    <vt:vector size="1" baseType="lpstr">
      <vt:lpstr>SECTION 08 71 13 - AUTOMATIC DOOR OPERATORS</vt:lpstr>
    </vt:vector>
  </TitlesOfParts>
  <Company>Department of Veterans Affairs</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71 13 - AUTOMATIC DOOR OPERATORS</dc:title>
  <dc:subject>Master Construction Specifications</dc:subject>
  <dc:creator>Department of Veterans Affairs, Office of Construction and Facilities Management, Facilities Standards Service</dc:creator>
  <cp:lastModifiedBy>Bunn, Elizabeth (CFM)</cp:lastModifiedBy>
  <cp:revision>4</cp:revision>
  <cp:lastPrinted>2016-01-25T18:08:00Z</cp:lastPrinted>
  <dcterms:created xsi:type="dcterms:W3CDTF">2020-12-09T21:59:00Z</dcterms:created>
  <dcterms:modified xsi:type="dcterms:W3CDTF">2020-12-14T18:47:00Z</dcterms:modified>
</cp:coreProperties>
</file>