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E651" w14:textId="77777777" w:rsidR="00125244" w:rsidRPr="00F179B8" w:rsidRDefault="00125244" w:rsidP="00125244">
      <w:pPr>
        <w:pStyle w:val="SpecTitle"/>
      </w:pPr>
      <w:r w:rsidRPr="00F179B8">
        <w:t>SECTION 07 92 00</w:t>
      </w:r>
      <w:bookmarkStart w:id="0" w:name="_GoBack"/>
      <w:bookmarkEnd w:id="0"/>
      <w:r w:rsidRPr="00F179B8">
        <w:br/>
        <w:t>JOINT SEALANTS</w:t>
      </w:r>
    </w:p>
    <w:p w14:paraId="25D5A844" w14:textId="77777777" w:rsidR="00125244" w:rsidRDefault="00125244" w:rsidP="00125244">
      <w:pPr>
        <w:pStyle w:val="SpecNote"/>
      </w:pPr>
      <w:r>
        <w:t xml:space="preserve">SPEC WRITER NOTE: Delete between </w:t>
      </w:r>
      <w:r w:rsidR="005E5844">
        <w:t xml:space="preserve">//   // </w:t>
      </w:r>
      <w:r>
        <w:t xml:space="preserve">if not applicable to project. </w:t>
      </w:r>
      <w:r w:rsidR="00FC62EE" w:rsidRPr="00E222C7">
        <w:t>Also delete any other item or paragraph not applicable in the section and renumber the paragraphs.</w:t>
      </w:r>
    </w:p>
    <w:p w14:paraId="10A4EF54" w14:textId="77777777" w:rsidR="00125244" w:rsidRDefault="00125244" w:rsidP="00125244">
      <w:pPr>
        <w:pStyle w:val="SpecNote"/>
      </w:pPr>
    </w:p>
    <w:p w14:paraId="227E2CF4" w14:textId="77777777" w:rsidR="00125244" w:rsidRDefault="00125244" w:rsidP="00125244">
      <w:pPr>
        <w:pStyle w:val="ArticleB"/>
      </w:pPr>
      <w:r>
        <w:t>PART 1 - GENERAL</w:t>
      </w:r>
    </w:p>
    <w:p w14:paraId="5D8F5266" w14:textId="77777777" w:rsidR="00125244" w:rsidRDefault="00125244" w:rsidP="00125244">
      <w:pPr>
        <w:pStyle w:val="ArticleB"/>
      </w:pPr>
      <w:r>
        <w:t>1.1 DESCRIPTION:</w:t>
      </w:r>
    </w:p>
    <w:p w14:paraId="5E58F103" w14:textId="77777777" w:rsidR="00125244" w:rsidRDefault="005E5844" w:rsidP="00125244">
      <w:pPr>
        <w:pStyle w:val="Level1"/>
      </w:pPr>
      <w:r>
        <w:t>A.</w:t>
      </w:r>
      <w:r w:rsidR="00125244">
        <w:tab/>
      </w:r>
      <w:r w:rsidR="00FC62EE">
        <w:t>This s</w:t>
      </w:r>
      <w:r w:rsidR="00125244">
        <w:t xml:space="preserve">ection covers </w:t>
      </w:r>
      <w:r w:rsidR="00B0118A">
        <w:t xml:space="preserve">interior and exterior </w:t>
      </w:r>
      <w:r w:rsidR="00125244">
        <w:t>sealant and their application, wherever required for complete installation of building materials or systems.</w:t>
      </w:r>
    </w:p>
    <w:p w14:paraId="1522F7C1" w14:textId="77777777" w:rsidR="00125244" w:rsidRDefault="00125244" w:rsidP="00125244">
      <w:pPr>
        <w:pStyle w:val="ArticleB"/>
      </w:pPr>
      <w:r>
        <w:t>1.2 RELATED WORK</w:t>
      </w:r>
      <w:r w:rsidR="00B0118A">
        <w:t xml:space="preserve"> (Including but not limited to the following)</w:t>
      </w:r>
      <w:r>
        <w:t>:</w:t>
      </w:r>
    </w:p>
    <w:p w14:paraId="79875DA8" w14:textId="77777777" w:rsidR="00B0118A" w:rsidRDefault="00CC0BDB" w:rsidP="00B0118A">
      <w:pPr>
        <w:pStyle w:val="Level1"/>
      </w:pPr>
      <w:r>
        <w:t>//</w:t>
      </w:r>
      <w:r w:rsidR="00B0118A">
        <w:t>A.</w:t>
      </w:r>
      <w:r>
        <w:t xml:space="preserve"> </w:t>
      </w:r>
      <w:r w:rsidR="00B0118A">
        <w:t xml:space="preserve">Sustainable </w:t>
      </w:r>
      <w:r>
        <w:t>Design Requirements</w:t>
      </w:r>
      <w:r w:rsidR="00B0118A">
        <w:t>: Section 01 81 1</w:t>
      </w:r>
      <w:r w:rsidR="004D71FD">
        <w:t>3</w:t>
      </w:r>
      <w:r w:rsidR="00B0118A">
        <w:t xml:space="preserve">, SUSTAINABLE </w:t>
      </w:r>
      <w:r w:rsidR="00C0738D">
        <w:t xml:space="preserve">CONSTRUCTION </w:t>
      </w:r>
      <w:r w:rsidR="00B0118A">
        <w:t>REQUIREMENTS.//</w:t>
      </w:r>
    </w:p>
    <w:p w14:paraId="5920FF39" w14:textId="77777777" w:rsidR="00125244" w:rsidRDefault="00CC0BDB" w:rsidP="00125244">
      <w:pPr>
        <w:pStyle w:val="Level1"/>
      </w:pPr>
      <w:r>
        <w:t>//</w:t>
      </w:r>
      <w:r w:rsidR="00B0118A">
        <w:t>B</w:t>
      </w:r>
      <w:r w:rsidR="00125244">
        <w:t xml:space="preserve">. Sealing of </w:t>
      </w:r>
      <w:r>
        <w:t>Site Work Concrete Paving</w:t>
      </w:r>
      <w:r w:rsidR="00125244">
        <w:t xml:space="preserve">: </w:t>
      </w:r>
      <w:r w:rsidR="00125244" w:rsidRPr="00F179B8">
        <w:t>Section 32 05 23, CEMENT AND CONCRETE FOR EXTERIOR IMPROVEMENTS</w:t>
      </w:r>
      <w:r w:rsidR="00125244">
        <w:t>. //</w:t>
      </w:r>
    </w:p>
    <w:p w14:paraId="61EC1E06" w14:textId="77777777" w:rsidR="00125244" w:rsidRDefault="00CC0BDB" w:rsidP="00125244">
      <w:pPr>
        <w:pStyle w:val="Level1"/>
      </w:pPr>
      <w:r>
        <w:t>//</w:t>
      </w:r>
      <w:r w:rsidR="00B0118A">
        <w:t>C</w:t>
      </w:r>
      <w:r w:rsidR="00125244">
        <w:t xml:space="preserve">. Masonry </w:t>
      </w:r>
      <w:r>
        <w:t>Control</w:t>
      </w:r>
      <w:r w:rsidR="00125244">
        <w:t xml:space="preserve"> and </w:t>
      </w:r>
      <w:r>
        <w:t>Expansion Joint</w:t>
      </w:r>
      <w:r w:rsidR="00125244">
        <w:t xml:space="preserve">: </w:t>
      </w:r>
      <w:r w:rsidR="00BD50A7">
        <w:t>Section 04 20 00, UNIT MASONRY</w:t>
      </w:r>
      <w:r w:rsidR="00125244">
        <w:t>.</w:t>
      </w:r>
      <w:r w:rsidR="001E1E95">
        <w:t> </w:t>
      </w:r>
      <w:r w:rsidR="00125244">
        <w:t>//</w:t>
      </w:r>
    </w:p>
    <w:p w14:paraId="3A48B0BC" w14:textId="77777777" w:rsidR="00125244" w:rsidRDefault="00CC0BDB" w:rsidP="00125244">
      <w:pPr>
        <w:pStyle w:val="Level1"/>
      </w:pPr>
      <w:r>
        <w:t>//</w:t>
      </w:r>
      <w:r w:rsidR="00B0118A">
        <w:t>D</w:t>
      </w:r>
      <w:r w:rsidR="00125244">
        <w:t xml:space="preserve">. Firestopping </w:t>
      </w:r>
      <w:r>
        <w:t>Penetrations</w:t>
      </w:r>
      <w:r w:rsidR="00125244">
        <w:t xml:space="preserve">: </w:t>
      </w:r>
      <w:r w:rsidR="00125244" w:rsidRPr="00F179B8">
        <w:t>Section 07 84 00, FIRESTOPPING</w:t>
      </w:r>
      <w:r w:rsidR="00125244">
        <w:t>. //</w:t>
      </w:r>
    </w:p>
    <w:p w14:paraId="11B0ECFF" w14:textId="77777777" w:rsidR="00125244" w:rsidRDefault="00CC0BDB" w:rsidP="00125244">
      <w:pPr>
        <w:pStyle w:val="Level1"/>
      </w:pPr>
      <w:r>
        <w:t>//</w:t>
      </w:r>
      <w:r w:rsidR="00B0118A">
        <w:t>E</w:t>
      </w:r>
      <w:r w:rsidR="00125244">
        <w:t xml:space="preserve">. Glazing: </w:t>
      </w:r>
      <w:r w:rsidR="00125244" w:rsidRPr="00F179B8">
        <w:t>Section 08 80 00, GLAZING</w:t>
      </w:r>
      <w:r w:rsidR="00125244">
        <w:t>. //</w:t>
      </w:r>
    </w:p>
    <w:p w14:paraId="4B80BE2A" w14:textId="77777777" w:rsidR="00125244" w:rsidRDefault="00CC0BDB" w:rsidP="00125244">
      <w:pPr>
        <w:pStyle w:val="Level1"/>
      </w:pPr>
      <w:r>
        <w:t>//</w:t>
      </w:r>
      <w:r w:rsidR="00B0118A">
        <w:t>F</w:t>
      </w:r>
      <w:r w:rsidR="00125244">
        <w:t xml:space="preserve">. Glazed </w:t>
      </w:r>
      <w:r>
        <w:t>Aluminum Curtain Wall</w:t>
      </w:r>
      <w:r w:rsidR="00125244">
        <w:t xml:space="preserve">: </w:t>
      </w:r>
      <w:r w:rsidR="00125244" w:rsidRPr="00F179B8">
        <w:t>Section 08 44 13, GLAZED ALUMINUM CURTAIN WALL</w:t>
      </w:r>
      <w:r w:rsidR="00834CF6">
        <w:t>S</w:t>
      </w:r>
      <w:r w:rsidR="00125244">
        <w:t>. //</w:t>
      </w:r>
    </w:p>
    <w:p w14:paraId="250C2EB2" w14:textId="77777777" w:rsidR="00125244" w:rsidRDefault="00CC0BDB" w:rsidP="00125244">
      <w:pPr>
        <w:pStyle w:val="Level1"/>
      </w:pPr>
      <w:r>
        <w:t>//</w:t>
      </w:r>
      <w:r w:rsidR="00B0118A">
        <w:t>G</w:t>
      </w:r>
      <w:r w:rsidR="00125244">
        <w:t>.</w:t>
      </w:r>
      <w:r>
        <w:t xml:space="preserve"> </w:t>
      </w:r>
      <w:r w:rsidR="00125244">
        <w:t xml:space="preserve">Sound </w:t>
      </w:r>
      <w:r>
        <w:t>Rated Gypsum Partitions/Sound Sealants</w:t>
      </w:r>
      <w:r w:rsidR="00125244">
        <w:t xml:space="preserve">: </w:t>
      </w:r>
      <w:r w:rsidR="00125244" w:rsidRPr="00F179B8">
        <w:t>Section 09 29 00, GYPSUM BOARD</w:t>
      </w:r>
      <w:r w:rsidR="00125244">
        <w:t>. //</w:t>
      </w:r>
    </w:p>
    <w:p w14:paraId="5F68298B" w14:textId="533D7AC6" w:rsidR="00125244" w:rsidRDefault="00CC0BDB" w:rsidP="00125244">
      <w:pPr>
        <w:pStyle w:val="Level1"/>
      </w:pPr>
      <w:r>
        <w:t>//</w:t>
      </w:r>
      <w:r w:rsidR="00B0118A">
        <w:t>H</w:t>
      </w:r>
      <w:r w:rsidR="00125244">
        <w:t>. Mechanical Work:</w:t>
      </w:r>
      <w:r w:rsidR="001C78DF">
        <w:t>//</w:t>
      </w:r>
      <w:r w:rsidR="00125244">
        <w:t xml:space="preserve"> </w:t>
      </w:r>
      <w:r w:rsidR="00125244" w:rsidRPr="00F179B8">
        <w:t>Section 22 05 11 COMMON WORK RESULTS FOR PLUMBING//</w:t>
      </w:r>
      <w:r w:rsidR="004E5E26">
        <w:t xml:space="preserve">Section </w:t>
      </w:r>
      <w:r w:rsidR="001C78DF">
        <w:t xml:space="preserve">23 05 10 </w:t>
      </w:r>
      <w:r w:rsidR="001C78DF" w:rsidRPr="001C78DF">
        <w:t>Common Work Results for Boiler Plant and Steam Generation</w:t>
      </w:r>
      <w:r w:rsidR="001C78DF">
        <w:t>//</w:t>
      </w:r>
      <w:r w:rsidR="00125244" w:rsidRPr="00F179B8">
        <w:t xml:space="preserve"> Section 23 05 11, COMMON WORK RESULTS </w:t>
      </w:r>
      <w:r w:rsidR="00834CF6">
        <w:t>FOR HVAC//</w:t>
      </w:r>
      <w:r w:rsidR="00125244">
        <w:t>.</w:t>
      </w:r>
    </w:p>
    <w:p w14:paraId="3A0EB341" w14:textId="77777777" w:rsidR="00125244" w:rsidRDefault="00125244" w:rsidP="00125244">
      <w:pPr>
        <w:pStyle w:val="ArticleB"/>
      </w:pPr>
      <w:r>
        <w:t xml:space="preserve">1.3 QUALITY </w:t>
      </w:r>
      <w:r w:rsidR="00B0118A">
        <w:t>ASSURANCE</w:t>
      </w:r>
      <w:r>
        <w:t>:</w:t>
      </w:r>
    </w:p>
    <w:p w14:paraId="60FFA4D2" w14:textId="30876639" w:rsidR="00125244" w:rsidRDefault="00125244" w:rsidP="00125244">
      <w:pPr>
        <w:pStyle w:val="Level1"/>
      </w:pPr>
      <w:r>
        <w:t>A.</w:t>
      </w:r>
      <w:r>
        <w:tab/>
        <w:t xml:space="preserve">Installer Qualifications: An experienced installer </w:t>
      </w:r>
      <w:r w:rsidR="0016610D">
        <w:t xml:space="preserve">with a minimum of three (3) years’ experience and </w:t>
      </w:r>
      <w:r>
        <w:t>who has specialized in installing joint sealants similar in material, design, and extent to those indicated for this Project and whose work has resulted in joint-sealant installations with a record of successful in-service performance.</w:t>
      </w:r>
      <w:r w:rsidR="00B0118A">
        <w:t xml:space="preserve"> Submit qualification.</w:t>
      </w:r>
    </w:p>
    <w:p w14:paraId="4A62EED2" w14:textId="77777777" w:rsidR="00125244" w:rsidRDefault="00125244" w:rsidP="00125244">
      <w:pPr>
        <w:pStyle w:val="Level1"/>
      </w:pPr>
      <w:r>
        <w:t>B.</w:t>
      </w:r>
      <w:r>
        <w:tab/>
        <w:t xml:space="preserve">Source Limitations: Obtain each type of joint sealant through one </w:t>
      </w:r>
      <w:r w:rsidR="00B1614E">
        <w:t xml:space="preserve">(1) </w:t>
      </w:r>
      <w:r>
        <w:t>source from a single manufacturer.</w:t>
      </w:r>
    </w:p>
    <w:p w14:paraId="5070C2A8" w14:textId="77777777" w:rsidR="00125244" w:rsidRDefault="00125244" w:rsidP="00125244">
      <w:pPr>
        <w:pStyle w:val="SpecNote"/>
      </w:pPr>
      <w:r>
        <w:t>SPEC WRITER NOTE: Review and edit testing requirements to suit complexity of project.</w:t>
      </w:r>
    </w:p>
    <w:p w14:paraId="10E8951B" w14:textId="77777777" w:rsidR="00125244" w:rsidRDefault="00125244" w:rsidP="00125244">
      <w:pPr>
        <w:pStyle w:val="SpecNote"/>
      </w:pPr>
    </w:p>
    <w:p w14:paraId="45ACD9C4" w14:textId="77777777" w:rsidR="00125244" w:rsidRDefault="00125244" w:rsidP="00125244">
      <w:pPr>
        <w:pStyle w:val="Level1"/>
      </w:pPr>
      <w:r>
        <w:t>C.</w:t>
      </w:r>
      <w:r>
        <w:tab/>
        <w:t>Product Testing: Obtain test results from a qualified testing agency based on testing current sealant formulations within a 12-month period.</w:t>
      </w:r>
    </w:p>
    <w:p w14:paraId="132B0D72" w14:textId="77777777" w:rsidR="00125244" w:rsidRDefault="00125244" w:rsidP="00125244">
      <w:pPr>
        <w:pStyle w:val="Level2"/>
      </w:pPr>
      <w:r>
        <w:t>1.</w:t>
      </w:r>
      <w:r>
        <w:tab/>
        <w:t>Testing Agency Qualifications: An independent testing agency qualified according to ASTM C1021.</w:t>
      </w:r>
    </w:p>
    <w:p w14:paraId="75AF8EB3" w14:textId="77777777" w:rsidR="00125244" w:rsidRDefault="00125244" w:rsidP="00125244">
      <w:pPr>
        <w:pStyle w:val="Level2"/>
      </w:pPr>
      <w:r>
        <w:t>2.</w:t>
      </w:r>
      <w:r>
        <w:tab/>
        <w:t>Test elastomeric joint sealants for compliance with requirements specified by reference to ASTM C920, and where applicable, to other standard test methods.</w:t>
      </w:r>
    </w:p>
    <w:p w14:paraId="6B026362" w14:textId="77777777" w:rsidR="00125244" w:rsidRDefault="00B0118A">
      <w:pPr>
        <w:pStyle w:val="Level2"/>
      </w:pPr>
      <w:r>
        <w:t>//</w:t>
      </w:r>
      <w:r w:rsidR="00125244">
        <w:t>3.</w:t>
      </w:r>
      <w:r>
        <w:t xml:space="preserve"> </w:t>
      </w:r>
      <w:r w:rsidR="00125244">
        <w:t>Test elastomeric joint sealants according to SWRI’s Sealant Validation Program for compliance with requirements specified by reference to ASTM C920 for adhesion and cohesion under cyclic movement, adhesion-in peel, and indentation hardness. //</w:t>
      </w:r>
    </w:p>
    <w:p w14:paraId="55AB9844" w14:textId="77777777" w:rsidR="00125244" w:rsidRDefault="00125244" w:rsidP="00125244">
      <w:pPr>
        <w:pStyle w:val="Level2"/>
      </w:pPr>
      <w:r>
        <w:t>4.</w:t>
      </w:r>
      <w:r>
        <w:tab/>
        <w:t>Test other joint sealants for compliance with requirements indicated by referencing standard specifications and test methods.</w:t>
      </w:r>
    </w:p>
    <w:p w14:paraId="32FD57AC" w14:textId="77777777" w:rsidR="00B0118A" w:rsidRDefault="00125244" w:rsidP="00B0118A">
      <w:pPr>
        <w:pStyle w:val="Level1"/>
      </w:pPr>
      <w:r>
        <w:t>D.</w:t>
      </w:r>
      <w:r>
        <w:tab/>
      </w:r>
      <w:r w:rsidR="00B0118A">
        <w:t>Lab Tests: Submit samples of materials that will be in contact or affect joint sealants to joint sealant manufacturers for tests as follows:</w:t>
      </w:r>
    </w:p>
    <w:p w14:paraId="3C193BB3" w14:textId="77777777" w:rsidR="00B0118A" w:rsidRDefault="00B0118A" w:rsidP="00B0118A">
      <w:pPr>
        <w:pStyle w:val="Level2"/>
      </w:pPr>
      <w:r>
        <w:t>1. Adhesion Testing: Before installing elastomeric sealants, test their adhesion to protect joint substrates according to the method in ASTM C794 to determine if primer or other specific joint preparation techniques are required.</w:t>
      </w:r>
    </w:p>
    <w:p w14:paraId="2F14102E" w14:textId="77777777" w:rsidR="00B0118A" w:rsidRDefault="00B0118A" w:rsidP="00B0118A">
      <w:pPr>
        <w:pStyle w:val="Level2"/>
      </w:pPr>
      <w:r>
        <w:t>2. Compatibility Testing: Before installing elastomeric sealants, determine compatibility when in contact with glazing and gasket materials.</w:t>
      </w:r>
    </w:p>
    <w:p w14:paraId="2FBD797F" w14:textId="77777777" w:rsidR="00B0118A" w:rsidRDefault="00B0118A" w:rsidP="00B0118A">
      <w:pPr>
        <w:pStyle w:val="Level2"/>
      </w:pPr>
      <w:r>
        <w:t>3. Stain Testing: Perform testing per ASTM C1248 on interior and exterior sealants to determine if sealants or primers will stain adjacent surfaces</w:t>
      </w:r>
      <w:r w:rsidR="00C672D6">
        <w:t xml:space="preserve">. </w:t>
      </w:r>
      <w:r>
        <w:t xml:space="preserve">No sealant work </w:t>
      </w:r>
      <w:r w:rsidR="00315648">
        <w:t>is to</w:t>
      </w:r>
      <w:r>
        <w:t xml:space="preserve"> start until results of these tests have been submitted to the Contracting Officer Representative (COR) and the COR has given written approval to proceed with the work.</w:t>
      </w:r>
    </w:p>
    <w:p w14:paraId="12EACD3D" w14:textId="77777777" w:rsidR="00125244" w:rsidRDefault="00B0118A" w:rsidP="00B0118A">
      <w:pPr>
        <w:pStyle w:val="Level1"/>
      </w:pPr>
      <w:r>
        <w:t>//E.</w:t>
      </w:r>
      <w:r w:rsidR="00125244">
        <w:t xml:space="preserve"> Preconstruction Field-Adhesion Testing: Before installing elastomeric sealants, field test their adhesion to joint substrates </w:t>
      </w:r>
      <w:r>
        <w:t>according to Method A, Field-Applied Sealant Joint Hand Pull Tab, in Appendix X1.1 in ASTM C1193 or Method A, Tail Procedure, in ASTM C1521.</w:t>
      </w:r>
      <w:r w:rsidR="00125244">
        <w:t>//</w:t>
      </w:r>
    </w:p>
    <w:p w14:paraId="54D0574E" w14:textId="77777777" w:rsidR="00125244" w:rsidRDefault="00B0118A" w:rsidP="00125244">
      <w:pPr>
        <w:pStyle w:val="Level2"/>
      </w:pPr>
      <w:r>
        <w:t>//</w:t>
      </w:r>
      <w:r w:rsidR="00125244">
        <w:t>1.</w:t>
      </w:r>
      <w:r>
        <w:t xml:space="preserve"> </w:t>
      </w:r>
      <w:r w:rsidR="00125244">
        <w:t xml:space="preserve">Locate test joints where indicated </w:t>
      </w:r>
      <w:r w:rsidR="00B1614E">
        <w:t xml:space="preserve">in construction documents </w:t>
      </w:r>
      <w:r w:rsidR="00125244">
        <w:t xml:space="preserve">or, if not indicated, as directed by </w:t>
      </w:r>
      <w:r>
        <w:t>COR</w:t>
      </w:r>
      <w:r w:rsidR="00125244">
        <w:t>. //</w:t>
      </w:r>
    </w:p>
    <w:p w14:paraId="57B22360" w14:textId="77777777" w:rsidR="00125244" w:rsidRDefault="00125244" w:rsidP="00125244">
      <w:pPr>
        <w:pStyle w:val="Level2"/>
      </w:pPr>
      <w:r>
        <w:t>2.</w:t>
      </w:r>
      <w:r>
        <w:tab/>
        <w:t>Conduct field tests for each application indicated below:</w:t>
      </w:r>
    </w:p>
    <w:p w14:paraId="6804041F" w14:textId="77777777" w:rsidR="00125244" w:rsidRDefault="00125244" w:rsidP="00125244">
      <w:pPr>
        <w:pStyle w:val="Level3"/>
      </w:pPr>
      <w:r>
        <w:t>a.</w:t>
      </w:r>
      <w:r>
        <w:tab/>
        <w:t>Each type of elastomeric sealant and joint substrate indicated.</w:t>
      </w:r>
    </w:p>
    <w:p w14:paraId="7D1F08D4" w14:textId="77777777" w:rsidR="00125244" w:rsidRDefault="00125244" w:rsidP="00125244">
      <w:pPr>
        <w:pStyle w:val="Level3"/>
      </w:pPr>
      <w:r>
        <w:lastRenderedPageBreak/>
        <w:t>b.</w:t>
      </w:r>
      <w:r>
        <w:tab/>
        <w:t>Each type of non-elastomeric sealant and joint substrate indicated.</w:t>
      </w:r>
    </w:p>
    <w:p w14:paraId="2AA2989D" w14:textId="77777777" w:rsidR="00125244" w:rsidRDefault="00125244" w:rsidP="00125244">
      <w:pPr>
        <w:pStyle w:val="Level2"/>
      </w:pPr>
      <w:r>
        <w:t>3.</w:t>
      </w:r>
      <w:r>
        <w:tab/>
        <w:t xml:space="preserve">Notify </w:t>
      </w:r>
      <w:r w:rsidR="00B0118A">
        <w:t>COR</w:t>
      </w:r>
      <w:r>
        <w:t xml:space="preserve"> seven</w:t>
      </w:r>
      <w:r w:rsidR="00B0118A">
        <w:t xml:space="preserve"> (7)</w:t>
      </w:r>
      <w:r>
        <w:t xml:space="preserve"> days in advance of dates and times when test joints will be erected. //</w:t>
      </w:r>
    </w:p>
    <w:p w14:paraId="3AC59295" w14:textId="77777777" w:rsidR="00125244" w:rsidRDefault="00B0118A" w:rsidP="00125244">
      <w:pPr>
        <w:pStyle w:val="Level2"/>
      </w:pPr>
      <w:r>
        <w:t>//</w:t>
      </w:r>
      <w:r w:rsidR="00125244">
        <w:t>4.</w:t>
      </w:r>
      <w:r>
        <w:t xml:space="preserve"> </w:t>
      </w:r>
      <w:r w:rsidR="00125244">
        <w:t>Arrange for tests to take place with joint sealant manufacturer’s technical representative present.//</w:t>
      </w:r>
    </w:p>
    <w:p w14:paraId="489525E9" w14:textId="77777777" w:rsidR="00125244" w:rsidRDefault="00B0118A" w:rsidP="00125244">
      <w:pPr>
        <w:pStyle w:val="Level1"/>
      </w:pPr>
      <w:r>
        <w:t>//</w:t>
      </w:r>
      <w:r w:rsidR="00791736">
        <w:t>F</w:t>
      </w:r>
      <w:r w:rsidR="00125244">
        <w:t>.</w:t>
      </w:r>
      <w:r>
        <w:t xml:space="preserve"> </w:t>
      </w:r>
      <w:r w:rsidR="00125244">
        <w:t>Mockups: Before installing joint sealants, apply elastomeric sealants as follows to verify selections and to demonstrate aesthetic effects and qualities of materials and execution: //</w:t>
      </w:r>
    </w:p>
    <w:p w14:paraId="1CDC35F0" w14:textId="77777777" w:rsidR="00125244" w:rsidRDefault="009C06AC" w:rsidP="00125244">
      <w:pPr>
        <w:pStyle w:val="Level2"/>
      </w:pPr>
      <w:r>
        <w:t>//</w:t>
      </w:r>
      <w:r w:rsidR="00125244">
        <w:t>1.</w:t>
      </w:r>
      <w:r>
        <w:t xml:space="preserve"> </w:t>
      </w:r>
      <w:r w:rsidR="00125244">
        <w:t>Joints in mockups of assemblies that are indicated to receive elastomeric joint sealants. //</w:t>
      </w:r>
    </w:p>
    <w:p w14:paraId="470DE6F1" w14:textId="77777777" w:rsidR="009C06AC" w:rsidRDefault="00125244" w:rsidP="009C06AC">
      <w:pPr>
        <w:pStyle w:val="ArticleB"/>
      </w:pPr>
      <w:r>
        <w:t xml:space="preserve">1.4 </w:t>
      </w:r>
      <w:r w:rsidR="009C06AC">
        <w:t>certification:</w:t>
      </w:r>
    </w:p>
    <w:p w14:paraId="7B619293" w14:textId="77777777" w:rsidR="009C06AC" w:rsidRPr="00901C29" w:rsidRDefault="009C06AC" w:rsidP="009C06AC">
      <w:pPr>
        <w:pStyle w:val="Level1"/>
      </w:pPr>
      <w:r>
        <w:t xml:space="preserve">A. </w:t>
      </w:r>
      <w:r w:rsidRPr="00CA4AD3">
        <w:t xml:space="preserve">Contractor </w:t>
      </w:r>
      <w:r w:rsidR="00315648">
        <w:t>is to</w:t>
      </w:r>
      <w:r w:rsidRPr="00CA4AD3">
        <w:t xml:space="preserve"> submit to the </w:t>
      </w:r>
      <w:r>
        <w:t>COR</w:t>
      </w:r>
      <w:r w:rsidRPr="00CA4AD3">
        <w:t xml:space="preserve"> written certification that joints are of the proper size and design, that the materials supplied are compatible with adjacent materials and backing, that the materials will properly perform to provide permanent watertight, airtight or vapor</w:t>
      </w:r>
      <w:r w:rsidR="005E5844">
        <w:t xml:space="preserve"> </w:t>
      </w:r>
      <w:r w:rsidRPr="00CA4AD3">
        <w:t>tight seals (as applicable), and that materials supplied meet specified performance requirements.</w:t>
      </w:r>
    </w:p>
    <w:p w14:paraId="6941083D" w14:textId="77777777" w:rsidR="00125244" w:rsidRDefault="009C06AC" w:rsidP="009C06AC">
      <w:pPr>
        <w:pStyle w:val="ArticleB"/>
      </w:pPr>
      <w:r>
        <w:t xml:space="preserve">1.5 </w:t>
      </w:r>
      <w:r w:rsidR="00125244">
        <w:t>SUBMITTALS:</w:t>
      </w:r>
    </w:p>
    <w:p w14:paraId="7EE5E94B" w14:textId="77777777" w:rsidR="00125244" w:rsidRDefault="00125244" w:rsidP="00125244">
      <w:pPr>
        <w:pStyle w:val="Level1"/>
      </w:pPr>
      <w:r>
        <w:t>A.</w:t>
      </w:r>
      <w:r>
        <w:tab/>
        <w:t xml:space="preserve">Submit in accordance with </w:t>
      </w:r>
      <w:r w:rsidRPr="00F179B8">
        <w:t>Section 01 33 23, SHOP DRAWINGS, PRODUCT DATA, AND SAMPLES</w:t>
      </w:r>
      <w:r>
        <w:t>.</w:t>
      </w:r>
    </w:p>
    <w:p w14:paraId="5533D9FB" w14:textId="77777777" w:rsidR="00F006F0" w:rsidRDefault="00B1614E" w:rsidP="009C06AC">
      <w:pPr>
        <w:pStyle w:val="Level1"/>
      </w:pPr>
      <w:r>
        <w:t>//</w:t>
      </w:r>
      <w:r w:rsidR="009C06AC">
        <w:t>B.</w:t>
      </w:r>
      <w:r>
        <w:t xml:space="preserve"> </w:t>
      </w:r>
      <w:r w:rsidR="009C06AC">
        <w:t>Sustainable Design Submittals</w:t>
      </w:r>
      <w:r w:rsidR="00F006F0">
        <w:t>, as described below</w:t>
      </w:r>
      <w:r w:rsidR="009C06AC">
        <w:t xml:space="preserve">: </w:t>
      </w:r>
    </w:p>
    <w:p w14:paraId="413E5637" w14:textId="77777777" w:rsidR="009C06AC" w:rsidRDefault="00F006F0" w:rsidP="004D71FD">
      <w:pPr>
        <w:pStyle w:val="Level2"/>
      </w:pPr>
      <w:r>
        <w:t>//1. V</w:t>
      </w:r>
      <w:r w:rsidR="009C06AC">
        <w:t xml:space="preserve">olatile organic compounds per volume </w:t>
      </w:r>
      <w:r>
        <w:t xml:space="preserve"> as specified in PART 2 </w:t>
      </w:r>
      <w:r>
        <w:noBreakHyphen/>
        <w:t> PRODUCTS</w:t>
      </w:r>
      <w:r w:rsidR="009C06AC">
        <w:t>.</w:t>
      </w:r>
      <w:r>
        <w:t xml:space="preserve">// </w:t>
      </w:r>
      <w:r w:rsidR="009C06AC">
        <w:t>//</w:t>
      </w:r>
    </w:p>
    <w:p w14:paraId="0F7E4244" w14:textId="77777777" w:rsidR="009C06AC" w:rsidRDefault="009C06AC" w:rsidP="009C06AC">
      <w:pPr>
        <w:pStyle w:val="Level1"/>
      </w:pPr>
      <w:r>
        <w:t>C. Installer qualifications.</w:t>
      </w:r>
    </w:p>
    <w:p w14:paraId="79C0ECB6" w14:textId="77777777" w:rsidR="009C06AC" w:rsidRDefault="009C06AC" w:rsidP="009C06AC">
      <w:pPr>
        <w:pStyle w:val="Level1"/>
      </w:pPr>
      <w:r>
        <w:t xml:space="preserve">D. </w:t>
      </w:r>
      <w:r w:rsidR="00FA739A">
        <w:t>Contractor</w:t>
      </w:r>
      <w:r>
        <w:t xml:space="preserve"> certification.</w:t>
      </w:r>
    </w:p>
    <w:p w14:paraId="7946034A" w14:textId="77777777" w:rsidR="00125244" w:rsidRDefault="009C06AC" w:rsidP="00125244">
      <w:pPr>
        <w:pStyle w:val="Level1"/>
      </w:pPr>
      <w:r>
        <w:t>E</w:t>
      </w:r>
      <w:r w:rsidR="00125244">
        <w:t>.</w:t>
      </w:r>
      <w:r w:rsidR="00125244">
        <w:tab/>
        <w:t>Manufacturer's installation instructions for each product used.</w:t>
      </w:r>
    </w:p>
    <w:p w14:paraId="0DF933C8" w14:textId="77777777" w:rsidR="00125244" w:rsidRDefault="009C06AC" w:rsidP="00125244">
      <w:pPr>
        <w:pStyle w:val="Level1"/>
      </w:pPr>
      <w:r>
        <w:t>F</w:t>
      </w:r>
      <w:r w:rsidR="00125244">
        <w:t>.</w:t>
      </w:r>
      <w:r w:rsidR="00125244">
        <w:tab/>
        <w:t>Cured samples of exposed sealants for each color.</w:t>
      </w:r>
    </w:p>
    <w:p w14:paraId="2C4449E9" w14:textId="77777777" w:rsidR="00125244" w:rsidRDefault="009C06AC" w:rsidP="00125244">
      <w:pPr>
        <w:pStyle w:val="Level1"/>
      </w:pPr>
      <w:r>
        <w:t>G</w:t>
      </w:r>
      <w:r w:rsidR="00125244">
        <w:t>.</w:t>
      </w:r>
      <w:r w:rsidR="00125244">
        <w:tab/>
        <w:t xml:space="preserve">Manufacturer's Literature and Data: </w:t>
      </w:r>
    </w:p>
    <w:p w14:paraId="52D449B5" w14:textId="77777777" w:rsidR="00125244" w:rsidRDefault="009C06AC" w:rsidP="00125244">
      <w:pPr>
        <w:pStyle w:val="Level2"/>
      </w:pPr>
      <w:r>
        <w:t>1</w:t>
      </w:r>
      <w:r w:rsidR="00125244">
        <w:t>.</w:t>
      </w:r>
      <w:r w:rsidR="00125244">
        <w:tab/>
        <w:t xml:space="preserve">Primers </w:t>
      </w:r>
    </w:p>
    <w:p w14:paraId="351C8B55" w14:textId="77777777" w:rsidR="00125244" w:rsidRDefault="009C06AC" w:rsidP="00125244">
      <w:pPr>
        <w:pStyle w:val="Level2"/>
      </w:pPr>
      <w:r>
        <w:t>2</w:t>
      </w:r>
      <w:r w:rsidR="00125244">
        <w:t>.</w:t>
      </w:r>
      <w:r w:rsidR="00125244">
        <w:tab/>
        <w:t>Sealing compound, each type, including compatibility when different sealants are in contact with each other.</w:t>
      </w:r>
    </w:p>
    <w:p w14:paraId="231A08E8" w14:textId="77777777" w:rsidR="00FA739A" w:rsidRDefault="00FA739A" w:rsidP="004D71FD">
      <w:pPr>
        <w:pStyle w:val="Level1"/>
      </w:pPr>
      <w:r>
        <w:t>H. Manufacturer warranty.</w:t>
      </w:r>
    </w:p>
    <w:p w14:paraId="38D47BA2" w14:textId="77777777" w:rsidR="00125244" w:rsidRDefault="00125244" w:rsidP="00125244">
      <w:pPr>
        <w:pStyle w:val="ArticleB"/>
      </w:pPr>
      <w:r>
        <w:t>1.</w:t>
      </w:r>
      <w:r w:rsidR="009C06AC">
        <w:t xml:space="preserve">6 </w:t>
      </w:r>
      <w:r>
        <w:t>PROJECT CONDITIONS:</w:t>
      </w:r>
    </w:p>
    <w:p w14:paraId="4A97B70A" w14:textId="77777777" w:rsidR="00125244" w:rsidRDefault="00125244" w:rsidP="00125244">
      <w:pPr>
        <w:pStyle w:val="Level1"/>
      </w:pPr>
      <w:r>
        <w:t>A.</w:t>
      </w:r>
      <w:r>
        <w:tab/>
        <w:t xml:space="preserve">Environmental Limitations: </w:t>
      </w:r>
    </w:p>
    <w:p w14:paraId="3955D586" w14:textId="77777777" w:rsidR="00125244" w:rsidRDefault="00125244" w:rsidP="00125244">
      <w:pPr>
        <w:pStyle w:val="Level2"/>
      </w:pPr>
      <w:r>
        <w:t>1.</w:t>
      </w:r>
      <w:r>
        <w:tab/>
        <w:t>Do not proceed with installation of joint sealants under following conditions:</w:t>
      </w:r>
    </w:p>
    <w:p w14:paraId="2CED35D2" w14:textId="77777777" w:rsidR="00125244" w:rsidRDefault="00125244" w:rsidP="00125244">
      <w:pPr>
        <w:pStyle w:val="Level3"/>
      </w:pPr>
      <w:r>
        <w:lastRenderedPageBreak/>
        <w:t>a.</w:t>
      </w:r>
      <w:r>
        <w:tab/>
        <w:t>When ambient and substrate temperature conditions are outside limits permitted by joint sealant manufacturer or are below 4.4</w:t>
      </w:r>
      <w:r w:rsidR="009C06AC">
        <w:t xml:space="preserve"> degrees </w:t>
      </w:r>
      <w:r>
        <w:t xml:space="preserve">C (40 </w:t>
      </w:r>
      <w:r w:rsidR="009C06AC">
        <w:t xml:space="preserve">degrees </w:t>
      </w:r>
      <w:r>
        <w:t>F).</w:t>
      </w:r>
    </w:p>
    <w:p w14:paraId="23367F59" w14:textId="77777777" w:rsidR="00125244" w:rsidRDefault="00125244" w:rsidP="00125244">
      <w:pPr>
        <w:pStyle w:val="Level3"/>
      </w:pPr>
      <w:r>
        <w:t>b.</w:t>
      </w:r>
      <w:r>
        <w:tab/>
        <w:t>When joint substrates are wet.</w:t>
      </w:r>
    </w:p>
    <w:p w14:paraId="7CC04CCC" w14:textId="77777777" w:rsidR="00125244" w:rsidRDefault="00125244" w:rsidP="00125244">
      <w:pPr>
        <w:pStyle w:val="Level1"/>
      </w:pPr>
      <w:r>
        <w:t>B.</w:t>
      </w:r>
      <w:r>
        <w:tab/>
        <w:t>Joint-Width Conditions:</w:t>
      </w:r>
    </w:p>
    <w:p w14:paraId="784F3BA5" w14:textId="77777777" w:rsidR="00125244" w:rsidRDefault="00125244" w:rsidP="00125244">
      <w:pPr>
        <w:pStyle w:val="Level2"/>
      </w:pPr>
      <w:r>
        <w:t>1.</w:t>
      </w:r>
      <w:r>
        <w:tab/>
        <w:t>Do not proceed with installation of joint sealants where joint widths are less than those allowed by joint sealant manufacturer for applications indicated.</w:t>
      </w:r>
    </w:p>
    <w:p w14:paraId="12B02DCB" w14:textId="77777777" w:rsidR="00125244" w:rsidRDefault="00125244" w:rsidP="00125244">
      <w:pPr>
        <w:pStyle w:val="Level1"/>
      </w:pPr>
      <w:r>
        <w:t>C.</w:t>
      </w:r>
      <w:r>
        <w:tab/>
        <w:t>Joint-Substrate Conditions:</w:t>
      </w:r>
    </w:p>
    <w:p w14:paraId="0BD97A2C" w14:textId="77777777" w:rsidR="00125244" w:rsidRDefault="00125244" w:rsidP="00125244">
      <w:pPr>
        <w:pStyle w:val="Level2"/>
      </w:pPr>
      <w:r>
        <w:t>1.</w:t>
      </w:r>
      <w:r>
        <w:tab/>
        <w:t>Do not proceed with installation of joint sealants until contaminants capable of interfering with adhesion are removed from joint substrates.</w:t>
      </w:r>
    </w:p>
    <w:p w14:paraId="3130B105" w14:textId="77777777" w:rsidR="00125244" w:rsidRDefault="00125244" w:rsidP="00125244">
      <w:pPr>
        <w:pStyle w:val="ArticleB"/>
      </w:pPr>
      <w:r>
        <w:t>1.</w:t>
      </w:r>
      <w:r w:rsidR="009C06AC">
        <w:t xml:space="preserve">7 </w:t>
      </w:r>
      <w:r>
        <w:t>DELIVERY, HANDLING, AND STORAGE:</w:t>
      </w:r>
    </w:p>
    <w:p w14:paraId="3403C7C9" w14:textId="77777777" w:rsidR="00125244" w:rsidRDefault="00125244" w:rsidP="00125244">
      <w:pPr>
        <w:pStyle w:val="Level1"/>
      </w:pPr>
      <w:r>
        <w:t>A.</w:t>
      </w:r>
      <w:r>
        <w:tab/>
        <w:t>Deliver materials in manufacturers' original unopened containers, with brand names, date of manufacture, shelf life, and material designation clearly marked thereon.</w:t>
      </w:r>
    </w:p>
    <w:p w14:paraId="101441FD" w14:textId="77777777" w:rsidR="00125244" w:rsidRDefault="00125244" w:rsidP="00125244">
      <w:pPr>
        <w:pStyle w:val="Level1"/>
      </w:pPr>
      <w:r>
        <w:t>B.</w:t>
      </w:r>
      <w:r>
        <w:tab/>
        <w:t>Carefully handle and store to prevent inclusion of foreign materials.</w:t>
      </w:r>
    </w:p>
    <w:p w14:paraId="743443D3" w14:textId="77777777" w:rsidR="00125244" w:rsidRDefault="00125244" w:rsidP="00125244">
      <w:pPr>
        <w:pStyle w:val="Level1"/>
      </w:pPr>
      <w:r>
        <w:t>C.</w:t>
      </w:r>
      <w:r>
        <w:tab/>
        <w:t xml:space="preserve">Do not subject to sustained temperatures exceeding </w:t>
      </w:r>
      <w:r w:rsidR="00F15985">
        <w:t>32</w:t>
      </w:r>
      <w:r w:rsidR="009C06AC">
        <w:t xml:space="preserve"> degrees </w:t>
      </w:r>
      <w:r w:rsidR="00F15985">
        <w:t>C (90</w:t>
      </w:r>
      <w:r w:rsidR="009C06AC">
        <w:t xml:space="preserve"> degrees </w:t>
      </w:r>
      <w:r w:rsidR="00F15985">
        <w:t>F)</w:t>
      </w:r>
      <w:r>
        <w:t xml:space="preserve"> or less than </w:t>
      </w:r>
      <w:r w:rsidR="00F15985">
        <w:t>5</w:t>
      </w:r>
      <w:r w:rsidR="009C06AC">
        <w:t xml:space="preserve"> degrees </w:t>
      </w:r>
      <w:r w:rsidR="00F15985">
        <w:t>C (40</w:t>
      </w:r>
      <w:r w:rsidR="009C06AC">
        <w:t xml:space="preserve"> degrees </w:t>
      </w:r>
      <w:r w:rsidR="00F15985">
        <w:t>F).</w:t>
      </w:r>
    </w:p>
    <w:p w14:paraId="141AE958" w14:textId="77777777" w:rsidR="00125244" w:rsidRDefault="00125244" w:rsidP="00125244">
      <w:pPr>
        <w:pStyle w:val="ArticleB"/>
      </w:pPr>
      <w:r>
        <w:t>1.</w:t>
      </w:r>
      <w:r w:rsidR="009C06AC">
        <w:t xml:space="preserve">8 </w:t>
      </w:r>
      <w:r>
        <w:t>DEFINITIONS:</w:t>
      </w:r>
    </w:p>
    <w:p w14:paraId="677699D3" w14:textId="77777777" w:rsidR="00125244" w:rsidRDefault="00125244" w:rsidP="00125244">
      <w:pPr>
        <w:pStyle w:val="Level1"/>
      </w:pPr>
      <w:r>
        <w:t>A.</w:t>
      </w:r>
      <w:r>
        <w:tab/>
        <w:t>Definitions of terms in accordance with ASTM C717 and as specified.</w:t>
      </w:r>
    </w:p>
    <w:p w14:paraId="4BF83115" w14:textId="77777777" w:rsidR="00125244" w:rsidRDefault="00125244" w:rsidP="00125244">
      <w:pPr>
        <w:pStyle w:val="Level1"/>
      </w:pPr>
      <w:r>
        <w:t>B.</w:t>
      </w:r>
      <w:r>
        <w:tab/>
        <w:t>Back</w:t>
      </w:r>
      <w:r w:rsidR="009C06AC">
        <w:t>ing</w:t>
      </w:r>
      <w:r>
        <w:t xml:space="preserve"> Rod: A type of sealant backing.</w:t>
      </w:r>
    </w:p>
    <w:p w14:paraId="0B7FCF05" w14:textId="77777777" w:rsidR="00125244" w:rsidRDefault="00125244" w:rsidP="00125244">
      <w:pPr>
        <w:pStyle w:val="Level1"/>
      </w:pPr>
      <w:r>
        <w:t>C.</w:t>
      </w:r>
      <w:r>
        <w:tab/>
        <w:t>Bond Breakers: A type of sealant backing.</w:t>
      </w:r>
    </w:p>
    <w:p w14:paraId="4135A4DE" w14:textId="77777777" w:rsidR="00125244" w:rsidRDefault="00125244" w:rsidP="00125244">
      <w:pPr>
        <w:pStyle w:val="Level1"/>
      </w:pPr>
      <w:r>
        <w:t>D.</w:t>
      </w:r>
      <w:r>
        <w:tab/>
        <w:t>Filler: A sealant backing used behind a back-up rod.</w:t>
      </w:r>
    </w:p>
    <w:p w14:paraId="4202BF60" w14:textId="77777777" w:rsidR="00125244" w:rsidRDefault="00125244" w:rsidP="00125244">
      <w:pPr>
        <w:pStyle w:val="ArticleB"/>
      </w:pPr>
      <w:r>
        <w:t>1.</w:t>
      </w:r>
      <w:r w:rsidR="009C06AC">
        <w:t xml:space="preserve">9 </w:t>
      </w:r>
      <w:r>
        <w:t>warranty:</w:t>
      </w:r>
    </w:p>
    <w:p w14:paraId="7E74A0D6" w14:textId="77777777" w:rsidR="00125244" w:rsidRDefault="00125244" w:rsidP="00125244">
      <w:pPr>
        <w:pStyle w:val="Level1"/>
      </w:pPr>
      <w:r>
        <w:t>A.</w:t>
      </w:r>
      <w:r>
        <w:tab/>
      </w:r>
      <w:r w:rsidR="00B93CA4">
        <w:t xml:space="preserve">Construction </w:t>
      </w:r>
      <w:r>
        <w:t>Warranty</w:t>
      </w:r>
      <w:r w:rsidR="00B93CA4">
        <w:t>:</w:t>
      </w:r>
      <w:r>
        <w:t xml:space="preserve"> </w:t>
      </w:r>
      <w:r w:rsidR="00B93CA4">
        <w:t>Comply with</w:t>
      </w:r>
      <w:r>
        <w:t xml:space="preserve"> </w:t>
      </w:r>
      <w:r w:rsidR="00FD73B3">
        <w:t>FAR clause 52.246-21</w:t>
      </w:r>
      <w:r w:rsidR="00B93CA4">
        <w:t xml:space="preserve"> "Warranty of Construction"</w:t>
      </w:r>
      <w:r>
        <w:t>.</w:t>
      </w:r>
    </w:p>
    <w:p w14:paraId="5B4B1F36" w14:textId="77777777" w:rsidR="009C06AC" w:rsidRDefault="009C06AC" w:rsidP="009C06AC">
      <w:pPr>
        <w:pStyle w:val="Level1"/>
      </w:pPr>
      <w:r>
        <w:t xml:space="preserve">B. Manufacturer Warranty: Manufacturer shall </w:t>
      </w:r>
      <w:r w:rsidR="00FA739A">
        <w:t>warranty their sealant for a minimum of five (5) //   // years</w:t>
      </w:r>
      <w:r>
        <w:t xml:space="preserve"> from the date of installation and final acceptance by the Government.</w:t>
      </w:r>
      <w:r w:rsidR="00FF68D6">
        <w:t xml:space="preserve"> Submit manufacturer warranty.</w:t>
      </w:r>
    </w:p>
    <w:p w14:paraId="6BF942FD" w14:textId="77777777" w:rsidR="00125244" w:rsidRDefault="00125244" w:rsidP="00125244">
      <w:pPr>
        <w:pStyle w:val="ArticleB"/>
      </w:pPr>
      <w:r>
        <w:t>1.</w:t>
      </w:r>
      <w:r w:rsidR="009C06AC">
        <w:t xml:space="preserve">10 </w:t>
      </w:r>
      <w:r>
        <w:t>APPLICABLE PUBLICATIONS:</w:t>
      </w:r>
    </w:p>
    <w:p w14:paraId="548BE516" w14:textId="77777777" w:rsidR="00125244" w:rsidRDefault="00125244" w:rsidP="00125244">
      <w:pPr>
        <w:pStyle w:val="Level1"/>
      </w:pPr>
      <w:r>
        <w:t>A.</w:t>
      </w:r>
      <w:r>
        <w:tab/>
        <w:t>Publications listed below form a part of this specification to extent referenced. Publications are referenced in text by basic designation only.</w:t>
      </w:r>
    </w:p>
    <w:p w14:paraId="15E05C87" w14:textId="77777777" w:rsidR="00125244" w:rsidRDefault="00125244" w:rsidP="00125244">
      <w:pPr>
        <w:pStyle w:val="Level1"/>
      </w:pPr>
      <w:r>
        <w:t>B.</w:t>
      </w:r>
      <w:r>
        <w:tab/>
      </w:r>
      <w:r w:rsidR="009C06AC">
        <w:t>ASTM International</w:t>
      </w:r>
      <w:r>
        <w:t xml:space="preserve"> (ASTM):</w:t>
      </w:r>
    </w:p>
    <w:p w14:paraId="5B4A7138" w14:textId="77777777" w:rsidR="00125244" w:rsidRDefault="00125244" w:rsidP="00125244">
      <w:pPr>
        <w:pStyle w:val="Pubs"/>
      </w:pPr>
      <w:r>
        <w:t>C509-0</w:t>
      </w:r>
      <w:r w:rsidR="007E600D">
        <w:t>6</w:t>
      </w:r>
      <w:r>
        <w:tab/>
        <w:t>Elastomeric Cellular Preformed Gasket and Sealing Material</w:t>
      </w:r>
    </w:p>
    <w:p w14:paraId="51E66ACD" w14:textId="77777777" w:rsidR="00125244" w:rsidRDefault="00125244" w:rsidP="00125244">
      <w:pPr>
        <w:pStyle w:val="Pubs"/>
      </w:pPr>
      <w:r>
        <w:lastRenderedPageBreak/>
        <w:t>C612-</w:t>
      </w:r>
      <w:r w:rsidR="009C06AC">
        <w:t>14</w:t>
      </w:r>
      <w:r>
        <w:tab/>
        <w:t xml:space="preserve">Mineral Fiber Block and Board Thermal Insulation </w:t>
      </w:r>
    </w:p>
    <w:p w14:paraId="0F9C252C" w14:textId="77777777" w:rsidR="00125244" w:rsidRDefault="00125244" w:rsidP="00125244">
      <w:pPr>
        <w:pStyle w:val="Pubs"/>
      </w:pPr>
      <w:r>
        <w:t>C717-</w:t>
      </w:r>
      <w:r w:rsidR="009C06AC">
        <w:t>14a</w:t>
      </w:r>
      <w:r>
        <w:tab/>
        <w:t>Standard Terminology of Building Seals and Sealants</w:t>
      </w:r>
    </w:p>
    <w:p w14:paraId="744AD5A2" w14:textId="77777777" w:rsidR="009C06AC" w:rsidRDefault="009C06AC" w:rsidP="009C06AC">
      <w:pPr>
        <w:pStyle w:val="Pubs"/>
      </w:pPr>
      <w:r>
        <w:t>C734-06(R2012)</w:t>
      </w:r>
      <w:r>
        <w:tab/>
        <w:t>Test Method for Low-Temperature Flexibility of Latex Sealants after Artificial Weathering</w:t>
      </w:r>
    </w:p>
    <w:p w14:paraId="75F2A115" w14:textId="77777777" w:rsidR="009C06AC" w:rsidRDefault="009C06AC" w:rsidP="009C06AC">
      <w:pPr>
        <w:pStyle w:val="Pubs"/>
      </w:pPr>
      <w:r>
        <w:t>C794-10</w:t>
      </w:r>
      <w:r>
        <w:tab/>
        <w:t>Test Method for Adhesion-in-Peel of Elastomeric Joint Sealants</w:t>
      </w:r>
    </w:p>
    <w:p w14:paraId="781A9EEF" w14:textId="77777777" w:rsidR="00125244" w:rsidRDefault="00125244" w:rsidP="00125244">
      <w:pPr>
        <w:pStyle w:val="Pubs"/>
      </w:pPr>
      <w:r>
        <w:t>C919-</w:t>
      </w:r>
      <w:r w:rsidR="009C06AC">
        <w:t>12</w:t>
      </w:r>
      <w:r>
        <w:t>.</w:t>
      </w:r>
      <w:r>
        <w:tab/>
        <w:t>Use of Sealants in Acoustical Applications.</w:t>
      </w:r>
    </w:p>
    <w:p w14:paraId="30501DDA" w14:textId="77777777" w:rsidR="00125244" w:rsidRDefault="00125244" w:rsidP="00125244">
      <w:pPr>
        <w:pStyle w:val="Pubs"/>
      </w:pPr>
      <w:r>
        <w:t>C920-</w:t>
      </w:r>
      <w:r w:rsidR="009C06AC">
        <w:t>14a</w:t>
      </w:r>
      <w:r>
        <w:tab/>
        <w:t>Elastomeric Joint Sealants.</w:t>
      </w:r>
    </w:p>
    <w:p w14:paraId="0C9604BF" w14:textId="77777777" w:rsidR="00125244" w:rsidRDefault="00125244" w:rsidP="00125244">
      <w:pPr>
        <w:pStyle w:val="Pubs"/>
      </w:pPr>
      <w:r>
        <w:t>C1021-0</w:t>
      </w:r>
      <w:r w:rsidR="00905CFE">
        <w:t>8</w:t>
      </w:r>
      <w:r w:rsidR="009C06AC">
        <w:t>(R2014)</w:t>
      </w:r>
      <w:r>
        <w:tab/>
        <w:t>Laboratories Engaged in Testing of Building Sealants</w:t>
      </w:r>
    </w:p>
    <w:p w14:paraId="7240D0FA" w14:textId="77777777" w:rsidR="00125244" w:rsidRDefault="00125244" w:rsidP="00125244">
      <w:pPr>
        <w:pStyle w:val="Pubs"/>
      </w:pPr>
      <w:r>
        <w:t>C1193-</w:t>
      </w:r>
      <w:r w:rsidR="009C06AC">
        <w:t>13</w:t>
      </w:r>
      <w:r>
        <w:tab/>
        <w:t>Standard Guide for Use of Joint Sealants.</w:t>
      </w:r>
    </w:p>
    <w:p w14:paraId="3B9DEC80" w14:textId="77777777" w:rsidR="009C06AC" w:rsidRDefault="009C06AC" w:rsidP="009C06AC">
      <w:pPr>
        <w:pStyle w:val="Pubs"/>
      </w:pPr>
      <w:r>
        <w:t>C1248-08(R2012)</w:t>
      </w:r>
      <w:r>
        <w:tab/>
        <w:t>Test Method for Staining of Porous Substrate by Joint Sealants</w:t>
      </w:r>
    </w:p>
    <w:p w14:paraId="3486B0B5" w14:textId="77777777" w:rsidR="00125244" w:rsidRDefault="00125244" w:rsidP="00125244">
      <w:pPr>
        <w:pStyle w:val="Pubs"/>
      </w:pPr>
      <w:r>
        <w:t>C1330-02</w:t>
      </w:r>
      <w:r w:rsidR="00905CFE">
        <w:t>(</w:t>
      </w:r>
      <w:r w:rsidR="006D0344">
        <w:t>R</w:t>
      </w:r>
      <w:r w:rsidR="009C06AC">
        <w:t>2013</w:t>
      </w:r>
      <w:r w:rsidR="00905CFE">
        <w:t>)</w:t>
      </w:r>
      <w:r>
        <w:tab/>
        <w:t>Cylindrical Sealant Backing for Use with Cold Liquid Applied Sealants</w:t>
      </w:r>
    </w:p>
    <w:p w14:paraId="2E35F129" w14:textId="77777777" w:rsidR="009C06AC" w:rsidRDefault="009C06AC" w:rsidP="009C06AC">
      <w:pPr>
        <w:pStyle w:val="Pubs"/>
      </w:pPr>
      <w:r>
        <w:t>C1521-13</w:t>
      </w:r>
      <w:r>
        <w:tab/>
      </w:r>
      <w:r w:rsidRPr="00EC03F9">
        <w:t>Standard Practice for Evaluating Adhesion of Installed Weatherproofing Sealant Joints</w:t>
      </w:r>
    </w:p>
    <w:p w14:paraId="667190D4" w14:textId="77777777" w:rsidR="009C06AC" w:rsidRDefault="009C06AC" w:rsidP="009C06AC">
      <w:pPr>
        <w:pStyle w:val="Pubs"/>
      </w:pPr>
      <w:r>
        <w:t>D217-10</w:t>
      </w:r>
      <w:r>
        <w:tab/>
        <w:t>Test Methods for Cone Penetration of Lubricating Grease</w:t>
      </w:r>
    </w:p>
    <w:p w14:paraId="2DCDF42D" w14:textId="77777777" w:rsidR="00125244" w:rsidRDefault="00125244" w:rsidP="00125244">
      <w:pPr>
        <w:pStyle w:val="Pubs"/>
      </w:pPr>
      <w:r>
        <w:t>D1056-</w:t>
      </w:r>
      <w:r w:rsidR="009C06AC">
        <w:t>14</w:t>
      </w:r>
      <w:r>
        <w:tab/>
        <w:t>Specification for Flexible Cellular Materials—Sponge or Expanded Rubber</w:t>
      </w:r>
    </w:p>
    <w:p w14:paraId="511D300C" w14:textId="77777777" w:rsidR="00125244" w:rsidRDefault="00125244" w:rsidP="00125244">
      <w:pPr>
        <w:pStyle w:val="Pubs"/>
      </w:pPr>
      <w:r>
        <w:t>E84-0</w:t>
      </w:r>
      <w:r w:rsidR="000E3E72">
        <w:t>9</w:t>
      </w:r>
      <w:r>
        <w:tab/>
        <w:t>Surface Burning Characteristics of Building Materials</w:t>
      </w:r>
    </w:p>
    <w:p w14:paraId="67C9240F" w14:textId="77777777" w:rsidR="00125244" w:rsidRDefault="00125244" w:rsidP="00125244">
      <w:pPr>
        <w:pStyle w:val="Level1"/>
      </w:pPr>
      <w:r>
        <w:t>C.</w:t>
      </w:r>
      <w:r>
        <w:tab/>
        <w:t xml:space="preserve">Sealant, Waterproofing and Restoration Institute (SWRI). </w:t>
      </w:r>
    </w:p>
    <w:p w14:paraId="2A793C47" w14:textId="77777777" w:rsidR="00125244" w:rsidRDefault="00125244" w:rsidP="00125244">
      <w:pPr>
        <w:pStyle w:val="Level1"/>
      </w:pPr>
      <w:r>
        <w:tab/>
        <w:t>The Professionals’ Guide</w:t>
      </w:r>
    </w:p>
    <w:p w14:paraId="080A27B1" w14:textId="77777777" w:rsidR="007203C9" w:rsidRDefault="007203C9" w:rsidP="007203C9">
      <w:pPr>
        <w:pStyle w:val="Level1"/>
      </w:pPr>
      <w:r>
        <w:t>D. Environmental Protection Agency (EPA):</w:t>
      </w:r>
    </w:p>
    <w:p w14:paraId="08A1781D" w14:textId="77777777" w:rsidR="007203C9" w:rsidRDefault="007203C9" w:rsidP="007203C9">
      <w:pPr>
        <w:pStyle w:val="Pubs"/>
      </w:pPr>
      <w:r>
        <w:t>40 CFR 59(2014)</w:t>
      </w:r>
      <w:r>
        <w:tab/>
        <w:t>National Volatile Organic Compound Emission Standards for Consumer and Commercial Products</w:t>
      </w:r>
    </w:p>
    <w:p w14:paraId="3589969A" w14:textId="77777777" w:rsidR="00125244" w:rsidRDefault="00125244" w:rsidP="00125244">
      <w:pPr>
        <w:pStyle w:val="ArticleB"/>
      </w:pPr>
      <w:r>
        <w:t xml:space="preserve">PART 2 - PRODUCTS </w:t>
      </w:r>
    </w:p>
    <w:p w14:paraId="7A634FE8" w14:textId="77777777" w:rsidR="002C26F8" w:rsidRDefault="002C26F8" w:rsidP="00125244">
      <w:pPr>
        <w:pStyle w:val="SpecNote"/>
      </w:pPr>
      <w:r>
        <w:t>SPEC WRITER NOTE</w:t>
      </w:r>
      <w:r w:rsidR="00FF68D6">
        <w:t>S</w:t>
      </w:r>
      <w:r>
        <w:t>:</w:t>
      </w:r>
    </w:p>
    <w:p w14:paraId="4EFD7FCD" w14:textId="77777777" w:rsidR="00125244" w:rsidRPr="0016610D" w:rsidRDefault="00125244" w:rsidP="004D71FD">
      <w:pPr>
        <w:pStyle w:val="SpecNote"/>
        <w:numPr>
          <w:ilvl w:val="0"/>
          <w:numId w:val="2"/>
        </w:numPr>
        <w:ind w:left="4680"/>
      </w:pPr>
      <w:r w:rsidRPr="0016610D">
        <w:t xml:space="preserve">Make material requirements agree with applicable requirements specified in referenced Applicable Publications. </w:t>
      </w:r>
    </w:p>
    <w:p w14:paraId="6E1CB383" w14:textId="77777777" w:rsidR="00125244" w:rsidRPr="0016610D" w:rsidRDefault="00125244" w:rsidP="004D71FD">
      <w:pPr>
        <w:pStyle w:val="SpecNote"/>
        <w:numPr>
          <w:ilvl w:val="0"/>
          <w:numId w:val="2"/>
        </w:numPr>
        <w:ind w:left="4680"/>
      </w:pPr>
      <w:r w:rsidRPr="0016610D">
        <w:t xml:space="preserve">Update and specify only that which applies to project. Coordinate sealant selection </w:t>
      </w:r>
      <w:r w:rsidR="0016610D" w:rsidRPr="0016610D">
        <w:t>and</w:t>
      </w:r>
      <w:r w:rsidRPr="0016610D">
        <w:t xml:space="preserve"> </w:t>
      </w:r>
      <w:r w:rsidR="0016610D" w:rsidRPr="0016610D">
        <w:t>s</w:t>
      </w:r>
      <w:r w:rsidRPr="0016610D">
        <w:t>ealant material edited for local conditions and where sealant is to be applied.</w:t>
      </w:r>
    </w:p>
    <w:p w14:paraId="5E1F92D6" w14:textId="77777777" w:rsidR="00372E45" w:rsidRPr="0016610D" w:rsidRDefault="00372E45" w:rsidP="004D71FD">
      <w:pPr>
        <w:pStyle w:val="SpecNote"/>
        <w:numPr>
          <w:ilvl w:val="0"/>
          <w:numId w:val="2"/>
        </w:numPr>
        <w:ind w:left="4680"/>
      </w:pPr>
      <w:r w:rsidRPr="0016610D">
        <w:lastRenderedPageBreak/>
        <w:t xml:space="preserve">For joints with anticipated movement in excess of Class 25 rating input sealant class </w:t>
      </w:r>
      <w:r w:rsidR="00B246E3" w:rsidRPr="0016610D">
        <w:t>required</w:t>
      </w:r>
      <w:r w:rsidRPr="0016610D">
        <w:t>.</w:t>
      </w:r>
    </w:p>
    <w:p w14:paraId="7C510B75" w14:textId="77777777" w:rsidR="009C06AC" w:rsidRPr="0016610D" w:rsidRDefault="009C06AC" w:rsidP="004D71FD">
      <w:pPr>
        <w:pStyle w:val="SpecNote"/>
        <w:numPr>
          <w:ilvl w:val="0"/>
          <w:numId w:val="2"/>
        </w:numPr>
        <w:ind w:left="4680"/>
      </w:pPr>
      <w:r w:rsidRPr="0016610D">
        <w:t xml:space="preserve">Coordinate sealant types and designations </w:t>
      </w:r>
      <w:r w:rsidR="0016610D" w:rsidRPr="0016610D">
        <w:t>(S-#’s) with</w:t>
      </w:r>
      <w:r w:rsidRPr="0016610D">
        <w:t xml:space="preserve"> drawings.</w:t>
      </w:r>
    </w:p>
    <w:p w14:paraId="4C31810A" w14:textId="77777777" w:rsidR="009C06AC" w:rsidRPr="0016610D" w:rsidRDefault="009C06AC" w:rsidP="004D71FD">
      <w:pPr>
        <w:pStyle w:val="SpecNote"/>
        <w:numPr>
          <w:ilvl w:val="0"/>
          <w:numId w:val="2"/>
        </w:numPr>
        <w:ind w:left="4680"/>
      </w:pPr>
      <w:r w:rsidRPr="0016610D">
        <w:t>Coordinate color requirements of sealants.</w:t>
      </w:r>
    </w:p>
    <w:p w14:paraId="22302816" w14:textId="77777777" w:rsidR="00125244" w:rsidRPr="0016610D" w:rsidRDefault="00125244">
      <w:pPr>
        <w:pStyle w:val="SpecNote"/>
      </w:pPr>
    </w:p>
    <w:p w14:paraId="2C7EAA76" w14:textId="77777777" w:rsidR="00125244" w:rsidRDefault="00125244" w:rsidP="00125244">
      <w:pPr>
        <w:pStyle w:val="ArticleB"/>
      </w:pPr>
      <w:r>
        <w:t>2.1 SEALANTS:</w:t>
      </w:r>
    </w:p>
    <w:p w14:paraId="125E3BE0" w14:textId="77777777" w:rsidR="009C06AC" w:rsidRDefault="009C06AC" w:rsidP="009C06AC">
      <w:pPr>
        <w:pStyle w:val="Level1"/>
      </w:pPr>
      <w:r>
        <w:t xml:space="preserve">A. Exterior Sealants: </w:t>
      </w:r>
    </w:p>
    <w:p w14:paraId="442BAD08" w14:textId="77777777" w:rsidR="009C06AC" w:rsidRDefault="009C06AC" w:rsidP="009C06AC">
      <w:pPr>
        <w:pStyle w:val="Level2"/>
      </w:pPr>
      <w:r>
        <w:t xml:space="preserve">//1. </w:t>
      </w:r>
      <w:r w:rsidR="00B1614E">
        <w:t xml:space="preserve">//S-#// </w:t>
      </w:r>
      <w:r>
        <w:t>Vertical surfaces, provide non-staining ASTM C920, Type S or M, Grade NS, Class 25,</w:t>
      </w:r>
      <w:r w:rsidR="00372E45">
        <w:t xml:space="preserve"> //   ,//</w:t>
      </w:r>
      <w:r>
        <w:t xml:space="preserve"> Use NT. // </w:t>
      </w:r>
    </w:p>
    <w:p w14:paraId="5A99EFA2" w14:textId="77777777" w:rsidR="009C06AC" w:rsidRDefault="009C06AC" w:rsidP="009C06AC">
      <w:pPr>
        <w:pStyle w:val="Level2"/>
      </w:pPr>
      <w:r>
        <w:t xml:space="preserve">//2. </w:t>
      </w:r>
      <w:r w:rsidR="00B1614E">
        <w:t xml:space="preserve">//S-#// </w:t>
      </w:r>
      <w:r>
        <w:t xml:space="preserve">Horizontal surfaces, provide ASTM C920, Type S or M, Grade P, Class 25, Use T. // </w:t>
      </w:r>
    </w:p>
    <w:p w14:paraId="5E8B10FC" w14:textId="77777777" w:rsidR="009C06AC" w:rsidRDefault="009C06AC" w:rsidP="009C06AC">
      <w:pPr>
        <w:pStyle w:val="Level2"/>
      </w:pPr>
      <w:r>
        <w:t xml:space="preserve">3. Provide location(s) of exterior sealant as follows: </w:t>
      </w:r>
    </w:p>
    <w:p w14:paraId="18178C69" w14:textId="77777777" w:rsidR="009C06AC" w:rsidRDefault="009C06AC" w:rsidP="009C06AC">
      <w:pPr>
        <w:pStyle w:val="Level3"/>
      </w:pPr>
      <w:r>
        <w:t>a.</w:t>
      </w:r>
      <w:r>
        <w:tab/>
        <w:t xml:space="preserve">Joints formed where frames and subsills of windows, doors, louvers, and vents adjoin masonry, concrete, or metal frames. </w:t>
      </w:r>
      <w:r w:rsidR="00E279C3">
        <w:t>Provide</w:t>
      </w:r>
      <w:r>
        <w:t xml:space="preserve"> sealant at exterior surfaces of exterior wall penetrations.</w:t>
      </w:r>
    </w:p>
    <w:p w14:paraId="5A724B18" w14:textId="77777777" w:rsidR="009C06AC" w:rsidRDefault="009C06AC" w:rsidP="009C06AC">
      <w:pPr>
        <w:pStyle w:val="Level3"/>
      </w:pPr>
      <w:r>
        <w:t>b. Metal to metal.</w:t>
      </w:r>
    </w:p>
    <w:p w14:paraId="6DB7C556" w14:textId="77777777" w:rsidR="009C06AC" w:rsidRDefault="009C06AC" w:rsidP="009C06AC">
      <w:pPr>
        <w:pStyle w:val="Level3"/>
      </w:pPr>
      <w:r>
        <w:t>c. Masonry to masonry or stone.</w:t>
      </w:r>
    </w:p>
    <w:p w14:paraId="3E1A6A7B" w14:textId="77777777" w:rsidR="009C06AC" w:rsidRDefault="009C06AC" w:rsidP="009C06AC">
      <w:pPr>
        <w:pStyle w:val="Level3"/>
      </w:pPr>
      <w:r>
        <w:t>d. Stone to stone.</w:t>
      </w:r>
    </w:p>
    <w:p w14:paraId="1673BC70" w14:textId="77777777" w:rsidR="009C06AC" w:rsidRDefault="009C06AC" w:rsidP="009C06AC">
      <w:pPr>
        <w:pStyle w:val="Level3"/>
      </w:pPr>
      <w:r>
        <w:t>e. Cast stone to cast stone.</w:t>
      </w:r>
    </w:p>
    <w:p w14:paraId="7110E0AA" w14:textId="77777777" w:rsidR="009C06AC" w:rsidRDefault="009C06AC" w:rsidP="009C06AC">
      <w:pPr>
        <w:pStyle w:val="Level3"/>
      </w:pPr>
      <w:r>
        <w:t>f. Masonry expansion and control joints.</w:t>
      </w:r>
    </w:p>
    <w:p w14:paraId="2F87BAA4" w14:textId="77777777" w:rsidR="009C06AC" w:rsidRDefault="009C06AC" w:rsidP="009C06AC">
      <w:pPr>
        <w:pStyle w:val="Level3"/>
      </w:pPr>
      <w:r>
        <w:t>g. Wood to masonry.</w:t>
      </w:r>
    </w:p>
    <w:p w14:paraId="050FFA2D" w14:textId="77777777" w:rsidR="009C06AC" w:rsidRDefault="009C06AC" w:rsidP="009C06AC">
      <w:pPr>
        <w:pStyle w:val="Level3"/>
      </w:pPr>
      <w:r>
        <w:t>h. Masonry joints where shelf angles occur.</w:t>
      </w:r>
    </w:p>
    <w:p w14:paraId="50FD4698" w14:textId="77777777" w:rsidR="009C06AC" w:rsidRDefault="009C06AC" w:rsidP="009C06AC">
      <w:pPr>
        <w:pStyle w:val="Level3"/>
      </w:pPr>
      <w:r>
        <w:t>i. Voids where items penetrate exterior walls.</w:t>
      </w:r>
    </w:p>
    <w:p w14:paraId="1F8A228B" w14:textId="77777777" w:rsidR="009C06AC" w:rsidRDefault="009C06AC" w:rsidP="009C06AC">
      <w:pPr>
        <w:pStyle w:val="Level3"/>
      </w:pPr>
      <w:r>
        <w:t xml:space="preserve">j. Metal </w:t>
      </w:r>
      <w:proofErr w:type="spellStart"/>
      <w:r>
        <w:t>reglets</w:t>
      </w:r>
      <w:proofErr w:type="spellEnd"/>
      <w:r>
        <w:t xml:space="preserve">, where flashing is inserted into masonry joints, and where flashing is penetrated by coping dowels.  </w:t>
      </w:r>
    </w:p>
    <w:p w14:paraId="115BE280" w14:textId="77777777" w:rsidR="009C06AC" w:rsidRDefault="009C06AC" w:rsidP="009C06AC">
      <w:pPr>
        <w:pStyle w:val="Level1"/>
      </w:pPr>
      <w:r>
        <w:t xml:space="preserve">B. Floor Joint Sealant: </w:t>
      </w:r>
    </w:p>
    <w:p w14:paraId="0D0CFE3A" w14:textId="77777777" w:rsidR="009C06AC" w:rsidRDefault="009C06AC" w:rsidP="009C06AC">
      <w:pPr>
        <w:pStyle w:val="Level2"/>
      </w:pPr>
      <w:r>
        <w:t>1.</w:t>
      </w:r>
      <w:r>
        <w:tab/>
        <w:t xml:space="preserve">ASTM C920, Type S or M, Grade P, Class 25, </w:t>
      </w:r>
      <w:r w:rsidR="00372E45">
        <w:t xml:space="preserve">//   ,// </w:t>
      </w:r>
      <w:r>
        <w:t>Use T. //S-#//</w:t>
      </w:r>
    </w:p>
    <w:p w14:paraId="4681B39D" w14:textId="77777777" w:rsidR="009C06AC" w:rsidRDefault="009C06AC" w:rsidP="009C06AC">
      <w:pPr>
        <w:pStyle w:val="Level2"/>
      </w:pPr>
      <w:r>
        <w:t xml:space="preserve">2. </w:t>
      </w:r>
      <w:r w:rsidR="00B1614E">
        <w:t xml:space="preserve">//S-#// </w:t>
      </w:r>
      <w:r>
        <w:t xml:space="preserve">Provide location(s) of floor joint sealant as follows.  </w:t>
      </w:r>
    </w:p>
    <w:p w14:paraId="78D45EE1" w14:textId="77777777" w:rsidR="009C06AC" w:rsidRDefault="009C06AC" w:rsidP="009C06AC">
      <w:pPr>
        <w:pStyle w:val="Level3"/>
      </w:pPr>
      <w:r>
        <w:t>a. Seats of metal thresholds exterior doors.</w:t>
      </w:r>
    </w:p>
    <w:p w14:paraId="0648DD92" w14:textId="77777777" w:rsidR="009C06AC" w:rsidRDefault="009C06AC" w:rsidP="009C06AC">
      <w:pPr>
        <w:pStyle w:val="Level3"/>
      </w:pPr>
      <w:r>
        <w:t>b. Control and expansion joints in floors, slabs, ceramic tile, and walkways.</w:t>
      </w:r>
    </w:p>
    <w:p w14:paraId="3468D905" w14:textId="77777777" w:rsidR="009C06AC" w:rsidRDefault="009C06AC" w:rsidP="009C06AC">
      <w:pPr>
        <w:pStyle w:val="Level1"/>
      </w:pPr>
      <w:r>
        <w:t xml:space="preserve">C. Interior Sealants: </w:t>
      </w:r>
    </w:p>
    <w:p w14:paraId="355A6A63" w14:textId="77777777" w:rsidR="0016610D" w:rsidRPr="002A0021" w:rsidRDefault="0016610D" w:rsidP="0016610D">
      <w:pPr>
        <w:pStyle w:val="Level2"/>
        <w:rPr>
          <w:rFonts w:cs="Courier New"/>
        </w:rPr>
      </w:pPr>
      <w:r>
        <w:rPr>
          <w:rFonts w:cs="Courier New"/>
        </w:rPr>
        <w:t>//1</w:t>
      </w:r>
      <w:r w:rsidRPr="002A0021">
        <w:rPr>
          <w:rFonts w:cs="Courier New"/>
        </w:rPr>
        <w:t xml:space="preserve">. VOC Content of Interior Sealants:  Sealants and sealant primers used inside the weatherproofing system </w:t>
      </w:r>
      <w:r>
        <w:rPr>
          <w:rFonts w:cs="Courier New"/>
        </w:rPr>
        <w:t>are to</w:t>
      </w:r>
      <w:r w:rsidRPr="002A0021">
        <w:rPr>
          <w:rFonts w:cs="Courier New"/>
        </w:rPr>
        <w:t xml:space="preserve"> comply with the following limits for VOC content when calculated according to 40</w:t>
      </w:r>
      <w:r>
        <w:rPr>
          <w:rFonts w:cs="Courier New"/>
        </w:rPr>
        <w:t> </w:t>
      </w:r>
      <w:r w:rsidRPr="002A0021">
        <w:rPr>
          <w:rFonts w:cs="Courier New"/>
        </w:rPr>
        <w:t>CFR</w:t>
      </w:r>
      <w:r>
        <w:rPr>
          <w:rFonts w:cs="Courier New"/>
        </w:rPr>
        <w:t> </w:t>
      </w:r>
      <w:r w:rsidRPr="002A0021">
        <w:rPr>
          <w:rFonts w:cs="Courier New"/>
        </w:rPr>
        <w:t>59, (EPA Method 24):</w:t>
      </w:r>
    </w:p>
    <w:p w14:paraId="68B01C13" w14:textId="77777777" w:rsidR="0016610D" w:rsidRPr="002A0021" w:rsidRDefault="0016610D" w:rsidP="0016610D">
      <w:pPr>
        <w:pStyle w:val="Level3"/>
      </w:pPr>
      <w:r>
        <w:t xml:space="preserve">a. </w:t>
      </w:r>
      <w:r w:rsidRPr="002A0021">
        <w:t>Architectural Sealants: 250 g/L.</w:t>
      </w:r>
    </w:p>
    <w:p w14:paraId="4731E303" w14:textId="77777777" w:rsidR="0016610D" w:rsidRPr="002A0021" w:rsidRDefault="0016610D" w:rsidP="0016610D">
      <w:pPr>
        <w:pStyle w:val="Level3"/>
      </w:pPr>
      <w:r>
        <w:lastRenderedPageBreak/>
        <w:t xml:space="preserve">b. </w:t>
      </w:r>
      <w:r w:rsidRPr="002A0021">
        <w:t>Sealant Primers for Nonporous Substrates: 250 g/L.</w:t>
      </w:r>
    </w:p>
    <w:p w14:paraId="5FDEC952" w14:textId="77777777" w:rsidR="0016610D" w:rsidRPr="002A0021" w:rsidRDefault="0016610D" w:rsidP="0016610D">
      <w:pPr>
        <w:pStyle w:val="Level3"/>
      </w:pPr>
      <w:r>
        <w:t xml:space="preserve">c. </w:t>
      </w:r>
      <w:r w:rsidRPr="002A0021">
        <w:t>Sealant Primers for Porous Substrates: 775 g/L.</w:t>
      </w:r>
      <w:r>
        <w:t>//</w:t>
      </w:r>
    </w:p>
    <w:p w14:paraId="00DE49D3" w14:textId="77777777" w:rsidR="009C06AC" w:rsidRDefault="0016610D" w:rsidP="009C06AC">
      <w:pPr>
        <w:pStyle w:val="Level2"/>
      </w:pPr>
      <w:r>
        <w:t>2</w:t>
      </w:r>
      <w:r w:rsidR="009C06AC">
        <w:t>.</w:t>
      </w:r>
      <w:r w:rsidR="009C06AC">
        <w:tab/>
      </w:r>
      <w:r w:rsidR="00B1614E">
        <w:t xml:space="preserve">//S-#// </w:t>
      </w:r>
      <w:r w:rsidR="009C06AC">
        <w:t xml:space="preserve">Vertical and Horizontal Surfaces: ASTM C920, Type </w:t>
      </w:r>
      <w:r>
        <w:t xml:space="preserve">S or </w:t>
      </w:r>
      <w:r w:rsidR="009C06AC">
        <w:t xml:space="preserve">M, Grade NS, Class 25, </w:t>
      </w:r>
      <w:r w:rsidR="00372E45">
        <w:t xml:space="preserve">//   ,// </w:t>
      </w:r>
      <w:r w:rsidR="009C06AC">
        <w:t xml:space="preserve">Use NT.   </w:t>
      </w:r>
    </w:p>
    <w:p w14:paraId="6AC2E0DE" w14:textId="77777777" w:rsidR="009C06AC" w:rsidRDefault="0016610D">
      <w:pPr>
        <w:pStyle w:val="Level2"/>
      </w:pPr>
      <w:r>
        <w:t>3</w:t>
      </w:r>
      <w:r w:rsidR="009C06AC">
        <w:t>.</w:t>
      </w:r>
      <w:r w:rsidR="009C06AC">
        <w:tab/>
      </w:r>
      <w:r w:rsidR="00B1614E">
        <w:t xml:space="preserve">//S-#// </w:t>
      </w:r>
      <w:r w:rsidR="009C06AC">
        <w:t xml:space="preserve">Food Service: Use a Vinyl Acetate Homopolymer, or other low VOC, non-toxic sealant approved for use in food preparation areas.  </w:t>
      </w:r>
    </w:p>
    <w:p w14:paraId="51398DD9" w14:textId="77777777" w:rsidR="009C06AC" w:rsidRDefault="007203C9" w:rsidP="009C06AC">
      <w:pPr>
        <w:pStyle w:val="Level2"/>
      </w:pPr>
      <w:r>
        <w:t>4</w:t>
      </w:r>
      <w:r w:rsidR="009C06AC">
        <w:t>. Provide location(s) of interior sealant as follows:</w:t>
      </w:r>
    </w:p>
    <w:p w14:paraId="2803A409" w14:textId="77777777" w:rsidR="009C06AC" w:rsidRDefault="009C06AC" w:rsidP="009C06AC">
      <w:pPr>
        <w:pStyle w:val="Level3"/>
      </w:pPr>
      <w:r>
        <w:t>a. Typical narrow joint 6 mm, (1/4 inch) or less at walls and adjacent components.</w:t>
      </w:r>
    </w:p>
    <w:p w14:paraId="2EB8BDD2" w14:textId="77777777" w:rsidR="009C06AC" w:rsidRDefault="009C06AC" w:rsidP="009C06AC">
      <w:pPr>
        <w:pStyle w:val="Level3"/>
      </w:pPr>
      <w:r>
        <w:t>b. Perimeter of doors, windows, access panels which adjoin concrete or masonry surfaces.</w:t>
      </w:r>
    </w:p>
    <w:p w14:paraId="0056DEE2" w14:textId="77777777" w:rsidR="0016610D" w:rsidRDefault="009C06AC" w:rsidP="009C06AC">
      <w:pPr>
        <w:pStyle w:val="Level3"/>
      </w:pPr>
      <w:r>
        <w:t xml:space="preserve">c. </w:t>
      </w:r>
      <w:r w:rsidR="0016610D">
        <w:t>Interior surfaces of exterior wall penetrations.</w:t>
      </w:r>
    </w:p>
    <w:p w14:paraId="1FB1436B" w14:textId="77777777" w:rsidR="009C06AC" w:rsidRDefault="0016610D" w:rsidP="009C06AC">
      <w:pPr>
        <w:pStyle w:val="Level3"/>
      </w:pPr>
      <w:r>
        <w:t xml:space="preserve">d. </w:t>
      </w:r>
      <w:r w:rsidR="009C06AC">
        <w:t>Joints at masonry walls and columns, piers, concrete walls or exterior walls.</w:t>
      </w:r>
    </w:p>
    <w:p w14:paraId="6E742601" w14:textId="77777777" w:rsidR="009C06AC" w:rsidRDefault="0016610D" w:rsidP="009C06AC">
      <w:pPr>
        <w:pStyle w:val="Level3"/>
      </w:pPr>
      <w:r>
        <w:t>e</w:t>
      </w:r>
      <w:r w:rsidR="009C06AC">
        <w:t>. Perimeter of lead faced control windows and plaster or gypsum wallboard walls.</w:t>
      </w:r>
    </w:p>
    <w:p w14:paraId="78E2DD2F" w14:textId="77777777" w:rsidR="009C06AC" w:rsidRDefault="0016610D" w:rsidP="009C06AC">
      <w:pPr>
        <w:pStyle w:val="Level3"/>
      </w:pPr>
      <w:r>
        <w:t>f</w:t>
      </w:r>
      <w:r w:rsidR="009C06AC">
        <w:t>. Exposed isolation joints at top of full height walls.</w:t>
      </w:r>
    </w:p>
    <w:p w14:paraId="324C58C6" w14:textId="77777777" w:rsidR="009C06AC" w:rsidRDefault="0016610D" w:rsidP="009C06AC">
      <w:pPr>
        <w:pStyle w:val="Level3"/>
      </w:pPr>
      <w:r>
        <w:t>g</w:t>
      </w:r>
      <w:r w:rsidR="009C06AC">
        <w:t xml:space="preserve">. Joints between bathtubs and ceramic tile; joints between shower receptors and ceramic tile; joints formed where </w:t>
      </w:r>
      <w:r w:rsidR="00073669">
        <w:t>nonplanar</w:t>
      </w:r>
      <w:r w:rsidR="009C06AC">
        <w:t xml:space="preserve"> tile surfaces meet.</w:t>
      </w:r>
    </w:p>
    <w:p w14:paraId="35F671C8" w14:textId="77777777" w:rsidR="009C06AC" w:rsidRDefault="0016610D" w:rsidP="009C06AC">
      <w:pPr>
        <w:pStyle w:val="Level3"/>
      </w:pPr>
      <w:r>
        <w:t>h</w:t>
      </w:r>
      <w:r w:rsidR="009C06AC">
        <w:t>. Joints formed between tile floors and tile base cove; joints between tile and dissimilar materials; joints occurring where substrates change.</w:t>
      </w:r>
    </w:p>
    <w:p w14:paraId="4A77D4EE" w14:textId="77777777" w:rsidR="009C06AC" w:rsidRDefault="0016610D" w:rsidP="009C06AC">
      <w:pPr>
        <w:pStyle w:val="Level3"/>
      </w:pPr>
      <w:r>
        <w:t>i</w:t>
      </w:r>
      <w:r w:rsidR="009C06AC">
        <w:t>. Behind escutcheon plates at valve pipe penetrations and showerheads in showers.</w:t>
      </w:r>
    </w:p>
    <w:p w14:paraId="72308F0A" w14:textId="77777777" w:rsidR="009C06AC" w:rsidRDefault="009C06AC" w:rsidP="009C06AC">
      <w:pPr>
        <w:pStyle w:val="Level1"/>
      </w:pPr>
      <w:r>
        <w:t>D. Acoustical Sealant:</w:t>
      </w:r>
    </w:p>
    <w:p w14:paraId="4BEC7801" w14:textId="77777777" w:rsidR="009C06AC" w:rsidRDefault="009C06AC" w:rsidP="009C06AC">
      <w:pPr>
        <w:pStyle w:val="Level2"/>
      </w:pPr>
      <w:r>
        <w:t>1.</w:t>
      </w:r>
      <w:r>
        <w:tab/>
        <w:t xml:space="preserve">Conforming to ASTM C919; flame spread of 25 or less; and a smoke developed rating of 50 or less when tested in accordance with ASTM E84. Acoustical sealant  have a consistency of 250 to 310 when tested in accordance with ASTM D217; remain flexible and adhesive after 500 hours of accelerated weathering as specified in ASTM C734; and be non-staining. </w:t>
      </w:r>
    </w:p>
    <w:p w14:paraId="49C4A47E" w14:textId="77777777" w:rsidR="009C06AC" w:rsidRDefault="009C06AC" w:rsidP="009C06AC">
      <w:pPr>
        <w:pStyle w:val="Level2"/>
      </w:pPr>
      <w:r>
        <w:t>2. Provide location(s) of acoustical sealant as follows:</w:t>
      </w:r>
    </w:p>
    <w:p w14:paraId="17E73F5B" w14:textId="77777777" w:rsidR="009C06AC" w:rsidRDefault="009C06AC" w:rsidP="009C06AC">
      <w:pPr>
        <w:pStyle w:val="Level3"/>
      </w:pPr>
      <w:r>
        <w:t>a. Exposed acoustical joint at sound rated partitions.</w:t>
      </w:r>
    </w:p>
    <w:p w14:paraId="1D7647C6" w14:textId="77777777" w:rsidR="009C06AC" w:rsidRDefault="009C06AC" w:rsidP="009C06AC">
      <w:pPr>
        <w:pStyle w:val="Level3"/>
      </w:pPr>
      <w:r>
        <w:t>b. Concealed acoustic joints at sound rated partitions.</w:t>
      </w:r>
    </w:p>
    <w:p w14:paraId="5DAC35DE" w14:textId="77777777" w:rsidR="009C06AC" w:rsidRDefault="009C06AC" w:rsidP="009C06AC">
      <w:pPr>
        <w:pStyle w:val="Level3"/>
      </w:pPr>
      <w:r>
        <w:t>c. Joints where item pass-through sound rated partitions.</w:t>
      </w:r>
    </w:p>
    <w:p w14:paraId="329B75AB" w14:textId="77777777" w:rsidR="00125244" w:rsidRDefault="00125244" w:rsidP="00125244">
      <w:pPr>
        <w:pStyle w:val="ArticleB"/>
      </w:pPr>
      <w:r>
        <w:t>2.</w:t>
      </w:r>
      <w:r w:rsidR="009C06AC">
        <w:t xml:space="preserve">2 </w:t>
      </w:r>
      <w:r>
        <w:t>COLOR:</w:t>
      </w:r>
    </w:p>
    <w:p w14:paraId="10FDE9CE" w14:textId="77777777" w:rsidR="00125244" w:rsidRDefault="00125244" w:rsidP="00125244">
      <w:pPr>
        <w:pStyle w:val="Level1"/>
      </w:pPr>
      <w:r>
        <w:t>A.</w:t>
      </w:r>
      <w:r>
        <w:tab/>
        <w:t xml:space="preserve">Sealants used with exposed masonry </w:t>
      </w:r>
      <w:r w:rsidR="00315648">
        <w:t xml:space="preserve">are to </w:t>
      </w:r>
      <w:r>
        <w:t>match color of mortar joints.</w:t>
      </w:r>
    </w:p>
    <w:p w14:paraId="77FF3EA7" w14:textId="77777777" w:rsidR="00125244" w:rsidRDefault="00125244" w:rsidP="00125244">
      <w:pPr>
        <w:pStyle w:val="Level1"/>
      </w:pPr>
      <w:r>
        <w:lastRenderedPageBreak/>
        <w:t>B.</w:t>
      </w:r>
      <w:r>
        <w:tab/>
        <w:t xml:space="preserve">Sealants used with unpainted concrete </w:t>
      </w:r>
      <w:r w:rsidR="00315648">
        <w:t xml:space="preserve">are to </w:t>
      </w:r>
      <w:r>
        <w:t>match color of adjacent concrete.</w:t>
      </w:r>
    </w:p>
    <w:p w14:paraId="16137D10" w14:textId="77777777" w:rsidR="00125244" w:rsidRDefault="00125244" w:rsidP="00125244">
      <w:pPr>
        <w:pStyle w:val="Level1"/>
      </w:pPr>
      <w:r>
        <w:t>C.</w:t>
      </w:r>
      <w:r>
        <w:tab/>
        <w:t xml:space="preserve">Color of sealants for other locations </w:t>
      </w:r>
      <w:r w:rsidR="00372E45">
        <w:t xml:space="preserve">to </w:t>
      </w:r>
      <w:r>
        <w:t xml:space="preserve">be light gray or aluminum, unless </w:t>
      </w:r>
      <w:r w:rsidR="00B1614E">
        <w:t>otherwise indicated in construction documents</w:t>
      </w:r>
      <w:r>
        <w:t>.</w:t>
      </w:r>
    </w:p>
    <w:p w14:paraId="04B193FA" w14:textId="77777777" w:rsidR="00125244" w:rsidRDefault="00125244" w:rsidP="00125244">
      <w:pPr>
        <w:pStyle w:val="ArticleB"/>
      </w:pPr>
      <w:r>
        <w:t>2.</w:t>
      </w:r>
      <w:r w:rsidR="009C06AC">
        <w:t xml:space="preserve">3 </w:t>
      </w:r>
      <w:r>
        <w:t>JOINT SEALANT BACKING:</w:t>
      </w:r>
    </w:p>
    <w:p w14:paraId="2B868409" w14:textId="77777777" w:rsidR="00125244" w:rsidRDefault="00125244" w:rsidP="00125244">
      <w:pPr>
        <w:pStyle w:val="Level1"/>
      </w:pPr>
      <w:r>
        <w:t>A.</w:t>
      </w:r>
      <w:r>
        <w:tab/>
        <w:t xml:space="preserve">General: Provide sealant backings of material and type that are </w:t>
      </w:r>
      <w:proofErr w:type="spellStart"/>
      <w:r>
        <w:t>nonstaining</w:t>
      </w:r>
      <w:proofErr w:type="spellEnd"/>
      <w:r>
        <w:t>; are compatible with joint substrates, sealants, primers, and other joint fillers; and are approved for applications indicated by sealant manufacturer based on field experience and laboratory testing.</w:t>
      </w:r>
    </w:p>
    <w:p w14:paraId="6284192C" w14:textId="77777777" w:rsidR="00125244" w:rsidRDefault="00125244" w:rsidP="00125244">
      <w:pPr>
        <w:pStyle w:val="Level1"/>
      </w:pPr>
      <w:r>
        <w:t>B.</w:t>
      </w:r>
      <w:r>
        <w:tab/>
        <w:t>Cylindrical Sealant Backings: ASTM C1330, of type indicated below and of size and density to control sealant depth and otherwise contribute to producing optimum sealant performance:</w:t>
      </w:r>
    </w:p>
    <w:p w14:paraId="00C686E7" w14:textId="77777777" w:rsidR="00125244" w:rsidRDefault="00125244" w:rsidP="00125244">
      <w:pPr>
        <w:pStyle w:val="Level2"/>
      </w:pPr>
      <w:r>
        <w:t>1.</w:t>
      </w:r>
      <w:r>
        <w:tab/>
        <w:t>Type C: Closed-cell material with a surface skin.</w:t>
      </w:r>
    </w:p>
    <w:p w14:paraId="5B31FE32" w14:textId="77777777" w:rsidR="00125244" w:rsidRDefault="00125244" w:rsidP="00125244">
      <w:pPr>
        <w:pStyle w:val="Level1"/>
      </w:pPr>
      <w:r>
        <w:t>C.</w:t>
      </w:r>
      <w:r>
        <w:tab/>
        <w:t>Elastomeric Tubing Sealant Backings: Neoprene, butyl, EPDM, or silicone tubing complying with ASTM D1056</w:t>
      </w:r>
      <w:r w:rsidR="009C06AC">
        <w:t xml:space="preserve"> or synthetic rubber (ASTM C509),</w:t>
      </w:r>
      <w:r>
        <w:t xml:space="preserve"> nonabsorbent to water and gas, and capable of remaining resilient at temperatures down to minus 32</w:t>
      </w:r>
      <w:r w:rsidR="009C06AC">
        <w:t xml:space="preserve"> degrees </w:t>
      </w:r>
      <w:r>
        <w:t>C (minus 26</w:t>
      </w:r>
      <w:r w:rsidR="009C06AC">
        <w:t xml:space="preserve"> degrees </w:t>
      </w:r>
      <w:r>
        <w:t>F). Provide products with low compression set and of size and shape to provide a secondary seal, to control sealant depth, and otherwise contribute to optimum sealant performance.</w:t>
      </w:r>
    </w:p>
    <w:p w14:paraId="27F1996F" w14:textId="77777777" w:rsidR="00125244" w:rsidRDefault="00125244" w:rsidP="00125244">
      <w:pPr>
        <w:pStyle w:val="Level1"/>
      </w:pPr>
      <w:r>
        <w:t>D.</w:t>
      </w:r>
      <w:r>
        <w:tab/>
        <w:t>Bond-Breaker Tape: Polyethylene tape or other plastic tape recommended by sealant manufacturer for preventing sealant from adhering to rigid, inflexible joint-filler materials or joint surfaces at back of joint where such adhesion would result in sealant failure. Provide self-adhesive tape where applicable.</w:t>
      </w:r>
    </w:p>
    <w:p w14:paraId="7A981163" w14:textId="77777777" w:rsidR="009C06AC" w:rsidRDefault="009C06AC" w:rsidP="009C06AC">
      <w:pPr>
        <w:pStyle w:val="ArticleB"/>
      </w:pPr>
      <w:r>
        <w:t>//2.4 WEEPS:</w:t>
      </w:r>
    </w:p>
    <w:p w14:paraId="36DFE98B" w14:textId="77777777" w:rsidR="009C06AC" w:rsidRDefault="009C06AC" w:rsidP="009C06AC">
      <w:pPr>
        <w:pStyle w:val="Level1"/>
      </w:pPr>
      <w:r>
        <w:t>A. Weep/Vent Products: Provide the following unless otherwise indicated or approved.</w:t>
      </w:r>
    </w:p>
    <w:p w14:paraId="470F4699" w14:textId="77777777" w:rsidR="009C06AC" w:rsidRDefault="009C06AC" w:rsidP="009C06AC">
      <w:pPr>
        <w:pStyle w:val="Level2"/>
      </w:pPr>
      <w:r>
        <w:t>1. Round Plastic Tubing: Medium-density polyethylene, 10</w:t>
      </w:r>
      <w:r w:rsidRPr="00901C29">
        <w:t xml:space="preserve"> mm</w:t>
      </w:r>
      <w:r>
        <w:t xml:space="preserve"> (3/8-inch) OD by thickness of stone or masonry veneer. //</w:t>
      </w:r>
    </w:p>
    <w:p w14:paraId="301431E7" w14:textId="77777777" w:rsidR="00125244" w:rsidRDefault="00125244" w:rsidP="00125244">
      <w:pPr>
        <w:pStyle w:val="ArticleB"/>
      </w:pPr>
      <w:r>
        <w:t>2.5 FILLER:</w:t>
      </w:r>
    </w:p>
    <w:p w14:paraId="11CB27FD" w14:textId="77777777" w:rsidR="00125244" w:rsidRDefault="00125244" w:rsidP="00125244">
      <w:pPr>
        <w:pStyle w:val="Level1"/>
      </w:pPr>
      <w:r>
        <w:t>A.</w:t>
      </w:r>
      <w:r>
        <w:tab/>
        <w:t xml:space="preserve">Mineral </w:t>
      </w:r>
      <w:r w:rsidR="00C672D6">
        <w:t>fiberboard</w:t>
      </w:r>
      <w:r>
        <w:t>: ASTM C612, Class 1.</w:t>
      </w:r>
    </w:p>
    <w:p w14:paraId="39C9C9CF" w14:textId="77777777" w:rsidR="00125244" w:rsidRDefault="00125244" w:rsidP="00125244">
      <w:pPr>
        <w:pStyle w:val="Level1"/>
      </w:pPr>
      <w:r>
        <w:t>B.</w:t>
      </w:r>
      <w:r>
        <w:tab/>
        <w:t>Thickness same as joint width.</w:t>
      </w:r>
    </w:p>
    <w:p w14:paraId="0D4FED2F" w14:textId="77777777" w:rsidR="00125244" w:rsidRDefault="00125244" w:rsidP="00125244">
      <w:pPr>
        <w:pStyle w:val="Level1"/>
      </w:pPr>
      <w:r>
        <w:t>C.</w:t>
      </w:r>
      <w:r>
        <w:tab/>
        <w:t xml:space="preserve">Depth to fill void completely behind back-up rod. </w:t>
      </w:r>
    </w:p>
    <w:p w14:paraId="4E4AD587" w14:textId="77777777" w:rsidR="00125244" w:rsidRDefault="00125244" w:rsidP="00125244">
      <w:pPr>
        <w:pStyle w:val="ArticleB"/>
      </w:pPr>
      <w:r>
        <w:t>2.6 PRIMER:</w:t>
      </w:r>
    </w:p>
    <w:p w14:paraId="27EE7163" w14:textId="77777777" w:rsidR="00125244" w:rsidRDefault="00125244" w:rsidP="00125244">
      <w:pPr>
        <w:pStyle w:val="Level1"/>
      </w:pPr>
      <w:r>
        <w:t>A.</w:t>
      </w:r>
      <w:r>
        <w:tab/>
        <w:t xml:space="preserve">As recommended by manufacturer of caulking or sealant material. </w:t>
      </w:r>
    </w:p>
    <w:p w14:paraId="0180B889" w14:textId="77777777" w:rsidR="00125244" w:rsidRDefault="00125244" w:rsidP="00125244">
      <w:pPr>
        <w:pStyle w:val="Level1"/>
      </w:pPr>
      <w:r>
        <w:t>B.</w:t>
      </w:r>
      <w:r>
        <w:tab/>
        <w:t>Stain free type.</w:t>
      </w:r>
    </w:p>
    <w:p w14:paraId="423423E1" w14:textId="77777777" w:rsidR="00125244" w:rsidRDefault="00125244" w:rsidP="00125244">
      <w:pPr>
        <w:pStyle w:val="ArticleB"/>
      </w:pPr>
      <w:r>
        <w:lastRenderedPageBreak/>
        <w:t xml:space="preserve">2.7 CLEANERS-NON </w:t>
      </w:r>
      <w:r w:rsidR="009C06AC">
        <w:t>POROUS</w:t>
      </w:r>
      <w:r>
        <w:t xml:space="preserve"> SURFACES:</w:t>
      </w:r>
    </w:p>
    <w:p w14:paraId="65514CD9" w14:textId="77777777" w:rsidR="00125244" w:rsidRDefault="009C06AC" w:rsidP="00125244">
      <w:pPr>
        <w:pStyle w:val="Level1"/>
      </w:pPr>
      <w:r>
        <w:t>A.</w:t>
      </w:r>
      <w:r w:rsidR="00125244">
        <w:tab/>
        <w:t xml:space="preserve">Chemical cleaners </w:t>
      </w:r>
      <w:r>
        <w:t xml:space="preserve">compatible with sealant and </w:t>
      </w:r>
      <w:r w:rsidR="00125244">
        <w:t>acceptable to manufacturer of sealants and sealant backing material</w:t>
      </w:r>
      <w:r>
        <w:t xml:space="preserve">. Cleaners </w:t>
      </w:r>
      <w:r w:rsidR="00372E45">
        <w:t>to</w:t>
      </w:r>
      <w:r>
        <w:t xml:space="preserve"> be</w:t>
      </w:r>
      <w:r w:rsidR="00125244">
        <w:t xml:space="preserve"> free of oily residues and other substances capable of staining or harming joint substrates and adjacent non-porous surfaces and formulated to promote adhesion of sealant and substrates.</w:t>
      </w:r>
    </w:p>
    <w:p w14:paraId="7AFE0B87" w14:textId="77777777" w:rsidR="00125244" w:rsidRDefault="00125244" w:rsidP="00125244">
      <w:pPr>
        <w:pStyle w:val="ArticleB"/>
      </w:pPr>
      <w:r>
        <w:t>PART 3 - EXECUTION</w:t>
      </w:r>
    </w:p>
    <w:p w14:paraId="7F0D2D0E" w14:textId="77777777" w:rsidR="00125244" w:rsidRDefault="00125244" w:rsidP="00125244">
      <w:pPr>
        <w:pStyle w:val="ArticleB"/>
      </w:pPr>
      <w:r>
        <w:t>3.1 INSPECTION:</w:t>
      </w:r>
    </w:p>
    <w:p w14:paraId="37866B65" w14:textId="77777777" w:rsidR="00125244" w:rsidRDefault="00125244" w:rsidP="00125244">
      <w:pPr>
        <w:pStyle w:val="Level1"/>
      </w:pPr>
      <w:r>
        <w:t>A.</w:t>
      </w:r>
      <w:r>
        <w:tab/>
        <w:t>Inspect substrate surface for bond breaker contamination and unsound materials at adherent faces of sealant.</w:t>
      </w:r>
    </w:p>
    <w:p w14:paraId="3AD2DE87" w14:textId="77777777" w:rsidR="00125244" w:rsidRDefault="00125244" w:rsidP="00125244">
      <w:pPr>
        <w:pStyle w:val="Level1"/>
      </w:pPr>
      <w:r>
        <w:t>B.</w:t>
      </w:r>
      <w:r>
        <w:tab/>
        <w:t xml:space="preserve">Coordinate for repair and resolution of unsound substrate materials. </w:t>
      </w:r>
    </w:p>
    <w:p w14:paraId="46AFBCE8" w14:textId="77777777" w:rsidR="00125244" w:rsidRDefault="00125244" w:rsidP="00125244">
      <w:pPr>
        <w:pStyle w:val="Level1"/>
      </w:pPr>
      <w:r>
        <w:t>C.</w:t>
      </w:r>
      <w:r>
        <w:tab/>
        <w:t>Inspect for uniform joint widths and that dimensions are within tolerance established by sealant manufacturer.</w:t>
      </w:r>
    </w:p>
    <w:p w14:paraId="5EEEDE48" w14:textId="77777777" w:rsidR="00125244" w:rsidRDefault="00125244" w:rsidP="00125244">
      <w:pPr>
        <w:pStyle w:val="ArticleB"/>
      </w:pPr>
      <w:r>
        <w:t>3.2 PREPARATIONS:</w:t>
      </w:r>
    </w:p>
    <w:p w14:paraId="0CD24D5F" w14:textId="77777777" w:rsidR="00125244" w:rsidRDefault="00125244" w:rsidP="00125244">
      <w:pPr>
        <w:pStyle w:val="Level1"/>
      </w:pPr>
      <w:r>
        <w:t>A.</w:t>
      </w:r>
      <w:r>
        <w:tab/>
        <w:t>Prepare joints in accordance with manufacturer's instructions and SWRI</w:t>
      </w:r>
      <w:r w:rsidR="00AA3CE2">
        <w:t> (The Professionals’ Guide)</w:t>
      </w:r>
      <w:r>
        <w:t>.</w:t>
      </w:r>
    </w:p>
    <w:p w14:paraId="7AEEE77C" w14:textId="77777777" w:rsidR="00125244" w:rsidRDefault="00125244" w:rsidP="00125244">
      <w:pPr>
        <w:pStyle w:val="Level1"/>
      </w:pPr>
      <w:r>
        <w:t>B.</w:t>
      </w:r>
      <w:r>
        <w:tab/>
        <w:t>Clean surfaces of joint to receive caulking or sealants leaving joint dry to the touch, free from frost, moisture, grease, oil, wax, lacquer paint, or other foreign matter that would tend to destroy or impair adhesion.</w:t>
      </w:r>
    </w:p>
    <w:p w14:paraId="3A33862B" w14:textId="77777777" w:rsidR="00125244" w:rsidRDefault="00125244" w:rsidP="00125244">
      <w:pPr>
        <w:pStyle w:val="Level2"/>
      </w:pPr>
      <w:r>
        <w:t>1.</w:t>
      </w:r>
      <w:r>
        <w:tab/>
        <w:t xml:space="preserve">Clean porous joint substrate surfaces by brushing, grinding, blast cleaning, mechanical abrading, or a combination of these methods to produce a clean, sound substrate capable of developing optimum bond with joint sealants. </w:t>
      </w:r>
    </w:p>
    <w:p w14:paraId="65AEFEDA" w14:textId="77777777" w:rsidR="00125244" w:rsidRDefault="00125244" w:rsidP="00125244">
      <w:pPr>
        <w:pStyle w:val="Level2"/>
      </w:pPr>
      <w:r>
        <w:t>2.</w:t>
      </w:r>
      <w:r>
        <w:tab/>
        <w:t xml:space="preserve">Remove loose particles remaining from above cleaning operations by vacuuming or blowing out joints with oil-free compressed air. Porous joint surfaces include </w:t>
      </w:r>
      <w:r w:rsidR="00AA3CE2">
        <w:t xml:space="preserve">but are not limited to </w:t>
      </w:r>
      <w:r>
        <w:t>the following:</w:t>
      </w:r>
    </w:p>
    <w:p w14:paraId="0573EC3B" w14:textId="77777777" w:rsidR="00125244" w:rsidRDefault="00125244" w:rsidP="00125244">
      <w:pPr>
        <w:pStyle w:val="Level3"/>
      </w:pPr>
      <w:r>
        <w:t>a.</w:t>
      </w:r>
      <w:r>
        <w:tab/>
        <w:t>Concrete.</w:t>
      </w:r>
    </w:p>
    <w:p w14:paraId="4B3A50A6" w14:textId="77777777" w:rsidR="00125244" w:rsidRDefault="00125244" w:rsidP="00125244">
      <w:pPr>
        <w:pStyle w:val="Level3"/>
      </w:pPr>
      <w:r>
        <w:t>b.</w:t>
      </w:r>
      <w:r>
        <w:tab/>
        <w:t>Masonry.</w:t>
      </w:r>
    </w:p>
    <w:p w14:paraId="1734D982" w14:textId="77777777" w:rsidR="00125244" w:rsidRDefault="00125244" w:rsidP="00125244">
      <w:pPr>
        <w:pStyle w:val="Level3"/>
      </w:pPr>
      <w:r>
        <w:t>c.</w:t>
      </w:r>
      <w:r>
        <w:tab/>
        <w:t>Unglazed surfaces of ceramic tile.</w:t>
      </w:r>
    </w:p>
    <w:p w14:paraId="6189049A" w14:textId="77777777" w:rsidR="00125244" w:rsidRDefault="00125244" w:rsidP="00125244">
      <w:pPr>
        <w:pStyle w:val="Level2"/>
      </w:pPr>
      <w:r>
        <w:t>3.</w:t>
      </w:r>
      <w:r>
        <w:tab/>
        <w:t>Remove laitance and form-release agents from concrete.</w:t>
      </w:r>
    </w:p>
    <w:p w14:paraId="60826082" w14:textId="77777777" w:rsidR="00125244" w:rsidRDefault="00125244" w:rsidP="00125244">
      <w:pPr>
        <w:pStyle w:val="Level2"/>
      </w:pPr>
      <w:r>
        <w:t>4.</w:t>
      </w:r>
      <w:r>
        <w:tab/>
        <w:t>Clean nonporous surfaces with chemical cleaners or other means that do not stain, harm substrates, or leave residues capable of interfering with adhesion of joint sealants.</w:t>
      </w:r>
      <w:r w:rsidR="00AA3CE2">
        <w:t xml:space="preserve"> Nonporous surfaces include but are not limited to the following:</w:t>
      </w:r>
    </w:p>
    <w:p w14:paraId="04BD4FE5" w14:textId="77777777" w:rsidR="00125244" w:rsidRDefault="00125244" w:rsidP="00125244">
      <w:pPr>
        <w:pStyle w:val="Level3"/>
      </w:pPr>
      <w:r>
        <w:t>a.</w:t>
      </w:r>
      <w:r>
        <w:tab/>
        <w:t>Metal.</w:t>
      </w:r>
    </w:p>
    <w:p w14:paraId="6DAEB08C" w14:textId="77777777" w:rsidR="00125244" w:rsidRDefault="00125244" w:rsidP="00125244">
      <w:pPr>
        <w:pStyle w:val="Level3"/>
      </w:pPr>
      <w:r>
        <w:t>b.</w:t>
      </w:r>
      <w:r>
        <w:tab/>
        <w:t>Glass.</w:t>
      </w:r>
    </w:p>
    <w:p w14:paraId="61B7D914" w14:textId="77777777" w:rsidR="00125244" w:rsidRDefault="00125244" w:rsidP="00125244">
      <w:pPr>
        <w:pStyle w:val="Level3"/>
      </w:pPr>
      <w:r>
        <w:t>c.</w:t>
      </w:r>
      <w:r>
        <w:tab/>
        <w:t>Porcelain enamel.</w:t>
      </w:r>
    </w:p>
    <w:p w14:paraId="650FB598" w14:textId="77777777" w:rsidR="00125244" w:rsidRDefault="00125244" w:rsidP="00125244">
      <w:pPr>
        <w:pStyle w:val="Level3"/>
      </w:pPr>
      <w:r>
        <w:lastRenderedPageBreak/>
        <w:t>d.</w:t>
      </w:r>
      <w:r>
        <w:tab/>
        <w:t>Glazed surfaces of ceramic tile.</w:t>
      </w:r>
    </w:p>
    <w:p w14:paraId="26B6868D" w14:textId="77777777" w:rsidR="00125244" w:rsidRDefault="00125244" w:rsidP="00125244">
      <w:pPr>
        <w:pStyle w:val="Level1"/>
      </w:pPr>
      <w:r>
        <w:t>C.</w:t>
      </w:r>
      <w:r>
        <w:tab/>
        <w:t>Do not cut or damage joint edges.</w:t>
      </w:r>
    </w:p>
    <w:p w14:paraId="43548C24" w14:textId="77777777" w:rsidR="00125244" w:rsidRDefault="00125244" w:rsidP="00125244">
      <w:pPr>
        <w:pStyle w:val="Level1"/>
      </w:pPr>
      <w:r>
        <w:t>D.</w:t>
      </w:r>
      <w:r>
        <w:tab/>
        <w:t xml:space="preserve">Apply </w:t>
      </w:r>
      <w:r w:rsidR="00AA3CE2">
        <w:t xml:space="preserve">non-staining </w:t>
      </w:r>
      <w:r>
        <w:t>masking tape to face of surfaces adjacent to joints before applying primers, caulking, or sealing compounds.</w:t>
      </w:r>
    </w:p>
    <w:p w14:paraId="1D910E68" w14:textId="77777777" w:rsidR="00125244" w:rsidRDefault="00125244" w:rsidP="00125244">
      <w:pPr>
        <w:pStyle w:val="Level2"/>
      </w:pPr>
      <w:r>
        <w:t>1.</w:t>
      </w:r>
      <w:r>
        <w:tab/>
        <w:t>Do not leave gaps between ends of sealant backings.</w:t>
      </w:r>
    </w:p>
    <w:p w14:paraId="60E270A3" w14:textId="77777777" w:rsidR="00125244" w:rsidRDefault="00125244" w:rsidP="00125244">
      <w:pPr>
        <w:pStyle w:val="Level2"/>
      </w:pPr>
      <w:r>
        <w:t>2.</w:t>
      </w:r>
      <w:r>
        <w:tab/>
        <w:t>Do not stretch, twist, puncture, or tear sealant backings.</w:t>
      </w:r>
    </w:p>
    <w:p w14:paraId="6A081AA4" w14:textId="77777777" w:rsidR="00125244" w:rsidRDefault="00125244" w:rsidP="00125244">
      <w:pPr>
        <w:pStyle w:val="Level2"/>
      </w:pPr>
      <w:r>
        <w:t>3.</w:t>
      </w:r>
      <w:r>
        <w:tab/>
        <w:t>Remove absorbent sealant backings that have become wet before sealant application and replace them with dry materials.</w:t>
      </w:r>
    </w:p>
    <w:p w14:paraId="53F30854" w14:textId="77777777" w:rsidR="00125244" w:rsidRDefault="00125244" w:rsidP="00125244">
      <w:pPr>
        <w:pStyle w:val="Level1"/>
      </w:pPr>
      <w:r>
        <w:t>E.</w:t>
      </w:r>
      <w:r>
        <w:tab/>
        <w:t>Apply primer to sides of joints wherever required by compound manufacturer's printe</w:t>
      </w:r>
      <w:r w:rsidR="00117729">
        <w:t>d</w:t>
      </w:r>
      <w:r>
        <w:t xml:space="preserve"> instructions</w:t>
      </w:r>
      <w:r w:rsidR="00AA3CE2">
        <w:t xml:space="preserve"> or as indicated by pre-construction joint sealant substrate test</w:t>
      </w:r>
      <w:r>
        <w:t xml:space="preserve">. </w:t>
      </w:r>
    </w:p>
    <w:p w14:paraId="2D9356EF" w14:textId="77777777" w:rsidR="00125244" w:rsidRDefault="00125244" w:rsidP="00125244">
      <w:pPr>
        <w:pStyle w:val="Level2"/>
      </w:pPr>
      <w:r>
        <w:t>1.</w:t>
      </w:r>
      <w:r>
        <w:tab/>
        <w:t xml:space="preserve">Apply primer prior to installation of back-up rod or bond breaker tape. </w:t>
      </w:r>
    </w:p>
    <w:p w14:paraId="087ACF31" w14:textId="77777777" w:rsidR="00125244" w:rsidRDefault="00125244" w:rsidP="00125244">
      <w:pPr>
        <w:pStyle w:val="Level2"/>
      </w:pPr>
      <w:r>
        <w:t>2.</w:t>
      </w:r>
      <w:r>
        <w:tab/>
        <w:t>Use brush or other approved means that will reach all parts of joints.</w:t>
      </w:r>
      <w:r w:rsidR="00AA3CE2">
        <w:t xml:space="preserve"> Avoid application to or spillage onto adjacent substrate surfaces.</w:t>
      </w:r>
    </w:p>
    <w:p w14:paraId="6A6B3F66" w14:textId="77777777" w:rsidR="00125244" w:rsidRDefault="00125244" w:rsidP="00125244">
      <w:pPr>
        <w:pStyle w:val="ArticleB"/>
      </w:pPr>
      <w:r>
        <w:t>3.3 BACKING INSTALLATION:</w:t>
      </w:r>
    </w:p>
    <w:p w14:paraId="2F6C1987" w14:textId="77777777" w:rsidR="00125244" w:rsidRDefault="00125244" w:rsidP="00125244">
      <w:pPr>
        <w:pStyle w:val="Level1"/>
      </w:pPr>
      <w:r>
        <w:t>A.</w:t>
      </w:r>
      <w:r>
        <w:tab/>
        <w:t xml:space="preserve">Install </w:t>
      </w:r>
      <w:r w:rsidR="00AA3CE2">
        <w:t>backing</w:t>
      </w:r>
      <w:r>
        <w:t xml:space="preserve"> material, to form joints enclosed on three sides as required for specified depth of sealant.</w:t>
      </w:r>
    </w:p>
    <w:p w14:paraId="611C11FA" w14:textId="77777777" w:rsidR="00125244" w:rsidRDefault="00125244" w:rsidP="00125244">
      <w:pPr>
        <w:pStyle w:val="Level1"/>
      </w:pPr>
      <w:r>
        <w:t>B.</w:t>
      </w:r>
      <w:r>
        <w:tab/>
        <w:t xml:space="preserve">Where deep joints occur, install filler to fill space behind the </w:t>
      </w:r>
      <w:r w:rsidR="00AA3CE2">
        <w:t>backing</w:t>
      </w:r>
      <w:r>
        <w:t xml:space="preserve"> rod and position the rod at proper depth.</w:t>
      </w:r>
    </w:p>
    <w:p w14:paraId="0CEA9E08" w14:textId="77777777" w:rsidR="00125244" w:rsidRDefault="00125244" w:rsidP="00125244">
      <w:pPr>
        <w:pStyle w:val="Level1"/>
      </w:pPr>
      <w:r>
        <w:t>C.</w:t>
      </w:r>
      <w:r>
        <w:tab/>
        <w:t xml:space="preserve">Cut fillers installed by others to proper depth for installation of </w:t>
      </w:r>
      <w:r w:rsidR="00AA3CE2">
        <w:t>backing</w:t>
      </w:r>
      <w:r>
        <w:t xml:space="preserve"> rod and sealants.</w:t>
      </w:r>
    </w:p>
    <w:p w14:paraId="1FBD5633" w14:textId="77777777" w:rsidR="00125244" w:rsidRDefault="00125244" w:rsidP="00125244">
      <w:pPr>
        <w:pStyle w:val="Level1"/>
      </w:pPr>
      <w:r>
        <w:t>D.</w:t>
      </w:r>
      <w:r>
        <w:tab/>
        <w:t xml:space="preserve">Install </w:t>
      </w:r>
      <w:r w:rsidR="00AA3CE2">
        <w:t>backing</w:t>
      </w:r>
      <w:r>
        <w:t xml:space="preserve"> rod, without puncturing the material, to a uniform depth, within plus or minus 3 mm (1/8 inch) for sealant depths specified.</w:t>
      </w:r>
    </w:p>
    <w:p w14:paraId="3DA0AC55" w14:textId="77777777" w:rsidR="00125244" w:rsidRDefault="00125244" w:rsidP="00125244">
      <w:pPr>
        <w:pStyle w:val="Level1"/>
      </w:pPr>
      <w:r>
        <w:t>E.</w:t>
      </w:r>
      <w:r>
        <w:tab/>
        <w:t xml:space="preserve">Where space for </w:t>
      </w:r>
      <w:r w:rsidR="00AA3CE2">
        <w:t>backing</w:t>
      </w:r>
      <w:r>
        <w:t xml:space="preserve"> rod does not exist, install bond breaker tape strip at bottom (or back) of joint so sealant bonds only to two opposing surfaces.</w:t>
      </w:r>
    </w:p>
    <w:p w14:paraId="58000F7F" w14:textId="77777777" w:rsidR="00125244" w:rsidRPr="004D71FD" w:rsidRDefault="00125244" w:rsidP="00125244">
      <w:pPr>
        <w:pStyle w:val="SpecNote"/>
      </w:pPr>
      <w:r>
        <w:t xml:space="preserve">SPEC WRITER NOTE: </w:t>
      </w:r>
      <w:r w:rsidRPr="004D71FD">
        <w:t>Detail joints correctly for symmetry of sealant installation. See ASTM</w:t>
      </w:r>
      <w:r w:rsidR="00073669">
        <w:t> </w:t>
      </w:r>
      <w:r w:rsidRPr="004D71FD">
        <w:t>C1193.</w:t>
      </w:r>
    </w:p>
    <w:p w14:paraId="155F5414" w14:textId="77777777" w:rsidR="00125244" w:rsidRDefault="00125244" w:rsidP="00125244">
      <w:pPr>
        <w:pStyle w:val="SpecNote"/>
      </w:pPr>
    </w:p>
    <w:p w14:paraId="05294E0C" w14:textId="77777777" w:rsidR="00125244" w:rsidRDefault="00125244" w:rsidP="00125244">
      <w:pPr>
        <w:pStyle w:val="ArticleB"/>
      </w:pPr>
      <w:r>
        <w:t>3.4 SEALANT DEPTHS AND GEOMETRY:</w:t>
      </w:r>
    </w:p>
    <w:p w14:paraId="1CA3E07A" w14:textId="77777777" w:rsidR="00125244" w:rsidRDefault="00125244" w:rsidP="00125244">
      <w:pPr>
        <w:pStyle w:val="Level1"/>
      </w:pPr>
      <w:r>
        <w:t>A.</w:t>
      </w:r>
      <w:r>
        <w:tab/>
        <w:t>At widths up to 6 mm (1/4 inch), sealant depth equal to width.</w:t>
      </w:r>
    </w:p>
    <w:p w14:paraId="55E7720C" w14:textId="77777777" w:rsidR="00125244" w:rsidRDefault="00125244" w:rsidP="00125244">
      <w:pPr>
        <w:pStyle w:val="Level1"/>
      </w:pPr>
      <w:r>
        <w:t>B.</w:t>
      </w:r>
      <w:r>
        <w:tab/>
        <w:t>At widths over 6 mm (1/4 inch), sealant depth 1/2 of width up to 13 mm (1/2 inch) maximum depth at center of joint with sealant thickness at center of joint approximately 1/2 of depth at adhesion surface.</w:t>
      </w:r>
    </w:p>
    <w:p w14:paraId="2B0F2C5F" w14:textId="77777777" w:rsidR="00125244" w:rsidRDefault="00125244" w:rsidP="00125244">
      <w:pPr>
        <w:pStyle w:val="ArticleB"/>
      </w:pPr>
      <w:r>
        <w:lastRenderedPageBreak/>
        <w:t>3.5 INSTALLATION:</w:t>
      </w:r>
    </w:p>
    <w:p w14:paraId="00261594" w14:textId="77777777" w:rsidR="00125244" w:rsidRDefault="00125244" w:rsidP="00125244">
      <w:pPr>
        <w:pStyle w:val="Level1"/>
      </w:pPr>
      <w:r>
        <w:t>A.</w:t>
      </w:r>
      <w:r>
        <w:tab/>
        <w:t xml:space="preserve">General: </w:t>
      </w:r>
    </w:p>
    <w:p w14:paraId="501672CE" w14:textId="77777777" w:rsidR="00125244" w:rsidRDefault="00125244" w:rsidP="00125244">
      <w:pPr>
        <w:pStyle w:val="Level2"/>
      </w:pPr>
      <w:r>
        <w:t>1.</w:t>
      </w:r>
      <w:r>
        <w:tab/>
        <w:t xml:space="preserve">Apply sealants and caulking only when ambient temperature is between </w:t>
      </w:r>
    </w:p>
    <w:p w14:paraId="083F30D7" w14:textId="77777777" w:rsidR="00125244" w:rsidRDefault="00125244" w:rsidP="00125244">
      <w:pPr>
        <w:pStyle w:val="Level2"/>
        <w:ind w:firstLine="0"/>
      </w:pPr>
      <w:r>
        <w:t>5</w:t>
      </w:r>
      <w:r w:rsidR="00AA3CE2">
        <w:t xml:space="preserve"> degrees </w:t>
      </w:r>
      <w:r w:rsidR="0047319A">
        <w:t>C</w:t>
      </w:r>
      <w:r>
        <w:t xml:space="preserve"> and 38</w:t>
      </w:r>
      <w:r w:rsidR="00AA3CE2">
        <w:t xml:space="preserve"> degrees </w:t>
      </w:r>
      <w:r w:rsidR="00155025">
        <w:t>C</w:t>
      </w:r>
      <w:r>
        <w:t xml:space="preserve"> (40</w:t>
      </w:r>
      <w:r w:rsidR="00AA3CE2">
        <w:t xml:space="preserve"> degrees </w:t>
      </w:r>
      <w:r>
        <w:t>and 100</w:t>
      </w:r>
      <w:r w:rsidR="00AA3CE2">
        <w:t xml:space="preserve"> degrees </w:t>
      </w:r>
      <w:r>
        <w:t xml:space="preserve">F). </w:t>
      </w:r>
    </w:p>
    <w:p w14:paraId="7B416E76" w14:textId="77777777" w:rsidR="00125244" w:rsidRDefault="00125244" w:rsidP="00125244">
      <w:pPr>
        <w:pStyle w:val="Level2"/>
      </w:pPr>
      <w:r>
        <w:t>2.</w:t>
      </w:r>
      <w:r>
        <w:tab/>
        <w:t xml:space="preserve">Do not </w:t>
      </w:r>
      <w:r w:rsidR="00AA3CE2">
        <w:t xml:space="preserve">install </w:t>
      </w:r>
      <w:r>
        <w:t xml:space="preserve">polysulfide base sealants where sealant may be exposed to fumes from bituminous materials, or where water vapor in continuous contact with cementitious materials may be present. </w:t>
      </w:r>
    </w:p>
    <w:p w14:paraId="18379437" w14:textId="77777777" w:rsidR="00125244" w:rsidRDefault="00125244" w:rsidP="00125244">
      <w:pPr>
        <w:pStyle w:val="Level2"/>
      </w:pPr>
      <w:r>
        <w:t>3.</w:t>
      </w:r>
      <w:r>
        <w:tab/>
        <w:t xml:space="preserve">Do not </w:t>
      </w:r>
      <w:r w:rsidR="00AA3CE2">
        <w:t xml:space="preserve">install </w:t>
      </w:r>
      <w:r>
        <w:t xml:space="preserve">sealant type listed by manufacture as not suitable for use in locations specified. </w:t>
      </w:r>
    </w:p>
    <w:p w14:paraId="273DB276" w14:textId="77777777" w:rsidR="00125244" w:rsidRDefault="00125244" w:rsidP="00125244">
      <w:pPr>
        <w:pStyle w:val="Level2"/>
      </w:pPr>
      <w:r>
        <w:t>4.</w:t>
      </w:r>
      <w:r>
        <w:tab/>
        <w:t>Apply caulking and sealing compound in accordance with manufacturer's printe</w:t>
      </w:r>
      <w:r w:rsidR="0047319A">
        <w:t>d</w:t>
      </w:r>
      <w:r>
        <w:t xml:space="preserve"> instructions. </w:t>
      </w:r>
    </w:p>
    <w:p w14:paraId="04F4205A" w14:textId="77777777" w:rsidR="00125244" w:rsidRDefault="00125244" w:rsidP="00125244">
      <w:pPr>
        <w:pStyle w:val="Level2"/>
      </w:pPr>
      <w:r>
        <w:t>5.</w:t>
      </w:r>
      <w:r>
        <w:tab/>
        <w:t xml:space="preserve">Avoid dropping or smearing compound on adjacent surfaces. </w:t>
      </w:r>
    </w:p>
    <w:p w14:paraId="2489DB1D" w14:textId="77777777" w:rsidR="00125244" w:rsidRDefault="00125244" w:rsidP="00125244">
      <w:pPr>
        <w:pStyle w:val="Level2"/>
      </w:pPr>
      <w:r>
        <w:t>6.</w:t>
      </w:r>
      <w:r>
        <w:tab/>
        <w:t xml:space="preserve">Fill joints solidly with compound and finish compound smooth. </w:t>
      </w:r>
    </w:p>
    <w:p w14:paraId="57A7A6C6" w14:textId="77777777" w:rsidR="00125244" w:rsidRDefault="00125244" w:rsidP="00125244">
      <w:pPr>
        <w:pStyle w:val="Level2"/>
      </w:pPr>
      <w:r>
        <w:t>7.</w:t>
      </w:r>
      <w:r>
        <w:tab/>
      </w:r>
      <w:r w:rsidR="00AA3CE2">
        <w:t>Tool exposed joints to form smooth and uniform beds, with slightly concave surface conforming to joint configuration per Figure 5A in ASTM</w:t>
      </w:r>
      <w:r w:rsidR="00073669">
        <w:t> </w:t>
      </w:r>
      <w:r w:rsidR="00AA3CE2">
        <w:t>C1193</w:t>
      </w:r>
      <w:r>
        <w:t xml:space="preserve"> unless shown or specified otherwise</w:t>
      </w:r>
      <w:r w:rsidR="006E499E">
        <w:t xml:space="preserve"> in construction documents</w:t>
      </w:r>
      <w:r>
        <w:t>.</w:t>
      </w:r>
      <w:r w:rsidR="00AA3CE2">
        <w:t xml:space="preserve"> Remove masking tape immediately after tooling of sealant and before sealant face starts to “skin” over. Remove any excess sealant from adjacent surfaces of joint, leaving the working in a clean finished condition.</w:t>
      </w:r>
      <w:r>
        <w:t xml:space="preserve"> </w:t>
      </w:r>
    </w:p>
    <w:p w14:paraId="55B5DF75" w14:textId="77777777" w:rsidR="00125244" w:rsidRDefault="00125244" w:rsidP="00125244">
      <w:pPr>
        <w:pStyle w:val="Level2"/>
      </w:pPr>
      <w:r>
        <w:t>8.</w:t>
      </w:r>
      <w:r>
        <w:tab/>
        <w:t xml:space="preserve">Finish paving or floor joints flush unless joint is otherwise detailed. </w:t>
      </w:r>
    </w:p>
    <w:p w14:paraId="3D4A6A10" w14:textId="77777777" w:rsidR="00125244" w:rsidRDefault="00125244" w:rsidP="00125244">
      <w:pPr>
        <w:pStyle w:val="Level2"/>
      </w:pPr>
      <w:r>
        <w:t>9.</w:t>
      </w:r>
      <w:r>
        <w:tab/>
        <w:t xml:space="preserve">Apply compounds with nozzle size to fit joint width. </w:t>
      </w:r>
    </w:p>
    <w:p w14:paraId="6AD3CA7E" w14:textId="77777777" w:rsidR="00AA3CE2" w:rsidRDefault="00125244" w:rsidP="00AA3CE2">
      <w:pPr>
        <w:pStyle w:val="Level2"/>
        <w:ind w:hanging="450"/>
        <w:rPr>
          <w:spacing w:val="-2"/>
        </w:rPr>
      </w:pPr>
      <w:r>
        <w:t>10.</w:t>
      </w:r>
      <w:r>
        <w:tab/>
        <w:t xml:space="preserve">Test sealants for compatibility with each other and </w:t>
      </w:r>
      <w:r>
        <w:rPr>
          <w:spacing w:val="-2"/>
        </w:rPr>
        <w:t>substrate. Use only compatible sealant.</w:t>
      </w:r>
      <w:r w:rsidR="00AA3CE2">
        <w:rPr>
          <w:spacing w:val="-2"/>
        </w:rPr>
        <w:t xml:space="preserve"> Submit test reports.</w:t>
      </w:r>
    </w:p>
    <w:p w14:paraId="5A0C2614" w14:textId="77777777" w:rsidR="00125244" w:rsidRDefault="00AA3CE2" w:rsidP="00AA3CE2">
      <w:pPr>
        <w:pStyle w:val="Level2"/>
        <w:ind w:hanging="450"/>
        <w:rPr>
          <w:spacing w:val="-2"/>
        </w:rPr>
      </w:pPr>
      <w:r>
        <w:rPr>
          <w:spacing w:val="-2"/>
        </w:rPr>
        <w:t>11. Replace sealant which is damaged during construction process.</w:t>
      </w:r>
      <w:r w:rsidR="00125244">
        <w:rPr>
          <w:spacing w:val="-2"/>
        </w:rPr>
        <w:t xml:space="preserve"> </w:t>
      </w:r>
    </w:p>
    <w:p w14:paraId="1F1DB318" w14:textId="77777777" w:rsidR="00AA3CE2" w:rsidRDefault="00AA3CE2" w:rsidP="00AA3CE2">
      <w:pPr>
        <w:pStyle w:val="Level1"/>
        <w:ind w:hanging="540"/>
      </w:pPr>
      <w:r>
        <w:t>//</w:t>
      </w:r>
      <w:r w:rsidR="00125244">
        <w:t>B.</w:t>
      </w:r>
      <w:r>
        <w:t xml:space="preserve"> Weeps: Place weep holes and vents in joints where moisture may accumulate, including at base of cavity walls, above shelf angles, at all flashing, and as indicated on </w:t>
      </w:r>
      <w:r w:rsidR="006E499E">
        <w:t>construction documents</w:t>
      </w:r>
      <w:r>
        <w:t xml:space="preserve">. </w:t>
      </w:r>
    </w:p>
    <w:p w14:paraId="516C73CA" w14:textId="77777777" w:rsidR="00AA3CE2" w:rsidRDefault="00AA3CE2" w:rsidP="00AA3CE2">
      <w:pPr>
        <w:pStyle w:val="Level2"/>
      </w:pPr>
      <w:r>
        <w:t>1. Use round plastic tubing to form weep holes.</w:t>
      </w:r>
    </w:p>
    <w:p w14:paraId="48A2DE94" w14:textId="77777777" w:rsidR="00AA3CE2" w:rsidRDefault="00AA3CE2" w:rsidP="00AA3CE2">
      <w:pPr>
        <w:pStyle w:val="Level2"/>
      </w:pPr>
      <w:r>
        <w:t>2. Space weep holes formed from plastic tubing not more than 406 mm (16 inches) </w:t>
      </w:r>
      <w:proofErr w:type="spellStart"/>
      <w:r>
        <w:t>o.c.</w:t>
      </w:r>
      <w:proofErr w:type="spellEnd"/>
    </w:p>
    <w:p w14:paraId="2B41B792" w14:textId="77777777" w:rsidR="00AA3CE2" w:rsidRDefault="00AA3CE2" w:rsidP="00AA3CE2">
      <w:pPr>
        <w:pStyle w:val="Level2"/>
      </w:pPr>
      <w:r>
        <w:t>3. Trim tubing material used in weep holes flush with exterior wall face after sealant has set.//</w:t>
      </w:r>
      <w:r>
        <w:tab/>
      </w:r>
    </w:p>
    <w:p w14:paraId="132C33C8" w14:textId="77777777" w:rsidR="00125244" w:rsidRDefault="00AA3CE2" w:rsidP="00AA3CE2">
      <w:pPr>
        <w:pStyle w:val="Level1"/>
      </w:pPr>
      <w:r>
        <w:t xml:space="preserve">C. </w:t>
      </w:r>
      <w:r w:rsidR="00125244">
        <w:t>For application of sealants, follow requirements of ASTM</w:t>
      </w:r>
      <w:r w:rsidR="00073669">
        <w:t> </w:t>
      </w:r>
      <w:r w:rsidR="00125244">
        <w:t>C1193 unless specified otherwise.</w:t>
      </w:r>
      <w:r>
        <w:t xml:space="preserve"> Take all necessary steps to prevent three-sided adhesion of sealants.</w:t>
      </w:r>
      <w:r w:rsidR="00125244">
        <w:t xml:space="preserve"> </w:t>
      </w:r>
    </w:p>
    <w:p w14:paraId="21CB4E09" w14:textId="77777777" w:rsidR="00125244" w:rsidRDefault="00AA3CE2" w:rsidP="00125244">
      <w:pPr>
        <w:pStyle w:val="Level1"/>
      </w:pPr>
      <w:r>
        <w:lastRenderedPageBreak/>
        <w:t>D</w:t>
      </w:r>
      <w:r w:rsidR="00125244">
        <w:t>.</w:t>
      </w:r>
      <w:r w:rsidR="00125244">
        <w:tab/>
      </w:r>
      <w:r>
        <w:t xml:space="preserve">Interior Sealants: </w:t>
      </w:r>
      <w:r w:rsidR="00125244">
        <w:t xml:space="preserve">Where gypsum board partitions are of sound rated, fire rated, or smoke barrier construction, follow requirements of ASTM C919 only to seal all cut-outs and intersections with the adjoining construction unless specified otherwise. </w:t>
      </w:r>
    </w:p>
    <w:p w14:paraId="0F7D6299" w14:textId="77777777" w:rsidR="00125244" w:rsidRDefault="00125244" w:rsidP="00125244">
      <w:pPr>
        <w:pStyle w:val="Level2"/>
      </w:pPr>
      <w:r>
        <w:t>1.</w:t>
      </w:r>
      <w:r>
        <w:tab/>
        <w:t>Apply a 6 mm (1/4 inch) minimum bead of sealant each side of runners (tracks), including those used at partition intersections with dissimilar wall construction.</w:t>
      </w:r>
    </w:p>
    <w:p w14:paraId="583C4B51" w14:textId="77777777" w:rsidR="00125244" w:rsidRDefault="00125244" w:rsidP="00125244">
      <w:pPr>
        <w:pStyle w:val="Level2"/>
      </w:pPr>
      <w:r>
        <w:t>2.</w:t>
      </w:r>
      <w:r>
        <w:tab/>
        <w:t>Coordinate with application of gypsum board to install sealant immediately prior to application of gypsum board.</w:t>
      </w:r>
    </w:p>
    <w:p w14:paraId="1C22440F" w14:textId="77777777" w:rsidR="00125244" w:rsidRDefault="00125244" w:rsidP="00125244">
      <w:pPr>
        <w:pStyle w:val="Level2"/>
      </w:pPr>
      <w:r>
        <w:t>3.</w:t>
      </w:r>
      <w:r>
        <w:tab/>
        <w:t xml:space="preserve">Partition intersections: Seal edges of face layer of gypsum board abutting intersecting partitions, before taping and finishing or application of veneer plaster-joint reinforcing. </w:t>
      </w:r>
    </w:p>
    <w:p w14:paraId="6999C0EC" w14:textId="77777777" w:rsidR="00125244" w:rsidRDefault="00125244" w:rsidP="00125244">
      <w:pPr>
        <w:pStyle w:val="Level2"/>
      </w:pPr>
      <w:r>
        <w:t>4.</w:t>
      </w:r>
      <w:r>
        <w:tab/>
        <w:t xml:space="preserve">Openings: Apply a 6 mm (1/4 inch) bead of sealant around all </w:t>
      </w:r>
      <w:r w:rsidR="00C672D6">
        <w:t>cutouts</w:t>
      </w:r>
      <w:r>
        <w:t xml:space="preserve"> to seal openings of electrical boxes, ducts, pipes and similar penetrations. To seal electrical boxes, seal sides and backs. </w:t>
      </w:r>
    </w:p>
    <w:p w14:paraId="4A8B16E5" w14:textId="77777777" w:rsidR="00125244" w:rsidRDefault="00125244" w:rsidP="00125244">
      <w:pPr>
        <w:pStyle w:val="Level2"/>
      </w:pPr>
      <w:r>
        <w:t>5.</w:t>
      </w:r>
      <w:r>
        <w:tab/>
        <w:t>Control Joints: Before control joints are installed, apply sealant in back of control joint to reduce flanking path for sound through control joint.</w:t>
      </w:r>
    </w:p>
    <w:p w14:paraId="54FA1E04" w14:textId="77777777" w:rsidR="00125244" w:rsidRDefault="00125244" w:rsidP="00125244">
      <w:pPr>
        <w:pStyle w:val="ArticleB"/>
      </w:pPr>
      <w:r>
        <w:t>3.6 FIELD QUALITY CONTROL:</w:t>
      </w:r>
    </w:p>
    <w:p w14:paraId="1A5E5C97" w14:textId="77777777" w:rsidR="00125244" w:rsidRPr="004D71FD" w:rsidRDefault="00125244">
      <w:pPr>
        <w:pStyle w:val="SpecNote"/>
      </w:pPr>
      <w:r>
        <w:t xml:space="preserve">SPEC WRITER NOTE: </w:t>
      </w:r>
      <w:r w:rsidRPr="004D71FD">
        <w:t>Revise and edit this article to suit sealant requirements of project.</w:t>
      </w:r>
    </w:p>
    <w:p w14:paraId="3112DE3B" w14:textId="77777777" w:rsidR="00125244" w:rsidRPr="004D71FD" w:rsidRDefault="00125244">
      <w:pPr>
        <w:pStyle w:val="SpecNote"/>
      </w:pPr>
    </w:p>
    <w:p w14:paraId="3BE43AF3" w14:textId="77777777" w:rsidR="00125244" w:rsidRDefault="006E499E" w:rsidP="00125244">
      <w:pPr>
        <w:pStyle w:val="Level1"/>
      </w:pPr>
      <w:r>
        <w:t>//</w:t>
      </w:r>
      <w:r w:rsidR="00125244">
        <w:t>A.</w:t>
      </w:r>
      <w:r>
        <w:t xml:space="preserve"> </w:t>
      </w:r>
      <w:r w:rsidR="00125244">
        <w:t xml:space="preserve">Field-Adhesion Testing: Field-test joint-sealant adhesion to joint substrates </w:t>
      </w:r>
      <w:r w:rsidR="00AA3CE2" w:rsidRPr="00CA4AD3">
        <w:t xml:space="preserve"> </w:t>
      </w:r>
      <w:r w:rsidR="00AA3CE2">
        <w:t>according to Method A, Field-Applied Sealant Joint Hand Pull Tab, in Appendix X1 in ASTM</w:t>
      </w:r>
      <w:r w:rsidR="00073669">
        <w:t> </w:t>
      </w:r>
      <w:r w:rsidR="00AA3CE2">
        <w:t>C1193 or Method A, Tail Procedure, in ASTM</w:t>
      </w:r>
      <w:r w:rsidR="00073669">
        <w:t> </w:t>
      </w:r>
      <w:r w:rsidR="00AA3CE2">
        <w:t>C1521.</w:t>
      </w:r>
    </w:p>
    <w:p w14:paraId="3DB65AFD" w14:textId="77777777" w:rsidR="00125244" w:rsidRDefault="00125244" w:rsidP="00125244">
      <w:pPr>
        <w:pStyle w:val="Level2"/>
      </w:pPr>
      <w:r>
        <w:t>1.</w:t>
      </w:r>
      <w:r>
        <w:tab/>
        <w:t>Extent of Testing: Test completed elastomeric sealant joints as follows:</w:t>
      </w:r>
    </w:p>
    <w:p w14:paraId="17CD662B" w14:textId="77777777" w:rsidR="00125244" w:rsidRDefault="00125244" w:rsidP="00125244">
      <w:pPr>
        <w:pStyle w:val="Level3"/>
      </w:pPr>
      <w:r>
        <w:t>a.</w:t>
      </w:r>
      <w:r>
        <w:tab/>
        <w:t xml:space="preserve">Perform 10 tests for first </w:t>
      </w:r>
      <w:r w:rsidR="00E279C3">
        <w:t xml:space="preserve">305 </w:t>
      </w:r>
      <w:r>
        <w:t>m (1000 feet) of joint length for each type of elastomeric sealant and joint substrate.</w:t>
      </w:r>
    </w:p>
    <w:p w14:paraId="3DD53352" w14:textId="77777777" w:rsidR="00125244" w:rsidRDefault="00125244" w:rsidP="00125244">
      <w:pPr>
        <w:pStyle w:val="Level3"/>
      </w:pPr>
      <w:r>
        <w:t>b.</w:t>
      </w:r>
      <w:r>
        <w:tab/>
        <w:t xml:space="preserve">Perform one test for each </w:t>
      </w:r>
      <w:r w:rsidR="00E279C3">
        <w:t xml:space="preserve">305 </w:t>
      </w:r>
      <w:r>
        <w:t>m (1000 feet) of joint length thereafter or one test per each floor per elevation. //</w:t>
      </w:r>
    </w:p>
    <w:p w14:paraId="371EB75E" w14:textId="77777777" w:rsidR="00125244" w:rsidRDefault="006E499E" w:rsidP="00125244">
      <w:pPr>
        <w:pStyle w:val="Level1"/>
      </w:pPr>
      <w:r>
        <w:t>//</w:t>
      </w:r>
      <w:r w:rsidR="00125244">
        <w:t>B. Inspect joints for complete fill, for absence of voids, and for joint configuration complying with specified requirements. Record results in a field adhesion test log. //</w:t>
      </w:r>
    </w:p>
    <w:p w14:paraId="306D5E2D" w14:textId="77777777" w:rsidR="00125244" w:rsidRDefault="006E499E" w:rsidP="00125244">
      <w:pPr>
        <w:pStyle w:val="Level1"/>
      </w:pPr>
      <w:r>
        <w:t>//</w:t>
      </w:r>
      <w:r w:rsidR="00125244">
        <w:t>C.</w:t>
      </w:r>
      <w:r>
        <w:t xml:space="preserve"> </w:t>
      </w:r>
      <w:r w:rsidR="00125244">
        <w:t>Inspect tested joints and report on following:</w:t>
      </w:r>
    </w:p>
    <w:p w14:paraId="6EC2B3B2" w14:textId="77777777" w:rsidR="00125244" w:rsidRDefault="00125244" w:rsidP="00125244">
      <w:pPr>
        <w:pStyle w:val="Level2"/>
      </w:pPr>
      <w:r>
        <w:lastRenderedPageBreak/>
        <w:t>1.</w:t>
      </w:r>
      <w:r>
        <w:tab/>
        <w:t>Whether sealants in joints connected to pulled-out portion failed to adhere to joint substrates or tore cohesively. Include data on pull distance used to test each type of product and joint substrate.</w:t>
      </w:r>
    </w:p>
    <w:p w14:paraId="3E749B37" w14:textId="77777777" w:rsidR="00125244" w:rsidRDefault="00125244" w:rsidP="00125244">
      <w:pPr>
        <w:pStyle w:val="Level2"/>
      </w:pPr>
      <w:r>
        <w:t>2.</w:t>
      </w:r>
      <w:r>
        <w:tab/>
        <w:t>Compare these results to determine if adhesion passes sealant manufacturer’s field-adhesion hand-pull test criteria.</w:t>
      </w:r>
    </w:p>
    <w:p w14:paraId="1A736805" w14:textId="77777777" w:rsidR="00125244" w:rsidRDefault="00125244" w:rsidP="00125244">
      <w:pPr>
        <w:pStyle w:val="Level2"/>
      </w:pPr>
      <w:r>
        <w:t>3.</w:t>
      </w:r>
      <w:r>
        <w:tab/>
        <w:t>Whether sealants filled joint cavities and are free from voids.</w:t>
      </w:r>
    </w:p>
    <w:p w14:paraId="586A55E4" w14:textId="77777777" w:rsidR="00125244" w:rsidRDefault="00125244" w:rsidP="00125244">
      <w:pPr>
        <w:pStyle w:val="Level2"/>
      </w:pPr>
      <w:r>
        <w:t>4.</w:t>
      </w:r>
      <w:r>
        <w:tab/>
        <w:t>Whether sealant dimensions and configurations comply with specified requirements.//</w:t>
      </w:r>
    </w:p>
    <w:p w14:paraId="026DF003" w14:textId="77777777" w:rsidR="00125244" w:rsidRDefault="006E499E" w:rsidP="00125244">
      <w:pPr>
        <w:pStyle w:val="Level1"/>
      </w:pPr>
      <w:r>
        <w:t>//</w:t>
      </w:r>
      <w:r w:rsidR="00125244">
        <w:t>D. Record test results in a field adhesion test log. Include dates when sealants were installed, names of persons who installed sealants, test dates, test locations, whether joints were primed, adhesion results and percent elongations, sealant fill, sealant configuration, and sealant dimensions. //</w:t>
      </w:r>
    </w:p>
    <w:p w14:paraId="4E9D50F2" w14:textId="77777777" w:rsidR="00125244" w:rsidRDefault="006E499E" w:rsidP="00125244">
      <w:pPr>
        <w:pStyle w:val="Level1"/>
      </w:pPr>
      <w:r>
        <w:t>//</w:t>
      </w:r>
      <w:r w:rsidR="00125244">
        <w:t>E.</w:t>
      </w:r>
      <w:r>
        <w:t xml:space="preserve"> </w:t>
      </w:r>
      <w:r w:rsidR="00125244">
        <w:t>Repair sealants pulled from test area by applying new sealants following same procedures used to originally seal joints. Ensure that original sealant surfaces are clean and new sealant contacts original sealant. //</w:t>
      </w:r>
    </w:p>
    <w:p w14:paraId="0437340E" w14:textId="77777777" w:rsidR="00125244" w:rsidRDefault="006E499E" w:rsidP="00125244">
      <w:pPr>
        <w:pStyle w:val="Level1"/>
        <w:rPr>
          <w:b/>
        </w:rPr>
      </w:pPr>
      <w:r>
        <w:t>//</w:t>
      </w:r>
      <w:r w:rsidR="00125244">
        <w:t>F.</w:t>
      </w:r>
      <w:r>
        <w:t xml:space="preserve"> </w:t>
      </w:r>
      <w:r w:rsidR="00125244">
        <w:t>Evaluation of Field-Test Results: Sealants not evidencing adhesive failure from testing or noncompliance with other indicated requirements, will be considered satisfactory. Remove sealants that fail to adhere to joint substrates during testing or to comply with other requirements. Retest failed applications until test results prove sealants comply with indicated requirements. //</w:t>
      </w:r>
    </w:p>
    <w:p w14:paraId="54D4A2EC" w14:textId="77777777" w:rsidR="00125244" w:rsidRDefault="00125244" w:rsidP="00125244">
      <w:pPr>
        <w:pStyle w:val="ArticleB"/>
      </w:pPr>
      <w:r>
        <w:t>3.7 CLEANING:</w:t>
      </w:r>
    </w:p>
    <w:p w14:paraId="7C7B2D85" w14:textId="77777777" w:rsidR="00125244" w:rsidRDefault="00125244" w:rsidP="00125244">
      <w:pPr>
        <w:pStyle w:val="Level1"/>
      </w:pPr>
      <w:r>
        <w:t>A.</w:t>
      </w:r>
      <w:r>
        <w:tab/>
        <w:t xml:space="preserve">Fresh compound accidentally smeared on adjoining surfaces: Scrape off immediately and rub clean with a solvent as recommended </w:t>
      </w:r>
      <w:r w:rsidR="00791736">
        <w:t xml:space="preserve">by </w:t>
      </w:r>
      <w:r w:rsidR="006E499E">
        <w:t xml:space="preserve">manufacturer of the adjacent material or if not otherwise indicated </w:t>
      </w:r>
      <w:r>
        <w:t>by the caulking or sealant manufacturer.</w:t>
      </w:r>
    </w:p>
    <w:p w14:paraId="1C8E35D7" w14:textId="77777777" w:rsidR="00125244" w:rsidRDefault="00125244">
      <w:pPr>
        <w:pStyle w:val="Level1"/>
      </w:pPr>
      <w:r>
        <w:t>B.</w:t>
      </w:r>
      <w:r>
        <w:tab/>
        <w:t>Leave adjacent surfaces in a clean and unstained condition.</w:t>
      </w:r>
    </w:p>
    <w:p w14:paraId="16B42996" w14:textId="77777777" w:rsidR="00125244" w:rsidRDefault="00125244" w:rsidP="00125244">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125244" w:rsidSect="00125244">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02E53" w14:textId="77777777" w:rsidR="00614E84" w:rsidRDefault="00614E84">
      <w:r>
        <w:separator/>
      </w:r>
    </w:p>
  </w:endnote>
  <w:endnote w:type="continuationSeparator" w:id="0">
    <w:p w14:paraId="4FE9D4C7" w14:textId="77777777" w:rsidR="00614E84" w:rsidRDefault="0061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756A" w14:textId="77777777" w:rsidR="00E77616" w:rsidRPr="00D70FE7" w:rsidRDefault="00E77616" w:rsidP="0057221F">
    <w:pPr>
      <w:pStyle w:val="Footer"/>
    </w:pPr>
    <w:r w:rsidRPr="00A20A9D">
      <w:t>07 92 00</w:t>
    </w:r>
    <w:r>
      <w:t xml:space="preserve"> - </w:t>
    </w:r>
    <w:r>
      <w:fldChar w:fldCharType="begin"/>
    </w:r>
    <w:r>
      <w:instrText xml:space="preserve"> PAGE  \* MERGEFORMAT </w:instrText>
    </w:r>
    <w:r>
      <w:fldChar w:fldCharType="separate"/>
    </w:r>
    <w:r w:rsidR="00384D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08DEA" w14:textId="77777777" w:rsidR="00614E84" w:rsidRDefault="00614E84">
      <w:r>
        <w:separator/>
      </w:r>
    </w:p>
  </w:footnote>
  <w:footnote w:type="continuationSeparator" w:id="0">
    <w:p w14:paraId="1E360CAE" w14:textId="77777777" w:rsidR="00614E84" w:rsidRDefault="0061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FE90" w14:textId="03839430" w:rsidR="00E77616" w:rsidRDefault="0037627C">
    <w:pPr>
      <w:pStyle w:val="Header"/>
    </w:pPr>
    <w:r>
      <w:t>04</w:t>
    </w:r>
    <w:r w:rsidR="001F2AE8">
      <w:t>-01</w:t>
    </w:r>
    <w:r w:rsidR="006E1F33">
      <w:t>-</w:t>
    </w:r>
    <w:r w:rsidR="00F250CC">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B7D51"/>
    <w:multiLevelType w:val="hybridMultilevel"/>
    <w:tmpl w:val="B72ECFBA"/>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5346DF69"/>
    <w:multiLevelType w:val="multilevel"/>
    <w:tmpl w:val="EA60F9E4"/>
    <w:name w:val="MASTERSPEC"/>
    <w:lvl w:ilvl="0">
      <w:start w:val="1"/>
      <w:numFmt w:val="decimal"/>
      <w:suff w:val="nothing"/>
      <w:lvlText w:val="PART %1 -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decimal"/>
      <w:pStyle w:val="PR1"/>
      <w:lvlText w:val="%5."/>
      <w:lvlJc w:val="left"/>
      <w:rPr>
        <w:rFonts w:ascii="Courier New" w:eastAsia="Times New Roman" w:hAnsi="Courier New" w:cs="Courier New"/>
      </w:rPr>
    </w:lvl>
    <w:lvl w:ilvl="5">
      <w:start w:val="1"/>
      <w:numFmt w:val="decimal"/>
      <w:pStyle w:val="PR2"/>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2" w15:restartNumberingAfterBreak="0">
    <w:nsid w:val="7C133B8F"/>
    <w:multiLevelType w:val="hybridMultilevel"/>
    <w:tmpl w:val="7276A7FC"/>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44"/>
    <w:rsid w:val="000115DE"/>
    <w:rsid w:val="0006142A"/>
    <w:rsid w:val="00073669"/>
    <w:rsid w:val="000E3E72"/>
    <w:rsid w:val="00117729"/>
    <w:rsid w:val="00125244"/>
    <w:rsid w:val="00126D0E"/>
    <w:rsid w:val="00130B2D"/>
    <w:rsid w:val="00155025"/>
    <w:rsid w:val="0016610D"/>
    <w:rsid w:val="0017063B"/>
    <w:rsid w:val="001B2545"/>
    <w:rsid w:val="001B7609"/>
    <w:rsid w:val="001C4B6E"/>
    <w:rsid w:val="001C4E3C"/>
    <w:rsid w:val="001C5106"/>
    <w:rsid w:val="001C6BFA"/>
    <w:rsid w:val="001C78DF"/>
    <w:rsid w:val="001E1E95"/>
    <w:rsid w:val="001E265D"/>
    <w:rsid w:val="001F2AE8"/>
    <w:rsid w:val="001F5265"/>
    <w:rsid w:val="00215A0E"/>
    <w:rsid w:val="0024162C"/>
    <w:rsid w:val="002A6C04"/>
    <w:rsid w:val="002C26F8"/>
    <w:rsid w:val="002D0079"/>
    <w:rsid w:val="00315648"/>
    <w:rsid w:val="00327229"/>
    <w:rsid w:val="00331D2B"/>
    <w:rsid w:val="00372E45"/>
    <w:rsid w:val="0037627C"/>
    <w:rsid w:val="00384DFC"/>
    <w:rsid w:val="003A4DBE"/>
    <w:rsid w:val="003C1A16"/>
    <w:rsid w:val="003C793D"/>
    <w:rsid w:val="003E487C"/>
    <w:rsid w:val="003E7DFB"/>
    <w:rsid w:val="00410E0C"/>
    <w:rsid w:val="00446D18"/>
    <w:rsid w:val="00453FBD"/>
    <w:rsid w:val="0046530C"/>
    <w:rsid w:val="0047319A"/>
    <w:rsid w:val="00477580"/>
    <w:rsid w:val="00497D29"/>
    <w:rsid w:val="004C4A9C"/>
    <w:rsid w:val="004D71FD"/>
    <w:rsid w:val="004E5E26"/>
    <w:rsid w:val="0051017A"/>
    <w:rsid w:val="00543D7B"/>
    <w:rsid w:val="00566BD0"/>
    <w:rsid w:val="005713D5"/>
    <w:rsid w:val="0057221F"/>
    <w:rsid w:val="00590C50"/>
    <w:rsid w:val="005B0AFB"/>
    <w:rsid w:val="005E2300"/>
    <w:rsid w:val="005E5844"/>
    <w:rsid w:val="00614E84"/>
    <w:rsid w:val="006712F1"/>
    <w:rsid w:val="006A6141"/>
    <w:rsid w:val="006D0344"/>
    <w:rsid w:val="006E1F33"/>
    <w:rsid w:val="006E499E"/>
    <w:rsid w:val="006F5D73"/>
    <w:rsid w:val="007203C9"/>
    <w:rsid w:val="00726BF6"/>
    <w:rsid w:val="007322E1"/>
    <w:rsid w:val="00766E42"/>
    <w:rsid w:val="00767AAF"/>
    <w:rsid w:val="00776C17"/>
    <w:rsid w:val="00791736"/>
    <w:rsid w:val="007E600D"/>
    <w:rsid w:val="00800E6D"/>
    <w:rsid w:val="00825141"/>
    <w:rsid w:val="00834CF6"/>
    <w:rsid w:val="00836CB9"/>
    <w:rsid w:val="00836EE1"/>
    <w:rsid w:val="00841BC8"/>
    <w:rsid w:val="00893A9E"/>
    <w:rsid w:val="008C0EE7"/>
    <w:rsid w:val="00903AD7"/>
    <w:rsid w:val="00905CFE"/>
    <w:rsid w:val="009C06AC"/>
    <w:rsid w:val="009C6629"/>
    <w:rsid w:val="009E1978"/>
    <w:rsid w:val="009F76EF"/>
    <w:rsid w:val="00A74E1A"/>
    <w:rsid w:val="00AA3CE2"/>
    <w:rsid w:val="00AE54E6"/>
    <w:rsid w:val="00B0118A"/>
    <w:rsid w:val="00B115C3"/>
    <w:rsid w:val="00B1614E"/>
    <w:rsid w:val="00B246E3"/>
    <w:rsid w:val="00B55319"/>
    <w:rsid w:val="00B61EE0"/>
    <w:rsid w:val="00B83AFB"/>
    <w:rsid w:val="00B93CA4"/>
    <w:rsid w:val="00BB0B62"/>
    <w:rsid w:val="00BC0A69"/>
    <w:rsid w:val="00BC539A"/>
    <w:rsid w:val="00BD50A7"/>
    <w:rsid w:val="00BF1C3E"/>
    <w:rsid w:val="00C0738D"/>
    <w:rsid w:val="00C16072"/>
    <w:rsid w:val="00C21ADB"/>
    <w:rsid w:val="00C32991"/>
    <w:rsid w:val="00C672D6"/>
    <w:rsid w:val="00CA3542"/>
    <w:rsid w:val="00CB0666"/>
    <w:rsid w:val="00CC0BDB"/>
    <w:rsid w:val="00CC1879"/>
    <w:rsid w:val="00CD061D"/>
    <w:rsid w:val="00D7033F"/>
    <w:rsid w:val="00D81145"/>
    <w:rsid w:val="00D8551D"/>
    <w:rsid w:val="00DF4EC6"/>
    <w:rsid w:val="00E17772"/>
    <w:rsid w:val="00E279C3"/>
    <w:rsid w:val="00E76F13"/>
    <w:rsid w:val="00E77616"/>
    <w:rsid w:val="00EA5B62"/>
    <w:rsid w:val="00EF57E7"/>
    <w:rsid w:val="00F006F0"/>
    <w:rsid w:val="00F15985"/>
    <w:rsid w:val="00F250CC"/>
    <w:rsid w:val="00F460FD"/>
    <w:rsid w:val="00F47D83"/>
    <w:rsid w:val="00FA739A"/>
    <w:rsid w:val="00FC62EE"/>
    <w:rsid w:val="00FD73B3"/>
    <w:rsid w:val="00FE0CB4"/>
    <w:rsid w:val="00FE1E74"/>
    <w:rsid w:val="00FF14BE"/>
    <w:rsid w:val="00FF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A277B"/>
  <w15:docId w15:val="{92E6D2DA-0540-48BE-94E5-9F1E3B7D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5244"/>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styleId="Revision">
    <w:name w:val="Revision"/>
    <w:hidden/>
    <w:uiPriority w:val="99"/>
    <w:semiHidden/>
    <w:rsid w:val="00B93CA4"/>
    <w:rPr>
      <w:rFonts w:ascii="Courier New" w:hAnsi="Courier New"/>
    </w:rPr>
  </w:style>
  <w:style w:type="paragraph" w:styleId="BalloonText">
    <w:name w:val="Balloon Text"/>
    <w:basedOn w:val="Normal"/>
    <w:link w:val="BalloonTextChar"/>
    <w:rsid w:val="00B93CA4"/>
    <w:pPr>
      <w:spacing w:after="0"/>
    </w:pPr>
    <w:rPr>
      <w:rFonts w:ascii="Tahoma" w:hAnsi="Tahoma" w:cs="Tahoma"/>
      <w:sz w:val="16"/>
      <w:szCs w:val="16"/>
    </w:rPr>
  </w:style>
  <w:style w:type="character" w:customStyle="1" w:styleId="BalloonTextChar">
    <w:name w:val="Balloon Text Char"/>
    <w:basedOn w:val="DefaultParagraphFont"/>
    <w:link w:val="BalloonText"/>
    <w:rsid w:val="00B93CA4"/>
    <w:rPr>
      <w:rFonts w:ascii="Tahoma" w:hAnsi="Tahoma" w:cs="Tahoma"/>
      <w:sz w:val="16"/>
      <w:szCs w:val="16"/>
    </w:rPr>
  </w:style>
  <w:style w:type="paragraph" w:customStyle="1" w:styleId="PR1">
    <w:name w:val="PR1"/>
    <w:uiPriority w:val="99"/>
    <w:rsid w:val="007203C9"/>
    <w:pPr>
      <w:widowControl w:val="0"/>
      <w:numPr>
        <w:ilvl w:val="4"/>
        <w:numId w:val="1"/>
      </w:numPr>
      <w:tabs>
        <w:tab w:val="left" w:pos="864"/>
      </w:tabs>
      <w:autoSpaceDE w:val="0"/>
      <w:autoSpaceDN w:val="0"/>
      <w:adjustRightInd w:val="0"/>
      <w:spacing w:before="240"/>
      <w:ind w:left="900" w:hanging="540"/>
      <w:outlineLvl w:val="2"/>
    </w:pPr>
    <w:rPr>
      <w:rFonts w:eastAsiaTheme="minorEastAsia"/>
      <w:color w:val="000000"/>
    </w:rPr>
  </w:style>
  <w:style w:type="paragraph" w:customStyle="1" w:styleId="PR2">
    <w:name w:val="PR2"/>
    <w:uiPriority w:val="99"/>
    <w:rsid w:val="007203C9"/>
    <w:pPr>
      <w:widowControl w:val="0"/>
      <w:numPr>
        <w:ilvl w:val="5"/>
        <w:numId w:val="1"/>
      </w:numPr>
      <w:tabs>
        <w:tab w:val="left" w:pos="1440"/>
      </w:tabs>
      <w:autoSpaceDE w:val="0"/>
      <w:autoSpaceDN w:val="0"/>
      <w:adjustRightInd w:val="0"/>
      <w:ind w:left="1440" w:hanging="540"/>
      <w:outlineLvl w:val="3"/>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3571</Words>
  <Characters>20359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07 92 00 - JOINT SEALANTS</vt:lpstr>
    </vt:vector>
  </TitlesOfParts>
  <Company>Dept. of Veterans Affairs</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92 00 - JOINT SEALANTS</dc:title>
  <dc:subject>Master Construction Specifications</dc:subject>
  <dc:creator>Department of Veterans Affairs, Office of Construction and Facilities Management, Facilities Standards Service</dc:creator>
  <cp:keywords>Sealant, caulking, quality control, project conditions, caulking compound, color, joint sealant backing, filler, primer, cleaners, non-pourous surfaces, inspection preparation, installation, field quality control</cp:keywords>
  <dc:description>This section covers sealant and caulking material and application.</dc:description>
  <cp:lastModifiedBy>Kelly Lloyd</cp:lastModifiedBy>
  <cp:revision>6</cp:revision>
  <cp:lastPrinted>2015-03-10T19:39:00Z</cp:lastPrinted>
  <dcterms:created xsi:type="dcterms:W3CDTF">2022-03-07T16:04:00Z</dcterms:created>
  <dcterms:modified xsi:type="dcterms:W3CDTF">2022-06-22T15:31:00Z</dcterms:modified>
</cp:coreProperties>
</file>