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855A3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BA2403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1.0 PROJECT DESCRIPTION </w:t>
      </w:r>
    </w:p>
    <w:p w14:paraId="680439BD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Provide a clear concise description of the project. (Could be the same as the description of work in Part 1.)  Elements to consider are:  1) Identify and quantify the major use components of the project; 2) Account for and describe unique conditions of the project such as addition, renovation, demolition, site development, and site use constraints.  A good source of information is the DD 1391 Form "Description of Proposed Construction" — this typically provides basic construction type and overall qualitative and quantitative data.  **********************************************************************************************************</w:t>
      </w:r>
    </w:p>
    <w:p w14:paraId="0527FFC6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6A8C08EC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The purpose of this project is to provide [a </w:t>
      </w:r>
      <w:proofErr w:type="gramStart"/>
      <w:r>
        <w:rPr>
          <w:rFonts w:ascii="ArialMT" w:hAnsi="ArialMT" w:cs="ArialMT"/>
          <w:sz w:val="20"/>
          <w:szCs w:val="20"/>
        </w:rPr>
        <w:t>new[</w:t>
      </w:r>
      <w:proofErr w:type="gramEnd"/>
      <w:r>
        <w:rPr>
          <w:rFonts w:ascii="ArialMT" w:hAnsi="ArialMT" w:cs="ArialMT"/>
          <w:sz w:val="20"/>
          <w:szCs w:val="20"/>
        </w:rPr>
        <w:t xml:space="preserve">, automated]] [upgrades to the] Entry Control Facility (ECF) at [   ] [Gate] [     ] located at [     ].  These upgrades will provide the Antiterrorism Force Protection (AT/FP) and Physical Security measures required for current security and terrorist threats.  The [new ECF] [upgrades] shall be designed in accordance with UFC 4-022-01, </w:t>
      </w:r>
      <w:r>
        <w:rPr>
          <w:rFonts w:ascii="ArialMT" w:hAnsi="ArialMT" w:cs="ArialMT"/>
          <w:i/>
          <w:iCs/>
          <w:sz w:val="20"/>
          <w:szCs w:val="20"/>
        </w:rPr>
        <w:t>Security Engineering: Entry Control Facilities/Access Control Points, the Installation Appearance Guide</w:t>
      </w:r>
      <w:r>
        <w:rPr>
          <w:rFonts w:ascii="ArialMT" w:hAnsi="ArialMT" w:cs="ArialMT"/>
          <w:sz w:val="20"/>
          <w:szCs w:val="20"/>
        </w:rPr>
        <w:t xml:space="preserve">, and UFC 4-010-01, </w:t>
      </w:r>
      <w:r>
        <w:rPr>
          <w:rFonts w:ascii="ArialMT" w:hAnsi="ArialMT" w:cs="ArialMT"/>
          <w:i/>
          <w:iCs/>
          <w:sz w:val="20"/>
          <w:szCs w:val="20"/>
        </w:rPr>
        <w:t xml:space="preserve">DoD Minimum Antiterrorism Standards for </w:t>
      </w:r>
      <w:proofErr w:type="spellStart"/>
      <w:r>
        <w:rPr>
          <w:rFonts w:ascii="ArialMT" w:hAnsi="ArialMT" w:cs="ArialMT"/>
          <w:i/>
          <w:iCs/>
          <w:sz w:val="20"/>
          <w:szCs w:val="20"/>
        </w:rPr>
        <w:t>Buildings</w:t>
      </w:r>
      <w:r>
        <w:rPr>
          <w:rFonts w:ascii="ArialMT" w:hAnsi="ArialMT" w:cs="ArialMT"/>
          <w:sz w:val="20"/>
          <w:szCs w:val="20"/>
        </w:rPr>
        <w:t>as</w:t>
      </w:r>
      <w:proofErr w:type="spellEnd"/>
      <w:r>
        <w:rPr>
          <w:rFonts w:ascii="ArialMT" w:hAnsi="ArialMT" w:cs="ArialMT"/>
          <w:sz w:val="20"/>
          <w:szCs w:val="20"/>
        </w:rPr>
        <w:t xml:space="preserve"> applicable.  This ECF will serve the Base as a [primary] [secondary] gate.</w:t>
      </w:r>
    </w:p>
    <w:p w14:paraId="193F3634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Construction will consist of the following:  [new cable reinforced swing gates and fencing,] [hardened gatehouse, ] [hardened sentry booths,] [hardened overwatch position,] [duress alarm system,] [overhead canopy for tandem vehicle processing with security lighting] [signage and LED lane control signal lights] [LED electronic billboard] [elevated access control lane islands [with bullnose protection]] [inspection and rejection turnaround area for privately owned vehicles (POV)] [shelter for vehicle inspector and POV occupants] [pedestrian turnstiles] [permanent passive barriers from the perimeter fence to the active vehicle barriers] [active vehicle barriers] [crash rated drop beam barriers] [crash rated motorized sliding gate] [traffic control arms] [traffic signalization] [temporary gate relocation and detour roadway improvements and lighting] [emergency generator in hardened [shelter] [enclosure]] and all necessary utilities and pavements.</w:t>
      </w:r>
    </w:p>
    <w:p w14:paraId="290F3505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[The existing [gate facility] [visitors center] [gatehouse] [guard booths] [truck inspection </w:t>
      </w:r>
      <w:proofErr w:type="gramStart"/>
      <w:r>
        <w:rPr>
          <w:rFonts w:ascii="ArialMT" w:hAnsi="ArialMT" w:cs="ArialMT"/>
          <w:sz w:val="20"/>
          <w:szCs w:val="20"/>
        </w:rPr>
        <w:t>facilities][</w:t>
      </w:r>
      <w:proofErr w:type="gramEnd"/>
      <w:r>
        <w:rPr>
          <w:rFonts w:ascii="ArialMT" w:hAnsi="ArialMT" w:cs="ArialMT"/>
          <w:sz w:val="20"/>
          <w:szCs w:val="20"/>
        </w:rPr>
        <w:t xml:space="preserve">     ] [is] [are] inadequate and will be demolished as a part of this project.] </w:t>
      </w:r>
    </w:p>
    <w:p w14:paraId="4771C946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[The project will include the infrastructure to support [gate automation] [CCTV] [and] [duress alarm].  Systems will validate [vehicle] [driver] [and] [pedestrian] credentials before access is granted.]  [CCTV system will provide license plate capture, video archiving, and situational awareness for the Regional Operation Center.]</w:t>
      </w:r>
    </w:p>
    <w:p w14:paraId="73434EB4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Include specific descriptions of individual project components.  Validate project components against 1391 if this is a MILCON project, or with Base personnel during a RFP development coordination meeting.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782F4C25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498911EA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[Gatehouse]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[The new gatehouse shall be located [__].] </w:t>
      </w:r>
      <w:r>
        <w:rPr>
          <w:rFonts w:ascii="ArialMT" w:hAnsi="ArialMT" w:cs="ArialMT"/>
          <w:sz w:val="20"/>
          <w:szCs w:val="20"/>
        </w:rPr>
        <w:br/>
        <w:t>[Gatehouse shall be designed to support [3][</w:t>
      </w:r>
      <w:proofErr w:type="gramStart"/>
      <w:r>
        <w:rPr>
          <w:rFonts w:ascii="ArialMT" w:hAnsi="ArialMT" w:cs="ArialMT"/>
          <w:sz w:val="20"/>
          <w:szCs w:val="20"/>
        </w:rPr>
        <w:t>4][</w:t>
      </w:r>
      <w:proofErr w:type="gramEnd"/>
      <w:r>
        <w:rPr>
          <w:rFonts w:ascii="ArialMT" w:hAnsi="ArialMT" w:cs="ArialMT"/>
          <w:sz w:val="20"/>
          <w:szCs w:val="20"/>
        </w:rPr>
        <w:t xml:space="preserve">  ] personnel.  ]</w:t>
      </w:r>
    </w:p>
    <w:p w14:paraId="2A811C32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[Gatehouse shall include conduit pathways for all current or anticipated future automated gates, barriers, or alarms.  </w:t>
      </w:r>
      <w:proofErr w:type="gramStart"/>
      <w:r>
        <w:rPr>
          <w:rFonts w:ascii="ArialMT" w:hAnsi="ArialMT" w:cs="ArialMT"/>
          <w:sz w:val="20"/>
          <w:szCs w:val="20"/>
        </w:rPr>
        <w:t>][</w:t>
      </w:r>
      <w:proofErr w:type="gramEnd"/>
      <w:r>
        <w:rPr>
          <w:rFonts w:ascii="ArialMT" w:hAnsi="ArialMT" w:cs="ArialMT"/>
          <w:sz w:val="20"/>
          <w:szCs w:val="20"/>
        </w:rPr>
        <w:t xml:space="preserve">Provide monitor stations for closed circuit television or computer monitors associated with automation controls.  ] [Provide an electrical room for the main electric panel boards.  </w:t>
      </w:r>
      <w:proofErr w:type="gramStart"/>
      <w:r>
        <w:rPr>
          <w:rFonts w:ascii="ArialMT" w:hAnsi="ArialMT" w:cs="ArialMT"/>
          <w:sz w:val="20"/>
          <w:szCs w:val="20"/>
        </w:rPr>
        <w:t>][</w:t>
      </w:r>
      <w:proofErr w:type="gramEnd"/>
      <w:r>
        <w:rPr>
          <w:rFonts w:ascii="ArialMT" w:hAnsi="ArialMT" w:cs="ArialMT"/>
          <w:sz w:val="20"/>
          <w:szCs w:val="20"/>
        </w:rPr>
        <w:t xml:space="preserve">Provide storage for traffic control devices, weapons, and personnel equipment including vehicle inspection kits and the storage of personal protective equipment for CBR exposure.  ] [Provide counter or work space and a unisex restroom for </w:t>
      </w:r>
      <w:proofErr w:type="gramStart"/>
      <w:r>
        <w:rPr>
          <w:rFonts w:ascii="ArialMT" w:hAnsi="ArialMT" w:cs="ArialMT"/>
          <w:sz w:val="20"/>
          <w:szCs w:val="20"/>
        </w:rPr>
        <w:t>personnel.  ]</w:t>
      </w:r>
      <w:proofErr w:type="gramEnd"/>
    </w:p>
    <w:p w14:paraId="36236A01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[Sentry/Guard Booth]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[A Sentry/Guard Booth will be located [in [each][the] median or channelization island between traffic </w:t>
      </w:r>
      <w:proofErr w:type="gramStart"/>
      <w:r>
        <w:rPr>
          <w:rFonts w:ascii="ArialMT" w:hAnsi="ArialMT" w:cs="ArialMT"/>
          <w:sz w:val="20"/>
          <w:szCs w:val="20"/>
        </w:rPr>
        <w:t>lanes][</w:t>
      </w:r>
      <w:proofErr w:type="gramEnd"/>
      <w:r>
        <w:rPr>
          <w:rFonts w:ascii="ArialMT" w:hAnsi="ArialMT" w:cs="ArialMT"/>
          <w:sz w:val="20"/>
          <w:szCs w:val="20"/>
        </w:rPr>
        <w:t>__].]</w:t>
      </w:r>
    </w:p>
    <w:p w14:paraId="07A678EA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[Overwatch Position]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[An overwatch [building] [station] shall be provided for security personnel to facilitate a response to a threat.  The overwatch position shall be located [to provide an adequate response capability per UFC 4-022-01, </w:t>
      </w:r>
      <w:r>
        <w:rPr>
          <w:rFonts w:ascii="ArialMT" w:hAnsi="ArialMT" w:cs="ArialMT"/>
          <w:i/>
          <w:iCs/>
          <w:sz w:val="20"/>
          <w:szCs w:val="20"/>
        </w:rPr>
        <w:t>Security Engineering: Entry Control Facilities/Access Control Points</w:t>
      </w:r>
      <w:r>
        <w:rPr>
          <w:rFonts w:ascii="ArialMT" w:hAnsi="ArialMT" w:cs="ArialMT"/>
          <w:sz w:val="20"/>
          <w:szCs w:val="20"/>
        </w:rPr>
        <w:t xml:space="preserve">] [   </w:t>
      </w:r>
      <w:proofErr w:type="gramStart"/>
      <w:r>
        <w:rPr>
          <w:rFonts w:ascii="ArialMT" w:hAnsi="ArialMT" w:cs="ArialMT"/>
          <w:sz w:val="20"/>
          <w:szCs w:val="20"/>
        </w:rPr>
        <w:t xml:space="preserve">  ]</w:t>
      </w:r>
      <w:proofErr w:type="gramEnd"/>
      <w:r>
        <w:rPr>
          <w:rFonts w:ascii="ArialMT" w:hAnsi="ArialMT" w:cs="ArialMT"/>
          <w:sz w:val="20"/>
          <w:szCs w:val="20"/>
        </w:rPr>
        <w:t xml:space="preserve">.] </w:t>
      </w:r>
    </w:p>
    <w:p w14:paraId="1879669A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[The position shall include emergency fast operation (EFO) controls to activate the active vehicle barrier system.  </w:t>
      </w:r>
      <w:proofErr w:type="gramStart"/>
      <w:r>
        <w:rPr>
          <w:rFonts w:ascii="ArialMT" w:hAnsi="ArialMT" w:cs="ArialMT"/>
          <w:sz w:val="20"/>
          <w:szCs w:val="20"/>
        </w:rPr>
        <w:t>][</w:t>
      </w:r>
      <w:proofErr w:type="gramEnd"/>
      <w:r>
        <w:rPr>
          <w:rFonts w:ascii="ArialMT" w:hAnsi="ArialMT" w:cs="ArialMT"/>
          <w:sz w:val="20"/>
          <w:szCs w:val="20"/>
        </w:rPr>
        <w:t xml:space="preserve">Provide an enunciator in the overwatch position to alert security personnel of the duress alarm being triggered at the other guard facilities.  </w:t>
      </w:r>
      <w:proofErr w:type="gramStart"/>
      <w:r>
        <w:rPr>
          <w:rFonts w:ascii="ArialMT" w:hAnsi="ArialMT" w:cs="ArialMT"/>
          <w:sz w:val="20"/>
          <w:szCs w:val="20"/>
        </w:rPr>
        <w:t>][</w:t>
      </w:r>
      <w:proofErr w:type="gramEnd"/>
      <w:r>
        <w:rPr>
          <w:rFonts w:ascii="ArialMT" w:hAnsi="ArialMT" w:cs="ArialMT"/>
          <w:sz w:val="20"/>
          <w:szCs w:val="20"/>
        </w:rPr>
        <w:t xml:space="preserve">Maximize visibility from the facility, with a minimum of 180-degree visibility.  </w:t>
      </w:r>
      <w:proofErr w:type="gramStart"/>
      <w:r>
        <w:rPr>
          <w:rFonts w:ascii="ArialMT" w:hAnsi="ArialMT" w:cs="ArialMT"/>
          <w:sz w:val="20"/>
          <w:szCs w:val="20"/>
        </w:rPr>
        <w:t>][</w:t>
      </w:r>
      <w:proofErr w:type="gramEnd"/>
      <w:r>
        <w:rPr>
          <w:rFonts w:ascii="ArialMT" w:hAnsi="ArialMT" w:cs="ArialMT"/>
          <w:sz w:val="20"/>
          <w:szCs w:val="20"/>
        </w:rPr>
        <w:t>The overwatch position shall have a direct line of sight to the access control zone of the ECF including identification and inspection areas.]</w:t>
      </w:r>
    </w:p>
    <w:p w14:paraId="0461E144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lastRenderedPageBreak/>
        <w:t>[Overhead  Canopy]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Include design vehicle(s) (truck dimensions) as discussed with Base Security and Base Operations/Facilities during RFP Development meeting.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3A0B8D79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683F3565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[Provide an overhead canopy at the access control area to improve lighting, protect the guards and drivers from inclement weather, and serve as a platform for traffic control devices, signage, and security equipment.  </w:t>
      </w:r>
      <w:proofErr w:type="gramStart"/>
      <w:r>
        <w:rPr>
          <w:rFonts w:ascii="ArialMT" w:hAnsi="ArialMT" w:cs="ArialMT"/>
          <w:sz w:val="20"/>
          <w:szCs w:val="20"/>
        </w:rPr>
        <w:t>][</w:t>
      </w:r>
      <w:proofErr w:type="gramEnd"/>
      <w:r>
        <w:rPr>
          <w:rFonts w:ascii="ArialMT" w:hAnsi="ArialMT" w:cs="ArialMT"/>
          <w:sz w:val="20"/>
          <w:szCs w:val="20"/>
        </w:rPr>
        <w:t>The canopy will provide protection for [__] [reversible ]lanes for outbound traffic, [__][reversible ]lanes for inbound traffic, [Gatehouse, ][and ][the Sentry/Guard Booth].]</w:t>
      </w:r>
    </w:p>
    <w:p w14:paraId="5BF046BF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[Provide lane control signals in all inbound and outbound lanes, similar to toll collection or parking facilities, to inform incoming vehicles of the current lane configuration.  </w:t>
      </w:r>
      <w:proofErr w:type="gramStart"/>
      <w:r>
        <w:rPr>
          <w:rFonts w:ascii="ArialMT" w:hAnsi="ArialMT" w:cs="ArialMT"/>
          <w:sz w:val="20"/>
          <w:szCs w:val="20"/>
        </w:rPr>
        <w:t>][</w:t>
      </w:r>
      <w:proofErr w:type="gramEnd"/>
      <w:r>
        <w:rPr>
          <w:rFonts w:ascii="ArialMT" w:hAnsi="ArialMT" w:cs="ArialMT"/>
          <w:sz w:val="20"/>
          <w:szCs w:val="20"/>
        </w:rPr>
        <w:t>Provide lane control signals for both directions of traffic in each reversible lane.]</w:t>
      </w:r>
    </w:p>
    <w:p w14:paraId="2BD6EC2C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[Visitor Center]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Peak hourly requirements shall be used to define the required processing capacity of the Visitor Center as determined in coordination with Base Security and Base Operations/Facilities during a RFP Development meeting.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6F2F2534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7EB33831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[Provide a Visitor's Center in accordance with UFC 1-200-01, UFC 3-310-01, UFC 4-010-01, ADAAG and NAVFAC P-80.  The Visitor’s Center shall support the processing of [12 to </w:t>
      </w:r>
      <w:proofErr w:type="gramStart"/>
      <w:r>
        <w:rPr>
          <w:rFonts w:ascii="ArialMT" w:hAnsi="ArialMT" w:cs="ArialMT"/>
          <w:sz w:val="20"/>
          <w:szCs w:val="20"/>
        </w:rPr>
        <w:t>20][</w:t>
      </w:r>
      <w:proofErr w:type="gramEnd"/>
      <w:r>
        <w:rPr>
          <w:rFonts w:ascii="ArialMT" w:hAnsi="ArialMT" w:cs="ArialMT"/>
          <w:sz w:val="20"/>
          <w:szCs w:val="20"/>
        </w:rPr>
        <w:t xml:space="preserve">    ] visitors per hour via [3][4][ ] processing stations.]</w:t>
      </w:r>
    </w:p>
    <w:p w14:paraId="3C7FBD31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The Visitor's Center shall include a waiting area, [break room,] [restrooms</w:t>
      </w:r>
      <w:proofErr w:type="gramStart"/>
      <w:r>
        <w:rPr>
          <w:rFonts w:ascii="ArialMT" w:hAnsi="ArialMT" w:cs="ArialMT"/>
          <w:sz w:val="20"/>
          <w:szCs w:val="20"/>
        </w:rPr>
        <w:t>,]  [</w:t>
      </w:r>
      <w:proofErr w:type="gramEnd"/>
      <w:r>
        <w:rPr>
          <w:rFonts w:ascii="ArialMT" w:hAnsi="ArialMT" w:cs="ArialMT"/>
          <w:sz w:val="20"/>
          <w:szCs w:val="20"/>
        </w:rPr>
        <w:t>administration office,] [and] [ vehicle parking area].</w:t>
      </w:r>
    </w:p>
    <w:p w14:paraId="0B89D15A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[Large Commercial Vehicle/Truck Inspection Facilities]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Include design vehicle(s) (truck dimensions) as discussed with Base Security and Base Operations/Facilities during RFP Development meeting.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41312749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15BD0133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[Large commercial vehicle/truck inspection facilities will include [a gatehouse</w:t>
      </w:r>
      <w:proofErr w:type="gramStart"/>
      <w:r>
        <w:rPr>
          <w:rFonts w:ascii="ArialMT" w:hAnsi="ArialMT" w:cs="ArialMT"/>
          <w:sz w:val="20"/>
          <w:szCs w:val="20"/>
        </w:rPr>
        <w:t>, ]</w:t>
      </w:r>
      <w:proofErr w:type="gramEnd"/>
      <w:r>
        <w:rPr>
          <w:rFonts w:ascii="ArialMT" w:hAnsi="ArialMT" w:cs="ArialMT"/>
          <w:sz w:val="20"/>
          <w:szCs w:val="20"/>
        </w:rPr>
        <w:t>[a canopy, ][ a standalone inspection building, ][a truck pass/ID office][truck parking area][and ][ a separate large commercial vehicle/truck inspection area].</w:t>
      </w:r>
    </w:p>
    <w:p w14:paraId="0EE3C7AA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Include design attributes for Large Commercial Vehicle/Truck Inspection Facilities as appropriate from other sections of part one "Project Description" such as Gatehouse and Overhead Canopy descriptions and insert here.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536F78D5" w14:textId="77777777" w:rsidR="0026557A" w:rsidRDefault="0026557A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767B666E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[Parking for [__] Large Commercial Vehicles/Trucks shall be provided.  </w:t>
      </w:r>
      <w:proofErr w:type="gramStart"/>
      <w:r>
        <w:rPr>
          <w:rFonts w:ascii="ArialMT" w:hAnsi="ArialMT" w:cs="ArialMT"/>
          <w:sz w:val="20"/>
          <w:szCs w:val="20"/>
        </w:rPr>
        <w:t>][</w:t>
      </w:r>
      <w:proofErr w:type="gramEnd"/>
      <w:r>
        <w:rPr>
          <w:rFonts w:ascii="ArialMT" w:hAnsi="ArialMT" w:cs="ArialMT"/>
          <w:sz w:val="20"/>
          <w:szCs w:val="20"/>
        </w:rPr>
        <w:t xml:space="preserve">Minimum lane width within the Inspection Area shall be [18][__] ft. </w:t>
      </w:r>
      <w:r w:rsidR="00280004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Outside of the inspection area, minimum lane width shall be [</w:t>
      </w:r>
      <w:proofErr w:type="gramStart"/>
      <w:r>
        <w:rPr>
          <w:rFonts w:ascii="ArialMT" w:hAnsi="ArialMT" w:cs="ArialMT"/>
          <w:sz w:val="20"/>
          <w:szCs w:val="20"/>
        </w:rPr>
        <w:t>12][</w:t>
      </w:r>
      <w:proofErr w:type="gramEnd"/>
      <w:r>
        <w:rPr>
          <w:rFonts w:ascii="ArialMT" w:hAnsi="ArialMT" w:cs="ArialMT"/>
          <w:sz w:val="20"/>
          <w:szCs w:val="20"/>
        </w:rPr>
        <w:t>__] ft.]</w:t>
      </w:r>
      <w:r>
        <w:rPr>
          <w:rFonts w:ascii="ArialMT" w:hAnsi="ArialMT" w:cs="ArialMT"/>
          <w:sz w:val="20"/>
          <w:szCs w:val="20"/>
        </w:rPr>
        <w:br/>
        <w:t>[Provide a separate Occupant Shelter outside of the Large Commercial Vehicle/Truck Inspection Facilities.  ]</w:t>
      </w:r>
    </w:p>
    <w:p w14:paraId="77158F1B" w14:textId="77777777" w:rsidR="0026557A" w:rsidRDefault="0026557A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[Automation]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>[ECF shall include infrastructure to support the future addition of gate automation technologies.]</w:t>
      </w:r>
    </w:p>
    <w:sectPr w:rsidR="0026557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13C3A" w14:textId="77777777" w:rsidR="002C6536" w:rsidRDefault="002C6536">
      <w:pPr>
        <w:spacing w:after="0" w:line="240" w:lineRule="auto"/>
      </w:pPr>
      <w:r>
        <w:separator/>
      </w:r>
    </w:p>
  </w:endnote>
  <w:endnote w:type="continuationSeparator" w:id="0">
    <w:p w14:paraId="5E2D76A3" w14:textId="77777777" w:rsidR="002C6536" w:rsidRDefault="002C6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FDAEF" w14:textId="77777777" w:rsidR="0026557A" w:rsidRDefault="0026557A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PART 3 - CHAPTER 1 - Page </w:t>
    </w:r>
    <w:r>
      <w:rPr>
        <w:rFonts w:ascii="ArialMT" w:hAnsi="ArialMT" w:cs="ArialMT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4F573" w14:textId="77777777" w:rsidR="002C6536" w:rsidRDefault="002C6536">
      <w:pPr>
        <w:spacing w:after="0" w:line="240" w:lineRule="auto"/>
      </w:pPr>
      <w:r>
        <w:separator/>
      </w:r>
    </w:p>
  </w:footnote>
  <w:footnote w:type="continuationSeparator" w:id="0">
    <w:p w14:paraId="54E67BFA" w14:textId="77777777" w:rsidR="002C6536" w:rsidRDefault="002C6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6277B" w14:textId="77777777" w:rsidR="0026557A" w:rsidRDefault="0026557A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Entry Control </w:t>
    </w:r>
    <w:proofErr w:type="gramStart"/>
    <w:r>
      <w:rPr>
        <w:rFonts w:ascii="ArialMT" w:hAnsi="ArialMT" w:cs="ArialMT"/>
        <w:sz w:val="18"/>
        <w:szCs w:val="18"/>
      </w:rPr>
      <w:t xml:space="preserve">Facility  </w:t>
    </w:r>
    <w:r>
      <w:rPr>
        <w:rFonts w:ascii="ArialMT" w:hAnsi="ArialMT" w:cs="ArialMT"/>
        <w:sz w:val="18"/>
        <w:szCs w:val="18"/>
      </w:rPr>
      <w:tab/>
    </w:r>
    <w:proofErr w:type="gramEnd"/>
    <w:r>
      <w:rPr>
        <w:rFonts w:ascii="ArialMT" w:hAnsi="ArialMT" w:cs="ArialMT"/>
        <w:sz w:val="18"/>
        <w:szCs w:val="18"/>
      </w:rPr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004"/>
    <w:rsid w:val="00006ABA"/>
    <w:rsid w:val="0026557A"/>
    <w:rsid w:val="00280004"/>
    <w:rsid w:val="002C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40DEE2"/>
  <w14:defaultImageDpi w14:val="0"/>
  <w15:docId w15:val="{23DF1A48-5521-414A-B93F-EEEF2267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2024-06-18T18:56:00Z</dcterms:created>
  <dcterms:modified xsi:type="dcterms:W3CDTF">2024-06-18T18:56:00Z</dcterms:modified>
  <cp:category>Design Build</cp:category>
</cp:coreProperties>
</file>