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1448E" w14:textId="77777777" w:rsidR="00070B5C" w:rsidRDefault="00070B5C">
      <w:pPr>
        <w:widowControl w:val="0"/>
        <w:autoSpaceDE w:val="0"/>
        <w:autoSpaceDN w:val="0"/>
        <w:adjustRightInd w:val="0"/>
        <w:spacing w:after="0" w:line="240" w:lineRule="auto"/>
        <w:rPr>
          <w:rFonts w:ascii="Times New Roman" w:hAnsi="Times New Roman"/>
          <w:sz w:val="24"/>
          <w:szCs w:val="24"/>
        </w:rPr>
      </w:pPr>
    </w:p>
    <w:p w14:paraId="581FB834" w14:textId="77777777" w:rsidR="00070B5C" w:rsidRDefault="00070B5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3EA7AB5" w14:textId="77777777" w:rsidR="00070B5C" w:rsidRDefault="00070B5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65724718"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C1E5FA6"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64484DC7"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4DCA97A"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605E9385"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274E4C3B"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01CF3107"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049898DD"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6D2CF60E"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70E86884"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1EFE812C"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24AE3A25"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4AF96A05"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5D650DB8"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draft "Room Requirements" in Chapter 5 of this ESR provide all the acceptable wall finishes for each room and space.  Edit both the Room Requirements and this section with input from the Activity for the specific project.  Provide any additional or clarifying project program information in this section to augment the Room Requirements. </w:t>
      </w:r>
      <w:r>
        <w:rPr>
          <w:rFonts w:ascii="ArialMT" w:hAnsi="ArialMT" w:cs="ArialMT"/>
          <w:b/>
          <w:bCs/>
          <w:vanish/>
          <w:color w:val="0000FF"/>
          <w:sz w:val="20"/>
          <w:szCs w:val="20"/>
        </w:rPr>
        <w:br/>
        <w:t>**********************************************************************************************************</w:t>
      </w:r>
    </w:p>
    <w:p w14:paraId="08CC25C3"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1AD15C1F"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All areas accessible to children must have a finished surface of gypsum board.  Only areas not accessible to children can have cast-in-place concrete or concrete masonry as a finished surface.  </w:t>
      </w:r>
      <w:r>
        <w:rPr>
          <w:rFonts w:ascii="ArialMT" w:hAnsi="ArialMT" w:cs="ArialMT"/>
          <w:b/>
          <w:bCs/>
          <w:vanish/>
          <w:color w:val="0000FF"/>
          <w:sz w:val="20"/>
          <w:szCs w:val="20"/>
        </w:rPr>
        <w:br/>
        <w:t>**********************************************************************************************************</w:t>
      </w:r>
    </w:p>
    <w:p w14:paraId="6CC7C02A"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46240039"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wall finishes as indicated in Part 3 Chapter 5 Room Requirements portion of this RFP.</w:t>
      </w:r>
    </w:p>
    <w:p w14:paraId="6E295303"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C301001 CONCRETE WALL FINISHES </w:t>
      </w:r>
    </w:p>
    <w:p w14:paraId="42627ECB"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interior concrete and CMU walls shall be painted.  [Refer to C301002 Plaster Wall Finishes for areas of concrete and/or CMU substrate to receive plaster finish.] </w:t>
      </w:r>
    </w:p>
    <w:p w14:paraId="57A71061"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[C301002 PLASTER WALL FINISHES </w:t>
      </w:r>
    </w:p>
    <w:p w14:paraId="3F2C42E3"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[Existing walls with plaster finish, either altered or requiring repair, shall be plastered smooth (no visible joints or cracks) and painted.]  </w:t>
      </w:r>
    </w:p>
    <w:p w14:paraId="200EDCA7" w14:textId="77777777" w:rsidR="00070B5C" w:rsidRDefault="00070B5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 ]</w:t>
      </w:r>
    </w:p>
    <w:p w14:paraId="7533B281" w14:textId="77777777" w:rsidR="00070B5C" w:rsidRPr="00EA160B" w:rsidRDefault="00070B5C">
      <w:pPr>
        <w:widowControl w:val="0"/>
        <w:autoSpaceDE w:val="0"/>
        <w:autoSpaceDN w:val="0"/>
        <w:adjustRightInd w:val="0"/>
        <w:spacing w:after="0" w:line="240" w:lineRule="auto"/>
        <w:rPr>
          <w:rFonts w:ascii="ArialMT" w:hAnsi="ArialMT" w:cs="ArialMT"/>
          <w:sz w:val="20"/>
          <w:szCs w:val="20"/>
        </w:rPr>
      </w:pPr>
    </w:p>
    <w:p w14:paraId="5B53F5C6"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C301003 GYPSUM WALLBOARD FINISHES </w:t>
      </w:r>
    </w:p>
    <w:p w14:paraId="3F0890F6"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Chapter 5 "Room Requirements" for spaces requiring gypsum board and for gypsum board performance/type requirements.</w:t>
      </w:r>
    </w:p>
    <w:p w14:paraId="46ADF3A6"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 section below, provide any requirements for minimum tile size and tile design/pattern guidance, quantity of colors in design palette (accent(s)/field) desired.</w:t>
      </w:r>
      <w:r>
        <w:rPr>
          <w:rFonts w:ascii="ArialMT" w:hAnsi="ArialMT" w:cs="ArialMT"/>
          <w:b/>
          <w:bCs/>
          <w:vanish/>
          <w:color w:val="0000FF"/>
          <w:sz w:val="20"/>
          <w:szCs w:val="20"/>
        </w:rPr>
        <w:br/>
        <w:t>**********************************************************************************************************</w:t>
      </w:r>
    </w:p>
    <w:p w14:paraId="1A690FAF"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4B8B6106"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C301004 TILE AND TERRAZZO WALL FINISHES </w:t>
      </w:r>
    </w:p>
    <w:p w14:paraId="3D1602B7"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Chapter 5 "Room Requirements" for spaces requiring tile finish.  </w:t>
      </w:r>
    </w:p>
    <w:p w14:paraId="1072F0AA"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C301005 WALL COVERINGS </w:t>
      </w:r>
    </w:p>
    <w:p w14:paraId="2487567E"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Chapter 5 "Room Requirements" for spaces requiring wall coverings.  </w:t>
      </w:r>
    </w:p>
    <w:p w14:paraId="770DE41B"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C301006 ACOUSTICAL PANELS ADHERED TO WALLS </w:t>
      </w:r>
    </w:p>
    <w:p w14:paraId="6AF4D2D2"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acoustical panels on walls of [Child Activity Rooms] to meet acoustical requirements of the space.] </w:t>
      </w:r>
    </w:p>
    <w:p w14:paraId="4D48BB99"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C301090 OTHER WALL FINISHES </w:t>
      </w:r>
    </w:p>
    <w:p w14:paraId="7A51B96A"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wainscot wall system shall be used at the Entrance, Lobby, Corridors, and Child Activity Rooms, and as indicated in Chapter 5 "Room Requirements".</w:t>
      </w:r>
    </w:p>
    <w:p w14:paraId="2C4319BC"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commercial grade, heavy-duty, vinyl corner guards and continuous vinyl chair rail in Child Activity Rooms.</w:t>
      </w:r>
    </w:p>
    <w:p w14:paraId="253F0F73"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commercial grade, heavy-duty, [plastic] [metal] corner guards and rub rails in Laundry.</w:t>
      </w:r>
    </w:p>
    <w:p w14:paraId="7F40738F"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[Solid surfacing wall finishes shall extend from top of shower pan to 84" and shall surround the shower enclosure. Wall finish shall extend from top of tub to 72" and shall surround tub shower. Wall finish shall extend from top of kitchen countertop to underside of wall cabinet.] </w:t>
      </w:r>
    </w:p>
    <w:p w14:paraId="669E2B69"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5CF43BBA"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draft "Room Requirements" in Part 3, 5.0 provides all the acceptable floor finishes for each room and space.  Edit both the Room Requirements and this section with input from the Activity for the specific project.  Provide any additional or clarifying project program information in this section to augment the Room Requirements.</w:t>
      </w:r>
      <w:r>
        <w:rPr>
          <w:rFonts w:ascii="ArialMT" w:hAnsi="ArialMT" w:cs="ArialMT"/>
          <w:b/>
          <w:bCs/>
          <w:vanish/>
          <w:color w:val="0000FF"/>
          <w:sz w:val="20"/>
          <w:szCs w:val="20"/>
        </w:rPr>
        <w:br/>
        <w:t>**********************************************************************************************************</w:t>
      </w:r>
    </w:p>
    <w:p w14:paraId="20A42D95"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55756CE4"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finishes as indicated in Part 3 Chapter 5 Room Requirements portion of this RFP.</w:t>
      </w:r>
    </w:p>
    <w:p w14:paraId="14DF56C6"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C302001 TILE FLOOR FINISHES </w:t>
      </w:r>
    </w:p>
    <w:p w14:paraId="5710ABA4"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tile flooring system where noted in Chapter 5, "Room Requirements".</w:t>
      </w:r>
    </w:p>
    <w:p w14:paraId="359597E2"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if terrazzo finish is not to be an option for project.</w:t>
      </w:r>
      <w:r>
        <w:rPr>
          <w:rFonts w:ascii="ArialMT" w:hAnsi="ArialMT" w:cs="ArialMT"/>
          <w:b/>
          <w:bCs/>
          <w:vanish/>
          <w:color w:val="0000FF"/>
          <w:sz w:val="20"/>
          <w:szCs w:val="20"/>
        </w:rPr>
        <w:br/>
        <w:t>**********************************************************************************************************</w:t>
      </w:r>
    </w:p>
    <w:p w14:paraId="46F082C2"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13D51529"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[C302002 TERRAZZO FLOOR FINISHES </w:t>
      </w:r>
    </w:p>
    <w:p w14:paraId="709980B6"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terrazzo flooring system where noted in Chapter 5, "Room Requirements".] </w:t>
      </w:r>
    </w:p>
    <w:p w14:paraId="4BEBB682"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C302004 RESILIENT FLOOR FINISHES </w:t>
      </w:r>
    </w:p>
    <w:p w14:paraId="2CC584C0"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[linoleum sheet], [vinyl plank], [VCT], [sheet vinyl], [seamless sheet vinyl] flooring where noted in Chapter 5, "Room Requirements". </w:t>
      </w:r>
    </w:p>
    <w:p w14:paraId="30828654"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C302005 CARPETING </w:t>
      </w:r>
    </w:p>
    <w:p w14:paraId="1A68106C"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carpet flooring where noted in Chapter 5, "Room Requirements".</w:t>
      </w:r>
    </w:p>
    <w:p w14:paraId="254AB2C9" w14:textId="77777777" w:rsidR="00070B5C" w:rsidRDefault="00070B5C">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Carpet Requirements</w:t>
      </w:r>
    </w:p>
    <w:p w14:paraId="3DB9A1A9" w14:textId="77777777" w:rsidR="00070B5C" w:rsidRPr="00EA160B" w:rsidRDefault="00070B5C">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57BA5AA" w14:textId="77777777" w:rsidR="00070B5C" w:rsidRDefault="00070B5C">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Surface Color:</w:t>
      </w:r>
      <w:r w:rsidR="00EA160B">
        <w:rPr>
          <w:rFonts w:ascii="ArialMT" w:hAnsi="ArialMT" w:cs="ArialMT"/>
          <w:sz w:val="20"/>
          <w:szCs w:val="20"/>
        </w:rPr>
        <w:tab/>
      </w:r>
      <w:r>
        <w:rPr>
          <w:rFonts w:ascii="ArialMT" w:hAnsi="ArialMT" w:cs="ArialMT"/>
          <w:sz w:val="20"/>
          <w:szCs w:val="20"/>
        </w:rPr>
        <w:t>Multi-colored with no Large Patterns</w:t>
      </w:r>
      <w:r>
        <w:rPr>
          <w:rFonts w:ascii="ArialMT" w:hAnsi="ArialMT" w:cs="ArialMT"/>
          <w:sz w:val="20"/>
          <w:szCs w:val="20"/>
        </w:rPr>
        <w:br/>
        <w:t>Surface Texture:</w:t>
      </w:r>
      <w:r w:rsidR="00EA160B">
        <w:rPr>
          <w:rFonts w:ascii="ArialMT" w:hAnsi="ArialMT" w:cs="ArialMT"/>
          <w:sz w:val="20"/>
          <w:szCs w:val="20"/>
        </w:rPr>
        <w:tab/>
      </w:r>
      <w:r>
        <w:rPr>
          <w:rFonts w:ascii="ArialMT" w:hAnsi="ArialMT" w:cs="ArialMT"/>
          <w:sz w:val="20"/>
          <w:szCs w:val="20"/>
        </w:rPr>
        <w:t>Level Loop</w:t>
      </w:r>
      <w:r>
        <w:rPr>
          <w:rFonts w:ascii="ArialMT" w:hAnsi="ArialMT" w:cs="ArialMT"/>
          <w:sz w:val="20"/>
          <w:szCs w:val="20"/>
        </w:rPr>
        <w:br/>
        <w:t>Yarn Weight</w:t>
      </w:r>
      <w:r w:rsidR="00EA160B">
        <w:rPr>
          <w:rFonts w:ascii="ArialMT" w:hAnsi="ArialMT" w:cs="ArialMT"/>
          <w:sz w:val="20"/>
          <w:szCs w:val="20"/>
        </w:rPr>
        <w:tab/>
      </w:r>
      <w:r>
        <w:rPr>
          <w:rFonts w:ascii="ArialMT" w:hAnsi="ArialMT" w:cs="ArialMT"/>
          <w:sz w:val="20"/>
          <w:szCs w:val="20"/>
        </w:rPr>
        <w:t>28 oz. Minimum.</w:t>
      </w:r>
      <w:r>
        <w:rPr>
          <w:rFonts w:ascii="ArialMT" w:hAnsi="ArialMT" w:cs="ArialMT"/>
          <w:sz w:val="20"/>
          <w:szCs w:val="20"/>
        </w:rPr>
        <w:br/>
        <w:t>Dye Method</w:t>
      </w:r>
      <w:r w:rsidR="00EA160B">
        <w:rPr>
          <w:rFonts w:ascii="ArialMT" w:hAnsi="ArialMT" w:cs="ArialMT"/>
          <w:sz w:val="20"/>
          <w:szCs w:val="20"/>
        </w:rPr>
        <w:tab/>
      </w:r>
      <w:r w:rsidR="00EA160B">
        <w:rPr>
          <w:rFonts w:ascii="ArialMT" w:hAnsi="ArialMT" w:cs="ArialMT"/>
          <w:sz w:val="20"/>
          <w:szCs w:val="20"/>
        </w:rPr>
        <w:tab/>
      </w:r>
      <w:r>
        <w:rPr>
          <w:rFonts w:ascii="ArialMT" w:hAnsi="ArialMT" w:cs="ArialMT"/>
          <w:sz w:val="20"/>
          <w:szCs w:val="20"/>
        </w:rPr>
        <w:t>100% Solution Dyed Nylon</w:t>
      </w:r>
      <w:r>
        <w:rPr>
          <w:rFonts w:ascii="ArialMT" w:hAnsi="ArialMT" w:cs="ArialMT"/>
          <w:sz w:val="20"/>
          <w:szCs w:val="20"/>
        </w:rPr>
        <w:br/>
        <w:t>Backing:</w:t>
      </w:r>
      <w:r w:rsidR="00EA160B">
        <w:rPr>
          <w:rFonts w:ascii="ArialMT" w:hAnsi="ArialMT" w:cs="ArialMT"/>
          <w:sz w:val="20"/>
          <w:szCs w:val="20"/>
        </w:rPr>
        <w:tab/>
      </w:r>
      <w:r w:rsidR="00EA160B">
        <w:rPr>
          <w:rFonts w:ascii="ArialMT" w:hAnsi="ArialMT" w:cs="ArialMT"/>
          <w:sz w:val="20"/>
          <w:szCs w:val="20"/>
        </w:rPr>
        <w:tab/>
      </w:r>
      <w:r>
        <w:rPr>
          <w:rFonts w:ascii="ArialMT" w:hAnsi="ArialMT" w:cs="ArialMT"/>
          <w:sz w:val="20"/>
          <w:szCs w:val="20"/>
        </w:rPr>
        <w:t xml:space="preserve">Attached Cushion </w:t>
      </w:r>
    </w:p>
    <w:p w14:paraId="438F395C" w14:textId="77777777" w:rsidR="00070B5C" w:rsidRDefault="00070B5C">
      <w:pPr>
        <w:widowControl w:val="0"/>
        <w:autoSpaceDE w:val="0"/>
        <w:autoSpaceDN w:val="0"/>
        <w:adjustRightInd w:val="0"/>
        <w:spacing w:after="0" w:line="240" w:lineRule="auto"/>
        <w:ind w:left="1060"/>
        <w:rPr>
          <w:rFonts w:ascii="ArialMT" w:hAnsi="ArialMT" w:cs="ArialMT"/>
          <w:sz w:val="20"/>
          <w:szCs w:val="20"/>
        </w:rPr>
      </w:pPr>
    </w:p>
    <w:p w14:paraId="689846A7"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[C302006 MASONRY AND STONE FLOORING </w:t>
      </w:r>
    </w:p>
    <w:p w14:paraId="34DB5267"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[natural stone] [aggregate stone] [natural or aggregate stone] flooring in the [   ] areas.  </w:t>
      </w:r>
      <w:r>
        <w:rPr>
          <w:rFonts w:ascii="ArialMT" w:hAnsi="ArialMT" w:cs="ArialMT"/>
          <w:sz w:val="20"/>
          <w:szCs w:val="20"/>
        </w:rPr>
        <w:lastRenderedPageBreak/>
        <w:t xml:space="preserve">Coordinate structure or subflooring to accommodate stone finish alignment with adjacent flooring finishes.]] </w:t>
      </w:r>
    </w:p>
    <w:p w14:paraId="5CF51C2C"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C302007 WALL BASE FINISHES </w:t>
      </w:r>
    </w:p>
    <w:p w14:paraId="4246AD42"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wall base where noted in the space requirements in Chapter 5, "Room Requirements".  Flooring of ceramic, porcelain or quarry tile shall have a coordinating wall base. </w:t>
      </w:r>
    </w:p>
    <w:p w14:paraId="2C719EAF"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[C302009 FLOOR TOPPINGS AND TRAFFIC MEMBRANES </w:t>
      </w:r>
    </w:p>
    <w:p w14:paraId="1DE17405"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liquid applied epoxy flooring system in the kitchen.]] </w:t>
      </w:r>
    </w:p>
    <w:p w14:paraId="6D2CB27D"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[C302010 HARDENERS AND SEALERS </w:t>
      </w:r>
    </w:p>
    <w:p w14:paraId="66C85AF8"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[Exposed concrete floors shall be coated with a sealer appropriate to the function of the space.   [Colored concrete floor shall be [colored pigment integral to the concrete mix] [applied as a topical dye] [a concrete topping with integral color pigment].  ]] </w:t>
      </w:r>
    </w:p>
    <w:p w14:paraId="2F56DC26"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3248618B"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draft "Room Requirements" in Chapter 5 of this ESR provides all the acceptable ceiling finishes for each room and space.  Edit both the Room Requirements and this section with input from the Activity for the specific project.  Provide any additional or clarifying project program information in this section to augment the Room Requirements.  </w:t>
      </w:r>
      <w:r>
        <w:rPr>
          <w:rFonts w:ascii="ArialMT" w:hAnsi="ArialMT" w:cs="ArialMT"/>
          <w:b/>
          <w:bCs/>
          <w:vanish/>
          <w:color w:val="0000FF"/>
          <w:sz w:val="20"/>
          <w:szCs w:val="20"/>
        </w:rPr>
        <w:br/>
        <w:t>**********************************************************************************************************</w:t>
      </w:r>
    </w:p>
    <w:p w14:paraId="1DD2CCC4"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3B0648AE"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portion of this RFP.</w:t>
      </w:r>
    </w:p>
    <w:p w14:paraId="7B1F0E01"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C303001 ACOUSTICAL CEILING TILES AND PANELS </w:t>
      </w:r>
    </w:p>
    <w:p w14:paraId="7169318C"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acoustical, sag-resistant, ceiling tiles and panels where acoustical ceiling panels (ACP) are noted in Chapter 5, "Room Requirements".</w:t>
      </w:r>
    </w:p>
    <w:p w14:paraId="6B9ECB5B"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[Ceiling finish shall be [24 inch by 24] [24 inch x 48] inch by 5/8 inch minimum thickness suspended acoustical panel ceiling system.  [Acoustical panels shall have a tegular edge.  [Panels shall have a factory-applied standard [washable painted finish] or [Type IV with factory-applied plastic membrane-faced vinyl], Form:[1] [2] [3].] </w:t>
      </w:r>
    </w:p>
    <w:p w14:paraId="45EC59DE"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C303002 GYPSUM WALLBAORD CEILING FINISHES </w:t>
      </w:r>
    </w:p>
    <w:p w14:paraId="17408493"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gypsum wallboard ceilings where noted in Chapter 5, "Room Requirements".  Type of wallboard will vary </w:t>
      </w:r>
      <w:r w:rsidR="00EA160B">
        <w:rPr>
          <w:rFonts w:ascii="ArialMT" w:hAnsi="ArialMT" w:cs="ArialMT"/>
          <w:sz w:val="20"/>
          <w:szCs w:val="20"/>
        </w:rPr>
        <w:t>dependent</w:t>
      </w:r>
      <w:r>
        <w:rPr>
          <w:rFonts w:ascii="ArialMT" w:hAnsi="ArialMT" w:cs="ArialMT"/>
          <w:sz w:val="20"/>
          <w:szCs w:val="20"/>
        </w:rPr>
        <w:t xml:space="preserve"> on the moisture content and use of the space; refer to ceiling of individual space in Chapter 5, "Room Requirements". </w:t>
      </w:r>
    </w:p>
    <w:p w14:paraId="212AB699"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[C303003 PLASTER CEILING FINISHES </w:t>
      </w:r>
    </w:p>
    <w:p w14:paraId="7EABD216"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plaster finish where noted in Chapter 5, "Room Requirements".</w:t>
      </w:r>
    </w:p>
    <w:p w14:paraId="20A79346"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section below for renovation projects where matching or patching existing plaster conditions.</w:t>
      </w:r>
      <w:r>
        <w:rPr>
          <w:rFonts w:ascii="ArialMT" w:hAnsi="ArialMT" w:cs="ArialMT"/>
          <w:b/>
          <w:bCs/>
          <w:vanish/>
          <w:color w:val="0000FF"/>
          <w:sz w:val="20"/>
          <w:szCs w:val="20"/>
        </w:rPr>
        <w:br/>
        <w:t>**********************************************************************************************************</w:t>
      </w:r>
    </w:p>
    <w:p w14:paraId="57C9B2E1"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6FE04265"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[Existing ceilings with plaster finish, either altered or requiring repair, shall be plastered smooth (no visible joints or cracks) and painted.]  ] </w:t>
      </w:r>
    </w:p>
    <w:p w14:paraId="096002AC"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C303005 SUSPENSION SYSTEMS </w:t>
      </w:r>
    </w:p>
    <w:p w14:paraId="43533C34"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exposed grid, non-corrosive suspended ceiling systems for acoustical ceiling tile and panels where noted in Chapter 5, "Room Requirements".  Suspension systems for acoustical ceiling tile, wallboard or plaster ceilings shall comply with seismic requirements for the project location. </w:t>
      </w:r>
    </w:p>
    <w:p w14:paraId="6B3967D0"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C3040 INTERIOR COATINGS AND SPECIAL FINISHES </w:t>
      </w:r>
    </w:p>
    <w:p w14:paraId="14507700"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6DF1E5C8"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74091EFE"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including metal items, such as interior grilles, registers, diffusers, access panels, and panel boxes.</w:t>
      </w:r>
    </w:p>
    <w:p w14:paraId="1CF6E180"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[high performance architectural] [impact resistant] coatings in  [____].</w:t>
      </w:r>
    </w:p>
    <w:p w14:paraId="46359C47"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[Exposed structural systems shall be painted according to PTS Section C3040 INTERIOR COATINGS AND SPECIAL FINISHES.]</w:t>
      </w:r>
    </w:p>
    <w:p w14:paraId="11B93327"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finish coatings shall be as indicated in the "Room Requirements" portion of this RFP.]</w:t>
      </w:r>
    </w:p>
    <w:p w14:paraId="08EC0D1A" w14:textId="77777777" w:rsidR="00070B5C" w:rsidRDefault="00070B5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subparagraphs (C304002 through C304007) when appropriate to the project requirements; deleting those subparagraphs that will not pertain.  Within each subparagraph determine if special conditions require listing rooms in lieu of determination by Chapter 5, Room Requirements.</w:t>
      </w:r>
      <w:r>
        <w:rPr>
          <w:rFonts w:ascii="ArialMT" w:hAnsi="ArialMT" w:cs="ArialMT"/>
          <w:b/>
          <w:bCs/>
          <w:vanish/>
          <w:color w:val="0000FF"/>
          <w:sz w:val="20"/>
          <w:szCs w:val="20"/>
        </w:rPr>
        <w:br/>
        <w:t>**********************************************************************************************************</w:t>
      </w:r>
    </w:p>
    <w:p w14:paraId="62BF5F2E" w14:textId="77777777" w:rsidR="00070B5C" w:rsidRDefault="00070B5C">
      <w:pPr>
        <w:widowControl w:val="0"/>
        <w:autoSpaceDE w:val="0"/>
        <w:autoSpaceDN w:val="0"/>
        <w:adjustRightInd w:val="0"/>
        <w:spacing w:after="0" w:line="240" w:lineRule="auto"/>
        <w:rPr>
          <w:rFonts w:ascii="ArialMT" w:hAnsi="ArialMT" w:cs="ArialMT"/>
          <w:vanish/>
          <w:sz w:val="20"/>
          <w:szCs w:val="20"/>
        </w:rPr>
      </w:pPr>
    </w:p>
    <w:p w14:paraId="62B36584"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[C304002 CONCRETE FINISHES </w:t>
      </w:r>
    </w:p>
    <w:p w14:paraId="174A51D2"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concrete coatings as noted in Chapter 5, "Room Requirements".]</w:t>
      </w:r>
    </w:p>
    <w:p w14:paraId="1931A91A"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concrete coatings in the following spaces:  _____, _____, _____.]] </w:t>
      </w:r>
    </w:p>
    <w:p w14:paraId="21310CAF"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[C304003 CONCRETE MASONRY FINISHES </w:t>
      </w:r>
    </w:p>
    <w:p w14:paraId="71C05EED"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concrete masonry finishes as noted in Chapter 5, "Room Requirements".]</w:t>
      </w:r>
    </w:p>
    <w:p w14:paraId="7C06A3A1"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concrete masonry finishes in the following spaces:  _____, _____, _____.]] </w:t>
      </w:r>
    </w:p>
    <w:p w14:paraId="25C0494E"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[C304004 METAL FINISHES </w:t>
      </w:r>
    </w:p>
    <w:p w14:paraId="5CC90BE0"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metal finishes as noted in Chapter 5,"Room Requirements".]</w:t>
      </w:r>
    </w:p>
    <w:p w14:paraId="27D988B6"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metal finishes in the following spaces:  _____, _____, _____.]] </w:t>
      </w:r>
    </w:p>
    <w:p w14:paraId="5F5E7D04"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[C304005 INTERIOR WOOD FINISHES </w:t>
      </w:r>
    </w:p>
    <w:p w14:paraId="46EEE68F"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wood finishes as noted in Chapter 5, "Room Requirements".]</w:t>
      </w:r>
    </w:p>
    <w:p w14:paraId="560FC933"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wood finishes in the following spaces:  _____, _____, _____.]] </w:t>
      </w:r>
    </w:p>
    <w:p w14:paraId="36A68DC8"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[C304006 GYPSUM WALLBOARD FINISHES </w:t>
      </w:r>
    </w:p>
    <w:p w14:paraId="2E9A0CD8"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gypsum wallboard finishes as noted in Chapter 5, "Room Requirements".]</w:t>
      </w:r>
    </w:p>
    <w:p w14:paraId="66EB967B"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gypsum wallboard finishes in the following spaces:  _____, _____, _____.]] </w:t>
      </w:r>
    </w:p>
    <w:p w14:paraId="76F8C89E" w14:textId="77777777" w:rsidR="00070B5C" w:rsidRDefault="00070B5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[C304007 SPECIAL COATINGS ON WALLS </w:t>
      </w:r>
    </w:p>
    <w:p w14:paraId="413550BB"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special wall coatings as noted in Chapter 5, "Room Requirements".]</w:t>
      </w:r>
    </w:p>
    <w:p w14:paraId="3566EF2D"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special wall coatings in the following spaces:  _____, _____, _____.]]</w:t>
      </w:r>
    </w:p>
    <w:p w14:paraId="48F251A3" w14:textId="77777777" w:rsidR="00070B5C" w:rsidRDefault="00070B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70B5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D7D01" w14:textId="77777777" w:rsidR="009F1763" w:rsidRDefault="009F1763">
      <w:pPr>
        <w:spacing w:after="0" w:line="240" w:lineRule="auto"/>
      </w:pPr>
      <w:r>
        <w:separator/>
      </w:r>
    </w:p>
  </w:endnote>
  <w:endnote w:type="continuationSeparator" w:id="0">
    <w:p w14:paraId="7B117AFB" w14:textId="77777777" w:rsidR="009F1763" w:rsidRDefault="009F1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3C6EC" w14:textId="77777777" w:rsidR="00070B5C" w:rsidRDefault="00070B5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BCFE5" w14:textId="77777777" w:rsidR="009F1763" w:rsidRDefault="009F1763">
      <w:pPr>
        <w:spacing w:after="0" w:line="240" w:lineRule="auto"/>
      </w:pPr>
      <w:r>
        <w:separator/>
      </w:r>
    </w:p>
  </w:footnote>
  <w:footnote w:type="continuationSeparator" w:id="0">
    <w:p w14:paraId="469F391E" w14:textId="77777777" w:rsidR="009F1763" w:rsidRDefault="009F1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00240" w14:textId="77777777" w:rsidR="00070B5C" w:rsidRDefault="00070B5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Center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60B"/>
    <w:rsid w:val="00070B5C"/>
    <w:rsid w:val="009F1763"/>
    <w:rsid w:val="00D03CB7"/>
    <w:rsid w:val="00EA1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2A876A"/>
  <w14:defaultImageDpi w14:val="0"/>
  <w15:docId w15:val="{37377183-50A0-4416-ACB1-94A45581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2209</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2024-06-17T17:46:00Z</dcterms:created>
  <dcterms:modified xsi:type="dcterms:W3CDTF">2024-06-17T17:46:00Z</dcterms:modified>
  <cp:category>Design Build</cp:category>
</cp:coreProperties>
</file>