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681" w:rsidRDefault="00970681" w:rsidP="00970681">
      <w:pPr>
        <w:tabs>
          <w:tab w:val="right" w:pos="9360"/>
        </w:tabs>
      </w:pPr>
    </w:p>
    <w:p w:rsidR="00970681" w:rsidRPr="007C6259" w:rsidRDefault="00970681" w:rsidP="007C6259">
      <w:pPr>
        <w:jc w:val="center"/>
        <w:rPr>
          <w:rFonts w:cs="Arial"/>
          <w:b/>
          <w:sz w:val="52"/>
          <w:szCs w:val="52"/>
        </w:rPr>
      </w:pPr>
    </w:p>
    <w:p w:rsidR="00970681" w:rsidRPr="00A942AD" w:rsidRDefault="00970681" w:rsidP="00A942AD">
      <w:pPr>
        <w:jc w:val="center"/>
        <w:rPr>
          <w:rFonts w:ascii="Arial" w:hAnsi="Arial" w:cs="Arial"/>
          <w:b/>
          <w:sz w:val="52"/>
          <w:szCs w:val="52"/>
        </w:rPr>
      </w:pPr>
      <w:r w:rsidRPr="00A942AD">
        <w:rPr>
          <w:rFonts w:ascii="Arial" w:hAnsi="Arial" w:cs="Arial"/>
          <w:b/>
          <w:sz w:val="52"/>
          <w:szCs w:val="52"/>
        </w:rPr>
        <w:t>UNIFIED FACILITIES CRITERIA (UFC)</w:t>
      </w:r>
    </w:p>
    <w:p w:rsidR="00970681" w:rsidRDefault="00970681" w:rsidP="00970681">
      <w:pPr>
        <w:rPr>
          <w:rFonts w:ascii="Arial" w:hAnsi="Arial"/>
          <w:sz w:val="48"/>
        </w:rPr>
      </w:pPr>
    </w:p>
    <w:p w:rsidR="00970681" w:rsidRDefault="00BE0CF6" w:rsidP="00970681">
      <w:pPr>
        <w:rPr>
          <w:rFonts w:ascii="Arial" w:hAnsi="Arial"/>
          <w:sz w:val="48"/>
        </w:rPr>
      </w:pPr>
      <w:r>
        <w:rPr>
          <w:noProof/>
        </w:rPr>
        <mc:AlternateContent>
          <mc:Choice Requires="wps">
            <w:drawing>
              <wp:anchor distT="0" distB="0" distL="114300" distR="114300" simplePos="0" relativeHeight="251663360" behindDoc="0" locked="0" layoutInCell="1" allowOverlap="1" wp14:anchorId="2738DD5B" wp14:editId="4B90AA66">
                <wp:simplePos x="0" y="0"/>
                <wp:positionH relativeFrom="column">
                  <wp:posOffset>-1684</wp:posOffset>
                </wp:positionH>
                <wp:positionV relativeFrom="paragraph">
                  <wp:posOffset>243095</wp:posOffset>
                </wp:positionV>
                <wp:extent cx="5943600" cy="1683385"/>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683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4E6A" w:rsidRPr="00A942AD" w:rsidRDefault="00064E6A" w:rsidP="00A942AD">
                            <w:pPr>
                              <w:jc w:val="center"/>
                              <w:rPr>
                                <w:rFonts w:ascii="Arial" w:hAnsi="Arial" w:cs="Arial"/>
                                <w:b/>
                                <w:color w:val="FF0000"/>
                                <w:sz w:val="52"/>
                                <w:szCs w:val="52"/>
                              </w:rPr>
                            </w:pPr>
                            <w:r w:rsidRPr="00A942AD">
                              <w:rPr>
                                <w:rFonts w:ascii="Arial" w:hAnsi="Arial" w:cs="Arial"/>
                                <w:b/>
                                <w:color w:val="FF0000"/>
                                <w:sz w:val="52"/>
                                <w:szCs w:val="52"/>
                              </w:rPr>
                              <w:t>DRAFT</w:t>
                            </w:r>
                          </w:p>
                          <w:p w:rsidR="00064E6A" w:rsidRPr="00A942AD" w:rsidRDefault="00064E6A" w:rsidP="00A942AD">
                            <w:pPr>
                              <w:jc w:val="center"/>
                              <w:rPr>
                                <w:rFonts w:ascii="Arial" w:hAnsi="Arial" w:cs="Arial"/>
                                <w:b/>
                                <w:sz w:val="52"/>
                                <w:szCs w:val="52"/>
                              </w:rPr>
                            </w:pPr>
                            <w:r w:rsidRPr="00A942AD">
                              <w:rPr>
                                <w:rFonts w:ascii="Arial" w:hAnsi="Arial" w:cs="Arial"/>
                                <w:b/>
                                <w:sz w:val="52"/>
                                <w:szCs w:val="52"/>
                              </w:rPr>
                              <w:t>TITLE IN UPPER CASE</w:t>
                            </w:r>
                          </w:p>
                          <w:p w:rsidR="00064E6A" w:rsidRPr="00363C36" w:rsidRDefault="00064E6A" w:rsidP="00363C36">
                            <w:pPr>
                              <w:pStyle w:val="Heading3"/>
                              <w:numPr>
                                <w:ilvl w:val="0"/>
                                <w:numId w:val="0"/>
                              </w:numPr>
                              <w:ind w:left="288"/>
                              <w:jc w:val="center"/>
                              <w:rPr>
                                <w:sz w:val="5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38DD5B" id="_x0000_t202" coordsize="21600,21600" o:spt="202" path="m,l,21600r21600,l21600,xe">
                <v:stroke joinstyle="miter"/>
                <v:path gradientshapeok="t" o:connecttype="rect"/>
              </v:shapetype>
              <v:shape id="Text Box 4" o:spid="_x0000_s1026" type="#_x0000_t202" style="position:absolute;margin-left:-.15pt;margin-top:19.15pt;width:468pt;height:13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" stroked="f">
                <v:textbox>
                  <w:txbxContent>
                    <w:p w:rsidR="00064E6A" w:rsidRPr="00A942AD" w:rsidRDefault="00064E6A" w:rsidP="00A942AD">
                      <w:pPr>
                        <w:jc w:val="center"/>
                        <w:rPr>
                          <w:rFonts w:ascii="Arial" w:hAnsi="Arial" w:cs="Arial"/>
                          <w:b/>
                          <w:color w:val="FF0000"/>
                          <w:sz w:val="52"/>
                          <w:szCs w:val="52"/>
                        </w:rPr>
                      </w:pPr>
                      <w:r w:rsidRPr="00A942AD">
                        <w:rPr>
                          <w:rFonts w:ascii="Arial" w:hAnsi="Arial" w:cs="Arial"/>
                          <w:b/>
                          <w:color w:val="FF0000"/>
                          <w:sz w:val="52"/>
                          <w:szCs w:val="52"/>
                        </w:rPr>
                        <w:t>DRAFT</w:t>
                      </w:r>
                    </w:p>
                    <w:p w:rsidR="00064E6A" w:rsidRPr="00A942AD" w:rsidRDefault="00064E6A" w:rsidP="00A942AD">
                      <w:pPr>
                        <w:jc w:val="center"/>
                        <w:rPr>
                          <w:rFonts w:ascii="Arial" w:hAnsi="Arial" w:cs="Arial"/>
                          <w:b/>
                          <w:sz w:val="52"/>
                          <w:szCs w:val="52"/>
                        </w:rPr>
                      </w:pPr>
                      <w:r w:rsidRPr="00A942AD">
                        <w:rPr>
                          <w:rFonts w:ascii="Arial" w:hAnsi="Arial" w:cs="Arial"/>
                          <w:b/>
                          <w:sz w:val="52"/>
                          <w:szCs w:val="52"/>
                        </w:rPr>
                        <w:t>TITLE IN UPPER CASE</w:t>
                      </w:r>
                    </w:p>
                    <w:p w:rsidR="00064E6A" w:rsidRPr="00363C36" w:rsidRDefault="00064E6A" w:rsidP="00363C36">
                      <w:pPr>
                        <w:pStyle w:val="Heading3"/>
                        <w:numPr>
                          <w:ilvl w:val="0"/>
                          <w:numId w:val="0"/>
                        </w:numPr>
                        <w:ind w:left="288"/>
                        <w:jc w:val="center"/>
                        <w:rPr>
                          <w:sz w:val="52"/>
                        </w:rPr>
                      </w:pPr>
                    </w:p>
                  </w:txbxContent>
                </v:textbox>
              </v:shape>
            </w:pict>
          </mc:Fallback>
        </mc:AlternateContent>
      </w:r>
    </w:p>
    <w:p w:rsidR="00970681" w:rsidRDefault="00970681" w:rsidP="00924299"/>
    <w:p w:rsidR="00A771A7" w:rsidRDefault="00A771A7" w:rsidP="00A771A7"/>
    <w:p w:rsidR="00A771A7" w:rsidRPr="00A771A7" w:rsidRDefault="00A771A7" w:rsidP="00A771A7"/>
    <w:p w:rsidR="00970681" w:rsidRDefault="00970681" w:rsidP="00970681">
      <w:pPr>
        <w:rPr>
          <w:rFonts w:ascii="Arial" w:hAnsi="Arial"/>
        </w:rPr>
      </w:pPr>
    </w:p>
    <w:p w:rsidR="00970681" w:rsidRDefault="00970681" w:rsidP="00970681">
      <w:pPr>
        <w:rPr>
          <w:rFonts w:ascii="Arial" w:hAnsi="Arial"/>
        </w:rPr>
      </w:pPr>
    </w:p>
    <w:p w:rsidR="00970681" w:rsidRDefault="00970681" w:rsidP="00970681">
      <w:pPr>
        <w:jc w:val="center"/>
        <w:rPr>
          <w:rFonts w:ascii="Arial" w:hAnsi="Arial"/>
        </w:rPr>
      </w:pPr>
    </w:p>
    <w:p w:rsidR="00970681" w:rsidRDefault="00970681" w:rsidP="00970681">
      <w:pPr>
        <w:jc w:val="center"/>
        <w:rPr>
          <w:rFonts w:ascii="Arial" w:hAnsi="Arial"/>
        </w:rPr>
      </w:pPr>
    </w:p>
    <w:p w:rsidR="00970681" w:rsidRDefault="00970681" w:rsidP="00970681">
      <w:pPr>
        <w:rPr>
          <w:rFonts w:ascii="Arial" w:hAnsi="Arial"/>
        </w:rPr>
      </w:pPr>
    </w:p>
    <w:p w:rsidR="00970681" w:rsidRDefault="00970681" w:rsidP="00970681">
      <w:pPr>
        <w:rPr>
          <w:rFonts w:ascii="Arial" w:hAnsi="Arial"/>
        </w:rPr>
      </w:pPr>
    </w:p>
    <w:p w:rsidR="00970681" w:rsidRDefault="00A771A7" w:rsidP="00970681">
      <w:pPr>
        <w:rPr>
          <w:rFonts w:ascii="Arial" w:hAnsi="Arial"/>
        </w:rPr>
      </w:pPr>
      <w:r>
        <w:rPr>
          <w:rFonts w:ascii="Arial" w:hAnsi="Arial"/>
          <w:noProof/>
        </w:rPr>
        <w:drawing>
          <wp:anchor distT="0" distB="0" distL="114300" distR="114300" simplePos="0" relativeHeight="251664384" behindDoc="0" locked="0" layoutInCell="0" allowOverlap="1" wp14:anchorId="07E5E9B1" wp14:editId="1A42EE97">
            <wp:simplePos x="0" y="0"/>
            <wp:positionH relativeFrom="column">
              <wp:posOffset>2102485</wp:posOffset>
            </wp:positionH>
            <wp:positionV relativeFrom="paragraph">
              <wp:posOffset>66675</wp:posOffset>
            </wp:positionV>
            <wp:extent cx="1734185" cy="1723390"/>
            <wp:effectExtent l="19050" t="0" r="0" b="0"/>
            <wp:wrapSquare wrapText="bothSides"/>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734185" cy="1723390"/>
                    </a:xfrm>
                    <a:prstGeom prst="rect">
                      <a:avLst/>
                    </a:prstGeom>
                    <a:noFill/>
                    <a:ln w="9525">
                      <a:noFill/>
                      <a:miter lim="800000"/>
                      <a:headEnd/>
                      <a:tailEnd/>
                    </a:ln>
                  </pic:spPr>
                </pic:pic>
              </a:graphicData>
            </a:graphic>
          </wp:anchor>
        </w:drawing>
      </w:r>
    </w:p>
    <w:p w:rsidR="00970681" w:rsidRDefault="00970681" w:rsidP="00970681">
      <w:pPr>
        <w:rPr>
          <w:rFonts w:ascii="Arial" w:hAnsi="Arial"/>
        </w:rPr>
      </w:pPr>
    </w:p>
    <w:p w:rsidR="00970681" w:rsidRDefault="00970681" w:rsidP="00970681">
      <w:pPr>
        <w:rPr>
          <w:rFonts w:ascii="Arial" w:hAnsi="Arial"/>
        </w:rPr>
      </w:pPr>
    </w:p>
    <w:p w:rsidR="00970681" w:rsidRDefault="00970681" w:rsidP="00970681">
      <w:pPr>
        <w:rPr>
          <w:rFonts w:ascii="Arial" w:hAnsi="Arial"/>
        </w:rPr>
      </w:pPr>
    </w:p>
    <w:p w:rsidR="00970681" w:rsidRDefault="00970681" w:rsidP="00970681">
      <w:pPr>
        <w:rPr>
          <w:rFonts w:ascii="Arial" w:hAnsi="Arial"/>
        </w:rPr>
      </w:pPr>
    </w:p>
    <w:p w:rsidR="00970681" w:rsidRDefault="00970681" w:rsidP="00970681">
      <w:pPr>
        <w:rPr>
          <w:rFonts w:ascii="Arial" w:hAnsi="Arial"/>
        </w:rPr>
      </w:pPr>
    </w:p>
    <w:p w:rsidR="00970681" w:rsidRDefault="00970681" w:rsidP="00970681">
      <w:pPr>
        <w:rPr>
          <w:rFonts w:ascii="Arial" w:hAnsi="Arial"/>
        </w:rPr>
      </w:pPr>
    </w:p>
    <w:p w:rsidR="00970681" w:rsidRDefault="00970681" w:rsidP="00970681">
      <w:pPr>
        <w:rPr>
          <w:rFonts w:ascii="Arial" w:hAnsi="Arial"/>
        </w:rPr>
      </w:pPr>
    </w:p>
    <w:p w:rsidR="00970681" w:rsidRDefault="00970681" w:rsidP="00970681">
      <w:pPr>
        <w:rPr>
          <w:rFonts w:ascii="Arial" w:hAnsi="Arial"/>
        </w:rPr>
      </w:pPr>
    </w:p>
    <w:p w:rsidR="00970681" w:rsidRDefault="00970681" w:rsidP="00970681">
      <w:pPr>
        <w:rPr>
          <w:rFonts w:ascii="Arial" w:hAnsi="Arial"/>
        </w:rPr>
      </w:pPr>
    </w:p>
    <w:p w:rsidR="00970681" w:rsidRDefault="00970681" w:rsidP="00970681">
      <w:pPr>
        <w:rPr>
          <w:rFonts w:ascii="Arial" w:hAnsi="Arial"/>
        </w:rPr>
      </w:pPr>
    </w:p>
    <w:p w:rsidR="00970681" w:rsidRDefault="00970681" w:rsidP="00970681">
      <w:pPr>
        <w:rPr>
          <w:rFonts w:ascii="Arial" w:hAnsi="Arial"/>
        </w:rPr>
      </w:pPr>
    </w:p>
    <w:p w:rsidR="00970681" w:rsidRDefault="00970681" w:rsidP="00970681">
      <w:pPr>
        <w:rPr>
          <w:rFonts w:ascii="Arial" w:hAnsi="Arial"/>
        </w:rPr>
      </w:pPr>
    </w:p>
    <w:p w:rsidR="00970681" w:rsidRDefault="00970681" w:rsidP="00970681">
      <w:pPr>
        <w:rPr>
          <w:rFonts w:ascii="Arial" w:hAnsi="Arial"/>
        </w:rPr>
      </w:pPr>
    </w:p>
    <w:p w:rsidR="00970681" w:rsidRDefault="00970681" w:rsidP="00970681"/>
    <w:p w:rsidR="00CB67E1" w:rsidRDefault="00CB67E1" w:rsidP="00970681"/>
    <w:p w:rsidR="00CB67E1" w:rsidRDefault="00CB67E1" w:rsidP="00970681"/>
    <w:p w:rsidR="00CB67E1" w:rsidRDefault="00CB67E1" w:rsidP="00970681"/>
    <w:p w:rsidR="00CB67E1" w:rsidRDefault="00CB67E1" w:rsidP="00970681"/>
    <w:p w:rsidR="00CB67E1" w:rsidRDefault="00CB67E1" w:rsidP="00970681"/>
    <w:p w:rsidR="00CB67E1" w:rsidRDefault="00CB67E1" w:rsidP="00970681"/>
    <w:p w:rsidR="00CB67E1" w:rsidRDefault="00CB67E1" w:rsidP="00970681"/>
    <w:p w:rsidR="00CB67E1" w:rsidRDefault="00CB67E1" w:rsidP="00970681"/>
    <w:p w:rsidR="00970681" w:rsidRDefault="00970681" w:rsidP="00924299"/>
    <w:p w:rsidR="00970681" w:rsidRPr="00924299" w:rsidRDefault="00970681" w:rsidP="00924299">
      <w:pPr>
        <w:pStyle w:val="UFCtext"/>
        <w:spacing w:after="0"/>
        <w:jc w:val="center"/>
        <w:rPr>
          <w:rFonts w:ascii="Arial Bold" w:hAnsi="Arial Bold"/>
          <w:b/>
          <w:strike/>
        </w:rPr>
      </w:pPr>
      <w:r w:rsidRPr="00924299">
        <w:rPr>
          <w:rFonts w:ascii="Arial Bold" w:hAnsi="Arial Bold"/>
          <w:b/>
          <w:strike/>
        </w:rPr>
        <w:t>APPROVED FOR PUBLIC RELEASE; DISTRIBUTION UNLIMITED</w:t>
      </w:r>
    </w:p>
    <w:p w:rsidR="00970681" w:rsidRPr="00790A80" w:rsidRDefault="00717589" w:rsidP="00790A80">
      <w:pPr>
        <w:pStyle w:val="UFCtext"/>
        <w:spacing w:after="0"/>
        <w:jc w:val="center"/>
        <w:rPr>
          <w:b/>
          <w:color w:val="FF0000"/>
        </w:rPr>
      </w:pPr>
      <w:r w:rsidRPr="00790A80">
        <w:rPr>
          <w:b/>
          <w:noProof/>
          <w:color w:val="FF0000"/>
        </w:rPr>
        <mc:AlternateContent>
          <mc:Choice Requires="wps">
            <w:drawing>
              <wp:anchor distT="0" distB="0" distL="114300" distR="114300" simplePos="0" relativeHeight="251662336" behindDoc="1" locked="1" layoutInCell="0" allowOverlap="1" wp14:anchorId="14C7CEAE" wp14:editId="5050A90D">
                <wp:simplePos x="0" y="0"/>
                <wp:positionH relativeFrom="page">
                  <wp:posOffset>914400</wp:posOffset>
                </wp:positionH>
                <wp:positionV relativeFrom="page">
                  <wp:posOffset>2240280</wp:posOffset>
                </wp:positionV>
                <wp:extent cx="5943600" cy="91440"/>
                <wp:effectExtent l="0" t="0" r="0" b="3810"/>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F3267A" id="Rectangle 7" o:spid="_x0000_s1026" style="position:absolute;margin-left:1in;margin-top:176.4pt;width:468pt;height:7.2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" o:allowincell="f" fillcolor="black" stroked="f" strokeweight="0">
                <w10:wrap anchorx="page" anchory="page"/>
                <w10:anchorlock/>
              </v:rect>
            </w:pict>
          </mc:Fallback>
        </mc:AlternateContent>
      </w:r>
      <w:r w:rsidR="00970681" w:rsidRPr="00790A80">
        <w:rPr>
          <w:b/>
          <w:color w:val="FF0000"/>
        </w:rPr>
        <w:t xml:space="preserve">PRE-DECISIONAL; </w:t>
      </w:r>
      <w:r w:rsidR="00AA3A86" w:rsidRPr="00790A80">
        <w:rPr>
          <w:b/>
          <w:color w:val="FF0000"/>
        </w:rPr>
        <w:t>NOT FOR PUBLIC RELEASE</w:t>
      </w:r>
    </w:p>
    <w:p w:rsidR="00970681" w:rsidRDefault="00970681" w:rsidP="00970681">
      <w:pPr>
        <w:jc w:val="center"/>
        <w:rPr>
          <w:rFonts w:ascii="Arial" w:hAnsi="Arial"/>
        </w:rPr>
      </w:pPr>
    </w:p>
    <w:p w:rsidR="00970681" w:rsidRDefault="00970681" w:rsidP="00970681">
      <w:pPr>
        <w:rPr>
          <w:rFonts w:ascii="Arial" w:hAnsi="Arial"/>
        </w:rPr>
      </w:pPr>
    </w:p>
    <w:p w:rsidR="00970681" w:rsidRDefault="00970681" w:rsidP="00CB67E1">
      <w:pPr>
        <w:jc w:val="center"/>
        <w:rPr>
          <w:rFonts w:ascii="Arial" w:hAnsi="Arial"/>
          <w:b/>
        </w:rPr>
      </w:pPr>
      <w:r>
        <w:rPr>
          <w:rFonts w:ascii="Arial" w:hAnsi="Arial"/>
          <w:b/>
        </w:rPr>
        <w:lastRenderedPageBreak/>
        <w:t>UNIFIED FACILITIES CRITERIA (UFC)</w:t>
      </w:r>
    </w:p>
    <w:p w:rsidR="00970681" w:rsidRDefault="00970681" w:rsidP="00790A80">
      <w:pPr>
        <w:pStyle w:val="UFCtext"/>
        <w:spacing w:after="0"/>
      </w:pPr>
    </w:p>
    <w:p w:rsidR="00970681" w:rsidRPr="00924F3D" w:rsidRDefault="00970681" w:rsidP="00970681">
      <w:pPr>
        <w:jc w:val="center"/>
        <w:rPr>
          <w:rFonts w:ascii="Arial" w:hAnsi="Arial" w:cs="Arial"/>
          <w:b/>
        </w:rPr>
      </w:pPr>
      <w:r>
        <w:rPr>
          <w:rFonts w:ascii="Arial" w:hAnsi="Arial" w:cs="Arial"/>
          <w:b/>
          <w:color w:val="FF0000"/>
        </w:rPr>
        <w:t>DRAFT</w:t>
      </w:r>
      <w:r w:rsidRPr="00291537">
        <w:rPr>
          <w:rFonts w:ascii="Arial" w:hAnsi="Arial" w:cs="Arial"/>
          <w:b/>
          <w:color w:val="FF0000"/>
        </w:rPr>
        <w:t xml:space="preserve"> </w:t>
      </w:r>
      <w:r>
        <w:rPr>
          <w:rFonts w:ascii="Arial" w:hAnsi="Arial" w:cs="Arial"/>
          <w:b/>
        </w:rPr>
        <w:t>TITLE IN UPPERCASE</w:t>
      </w:r>
    </w:p>
    <w:p w:rsidR="00970681" w:rsidRDefault="00970681" w:rsidP="00970681">
      <w:pPr>
        <w:jc w:val="center"/>
        <w:rPr>
          <w:rFonts w:ascii="Arial" w:hAnsi="Arial" w:cs="Arial"/>
          <w:b/>
        </w:rPr>
      </w:pPr>
    </w:p>
    <w:p w:rsidR="00970681" w:rsidRDefault="00970681" w:rsidP="00970681">
      <w:pPr>
        <w:rPr>
          <w:rFonts w:ascii="Arial" w:hAnsi="Arial"/>
        </w:rPr>
      </w:pPr>
      <w:r>
        <w:rPr>
          <w:rFonts w:ascii="Arial" w:hAnsi="Arial"/>
        </w:rPr>
        <w:t>Any copyrighted material included in this UFC is identified at its point of use.</w:t>
      </w:r>
    </w:p>
    <w:p w:rsidR="00970681" w:rsidRDefault="00970681" w:rsidP="00970681">
      <w:pPr>
        <w:rPr>
          <w:rFonts w:ascii="Arial" w:hAnsi="Arial"/>
          <w:spacing w:val="-6"/>
        </w:rPr>
      </w:pPr>
      <w:r>
        <w:rPr>
          <w:rFonts w:ascii="Arial" w:hAnsi="Arial"/>
          <w:spacing w:val="-6"/>
        </w:rPr>
        <w:t>Use of the copyrighted material apart from this UFC must have the permission of the copyright holder.</w:t>
      </w:r>
    </w:p>
    <w:p w:rsidR="00970681" w:rsidRDefault="00970681" w:rsidP="00970681">
      <w:pPr>
        <w:rPr>
          <w:rFonts w:ascii="Arial" w:hAnsi="Arial"/>
          <w:spacing w:val="-6"/>
        </w:rPr>
      </w:pPr>
    </w:p>
    <w:p w:rsidR="00970681" w:rsidRDefault="00EB16C7" w:rsidP="00970681">
      <w:pPr>
        <w:rPr>
          <w:rFonts w:ascii="Arial" w:hAnsi="Arial"/>
          <w:spacing w:val="-6"/>
        </w:rPr>
      </w:pPr>
      <w:r w:rsidRPr="00EB16C7">
        <w:rPr>
          <w:rFonts w:ascii="Arial" w:hAnsi="Arial"/>
          <w:spacing w:val="-6"/>
        </w:rPr>
        <w:t>Indicate the preparing activity beside the Service responsible for preparing the document.</w:t>
      </w:r>
    </w:p>
    <w:p w:rsidR="00970681" w:rsidRPr="00790A80" w:rsidRDefault="00970681" w:rsidP="00790A80">
      <w:pPr>
        <w:rPr>
          <w:rFonts w:ascii="Arial" w:hAnsi="Arial"/>
          <w:spacing w:val="-6"/>
        </w:rPr>
      </w:pPr>
    </w:p>
    <w:p w:rsidR="00970681" w:rsidRDefault="00916CFB" w:rsidP="00790A80">
      <w:pPr>
        <w:pStyle w:val="UFCtext"/>
      </w:pPr>
      <w:r>
        <w:t>U.S. ARMY CORPS OF ENGINEERS</w:t>
      </w:r>
    </w:p>
    <w:p w:rsidR="00970681" w:rsidRDefault="00970681" w:rsidP="00790A80">
      <w:pPr>
        <w:pStyle w:val="UFCtext"/>
      </w:pPr>
      <w:r>
        <w:t xml:space="preserve">NAVAL FACILITIES ENGINEERING </w:t>
      </w:r>
      <w:r w:rsidR="008C70F8">
        <w:t xml:space="preserve">SYSTEMS </w:t>
      </w:r>
      <w:r>
        <w:t>COMMAND (Preparing Activity)</w:t>
      </w:r>
    </w:p>
    <w:p w:rsidR="00970681" w:rsidRDefault="00970681" w:rsidP="00790A80">
      <w:pPr>
        <w:pStyle w:val="UFCtext"/>
      </w:pPr>
      <w:r>
        <w:t xml:space="preserve">AIR FORCE CIVIL ENGINEER </w:t>
      </w:r>
      <w:r w:rsidR="00E80802">
        <w:t>CENTER</w:t>
      </w:r>
    </w:p>
    <w:p w:rsidR="00970681" w:rsidRDefault="00970681" w:rsidP="00970681">
      <w:pPr>
        <w:rPr>
          <w:rFonts w:ascii="Arial" w:hAnsi="Arial"/>
        </w:rPr>
      </w:pPr>
    </w:p>
    <w:p w:rsidR="00970681" w:rsidRDefault="00970681" w:rsidP="00970681">
      <w:pPr>
        <w:rPr>
          <w:rFonts w:ascii="Arial" w:hAnsi="Arial"/>
        </w:rPr>
      </w:pPr>
    </w:p>
    <w:p w:rsidR="00970681" w:rsidRDefault="00970681" w:rsidP="00414D87">
      <w:pPr>
        <w:pStyle w:val="UFCtext"/>
      </w:pPr>
      <w:r>
        <w:t>Record of Changes (changes are indicated by \</w:t>
      </w:r>
      <w:r>
        <w:rPr>
          <w:b/>
        </w:rPr>
        <w:t>1</w:t>
      </w:r>
      <w:r>
        <w:t>\ ... /</w:t>
      </w:r>
      <w:r>
        <w:rPr>
          <w:b/>
        </w:rPr>
        <w:t>1</w:t>
      </w:r>
      <w: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0"/>
        <w:gridCol w:w="1695"/>
        <w:gridCol w:w="6219"/>
      </w:tblGrid>
      <w:tr w:rsidR="00970681" w:rsidTr="00302F77">
        <w:tc>
          <w:tcPr>
            <w:tcW w:w="1590" w:type="dxa"/>
          </w:tcPr>
          <w:p w:rsidR="00970681" w:rsidRDefault="00970681" w:rsidP="00926F68">
            <w:pPr>
              <w:rPr>
                <w:rFonts w:ascii="Arial" w:hAnsi="Arial"/>
                <w:b/>
              </w:rPr>
            </w:pPr>
            <w:r>
              <w:rPr>
                <w:rFonts w:ascii="Arial" w:hAnsi="Arial"/>
                <w:b/>
              </w:rPr>
              <w:t>Change No.</w:t>
            </w:r>
          </w:p>
        </w:tc>
        <w:tc>
          <w:tcPr>
            <w:tcW w:w="1695" w:type="dxa"/>
          </w:tcPr>
          <w:p w:rsidR="00970681" w:rsidRDefault="00970681" w:rsidP="00926F68">
            <w:pPr>
              <w:rPr>
                <w:rFonts w:ascii="Arial" w:hAnsi="Arial"/>
                <w:b/>
              </w:rPr>
            </w:pPr>
            <w:r>
              <w:rPr>
                <w:rFonts w:ascii="Arial" w:hAnsi="Arial"/>
                <w:b/>
              </w:rPr>
              <w:t>Date</w:t>
            </w:r>
          </w:p>
        </w:tc>
        <w:tc>
          <w:tcPr>
            <w:tcW w:w="6219" w:type="dxa"/>
          </w:tcPr>
          <w:p w:rsidR="00970681" w:rsidRDefault="00970681" w:rsidP="00926F68">
            <w:pPr>
              <w:rPr>
                <w:rFonts w:ascii="Arial" w:hAnsi="Arial"/>
                <w:b/>
              </w:rPr>
            </w:pPr>
            <w:r>
              <w:rPr>
                <w:rFonts w:ascii="Arial" w:hAnsi="Arial"/>
                <w:b/>
              </w:rPr>
              <w:t>Location</w:t>
            </w:r>
          </w:p>
        </w:tc>
      </w:tr>
      <w:tr w:rsidR="00970681" w:rsidTr="00302F77">
        <w:tc>
          <w:tcPr>
            <w:tcW w:w="1590" w:type="dxa"/>
          </w:tcPr>
          <w:p w:rsidR="00970681" w:rsidRPr="00590157" w:rsidRDefault="00970681" w:rsidP="00926F68">
            <w:pPr>
              <w:rPr>
                <w:rFonts w:ascii="Arial" w:hAnsi="Arial"/>
              </w:rPr>
            </w:pPr>
          </w:p>
        </w:tc>
        <w:tc>
          <w:tcPr>
            <w:tcW w:w="1695" w:type="dxa"/>
          </w:tcPr>
          <w:p w:rsidR="00970681" w:rsidRPr="00590157" w:rsidRDefault="00970681" w:rsidP="00926F68">
            <w:pPr>
              <w:rPr>
                <w:rFonts w:ascii="Arial" w:hAnsi="Arial"/>
              </w:rPr>
            </w:pPr>
          </w:p>
        </w:tc>
        <w:tc>
          <w:tcPr>
            <w:tcW w:w="6219" w:type="dxa"/>
          </w:tcPr>
          <w:p w:rsidR="00B84EAE" w:rsidRPr="00590157" w:rsidRDefault="00B84EAE" w:rsidP="00926F68">
            <w:pPr>
              <w:rPr>
                <w:rFonts w:ascii="Arial" w:hAnsi="Arial"/>
              </w:rPr>
            </w:pPr>
          </w:p>
        </w:tc>
      </w:tr>
      <w:tr w:rsidR="00970681" w:rsidTr="00302F77">
        <w:tc>
          <w:tcPr>
            <w:tcW w:w="1590" w:type="dxa"/>
          </w:tcPr>
          <w:p w:rsidR="00970681" w:rsidRPr="00590157" w:rsidRDefault="00970681" w:rsidP="00926F68">
            <w:pPr>
              <w:rPr>
                <w:rFonts w:ascii="Arial" w:hAnsi="Arial"/>
              </w:rPr>
            </w:pPr>
          </w:p>
        </w:tc>
        <w:tc>
          <w:tcPr>
            <w:tcW w:w="1695" w:type="dxa"/>
          </w:tcPr>
          <w:p w:rsidR="00970681" w:rsidRPr="00590157" w:rsidRDefault="00970681" w:rsidP="00926F68">
            <w:pPr>
              <w:rPr>
                <w:rFonts w:ascii="Arial" w:hAnsi="Arial"/>
              </w:rPr>
            </w:pPr>
          </w:p>
        </w:tc>
        <w:tc>
          <w:tcPr>
            <w:tcW w:w="6219" w:type="dxa"/>
          </w:tcPr>
          <w:p w:rsidR="00970681" w:rsidRPr="00590157" w:rsidRDefault="00970681" w:rsidP="005C6D00">
            <w:pPr>
              <w:rPr>
                <w:rFonts w:ascii="Arial" w:hAnsi="Arial"/>
              </w:rPr>
            </w:pPr>
          </w:p>
        </w:tc>
      </w:tr>
      <w:tr w:rsidR="00302F77" w:rsidTr="00302F77">
        <w:tc>
          <w:tcPr>
            <w:tcW w:w="1590" w:type="dxa"/>
          </w:tcPr>
          <w:p w:rsidR="00302F77" w:rsidRPr="00590157" w:rsidRDefault="00302F77" w:rsidP="004B0B60">
            <w:pPr>
              <w:rPr>
                <w:rFonts w:ascii="Arial" w:hAnsi="Arial"/>
              </w:rPr>
            </w:pPr>
          </w:p>
        </w:tc>
        <w:tc>
          <w:tcPr>
            <w:tcW w:w="1695" w:type="dxa"/>
          </w:tcPr>
          <w:p w:rsidR="00302F77" w:rsidRPr="00590157" w:rsidRDefault="00302F77" w:rsidP="004B0B60">
            <w:pPr>
              <w:rPr>
                <w:rFonts w:ascii="Arial" w:hAnsi="Arial"/>
              </w:rPr>
            </w:pPr>
          </w:p>
        </w:tc>
        <w:tc>
          <w:tcPr>
            <w:tcW w:w="6219" w:type="dxa"/>
          </w:tcPr>
          <w:p w:rsidR="00302F77" w:rsidRPr="00590157" w:rsidRDefault="00302F77" w:rsidP="004B0B60">
            <w:pPr>
              <w:rPr>
                <w:rFonts w:ascii="Arial" w:hAnsi="Arial"/>
              </w:rPr>
            </w:pPr>
          </w:p>
        </w:tc>
      </w:tr>
      <w:tr w:rsidR="00DC22AD" w:rsidTr="00302F77">
        <w:tc>
          <w:tcPr>
            <w:tcW w:w="1590" w:type="dxa"/>
          </w:tcPr>
          <w:p w:rsidR="00DC22AD" w:rsidRPr="00590157" w:rsidRDefault="00DC22AD" w:rsidP="004B0B60">
            <w:pPr>
              <w:rPr>
                <w:rFonts w:ascii="Arial" w:hAnsi="Arial"/>
              </w:rPr>
            </w:pPr>
          </w:p>
        </w:tc>
        <w:tc>
          <w:tcPr>
            <w:tcW w:w="1695" w:type="dxa"/>
          </w:tcPr>
          <w:p w:rsidR="00DC22AD" w:rsidRPr="00590157" w:rsidRDefault="00DC22AD" w:rsidP="004B0B60">
            <w:pPr>
              <w:rPr>
                <w:rFonts w:ascii="Arial" w:hAnsi="Arial"/>
              </w:rPr>
            </w:pPr>
          </w:p>
        </w:tc>
        <w:tc>
          <w:tcPr>
            <w:tcW w:w="6219" w:type="dxa"/>
          </w:tcPr>
          <w:p w:rsidR="00DC22AD" w:rsidRPr="00590157" w:rsidRDefault="00DC22AD" w:rsidP="004B0B60">
            <w:pPr>
              <w:rPr>
                <w:rFonts w:ascii="Arial" w:hAnsi="Arial"/>
              </w:rPr>
            </w:pPr>
          </w:p>
        </w:tc>
      </w:tr>
      <w:tr w:rsidR="00051E48" w:rsidTr="00302F77">
        <w:tc>
          <w:tcPr>
            <w:tcW w:w="1590" w:type="dxa"/>
          </w:tcPr>
          <w:p w:rsidR="00051E48" w:rsidRPr="00590157" w:rsidRDefault="00051E48" w:rsidP="004B0B60">
            <w:pPr>
              <w:rPr>
                <w:rFonts w:ascii="Arial" w:hAnsi="Arial"/>
              </w:rPr>
            </w:pPr>
          </w:p>
        </w:tc>
        <w:tc>
          <w:tcPr>
            <w:tcW w:w="1695" w:type="dxa"/>
          </w:tcPr>
          <w:p w:rsidR="00051E48" w:rsidRPr="00590157" w:rsidRDefault="00051E48" w:rsidP="004B0B60">
            <w:pPr>
              <w:rPr>
                <w:rFonts w:ascii="Arial" w:hAnsi="Arial"/>
              </w:rPr>
            </w:pPr>
          </w:p>
        </w:tc>
        <w:tc>
          <w:tcPr>
            <w:tcW w:w="6219" w:type="dxa"/>
          </w:tcPr>
          <w:p w:rsidR="00051E48" w:rsidRPr="00590157" w:rsidRDefault="00051E48" w:rsidP="004B0B60">
            <w:pPr>
              <w:rPr>
                <w:rFonts w:ascii="Arial" w:hAnsi="Arial"/>
              </w:rPr>
            </w:pPr>
          </w:p>
        </w:tc>
      </w:tr>
    </w:tbl>
    <w:p w:rsidR="00970681" w:rsidRDefault="00970681" w:rsidP="00970681">
      <w:pPr>
        <w:jc w:val="center"/>
        <w:rPr>
          <w:rFonts w:ascii="Arial" w:hAnsi="Arial"/>
          <w:b/>
        </w:rPr>
      </w:pPr>
    </w:p>
    <w:p w:rsidR="00970681" w:rsidRDefault="00970681" w:rsidP="00970681">
      <w:pPr>
        <w:jc w:val="center"/>
        <w:rPr>
          <w:rFonts w:ascii="Arial" w:hAnsi="Arial"/>
          <w:b/>
        </w:rPr>
      </w:pPr>
    </w:p>
    <w:p w:rsidR="00970681" w:rsidRDefault="00970681" w:rsidP="00970681">
      <w:pPr>
        <w:jc w:val="center"/>
        <w:rPr>
          <w:rFonts w:ascii="Arial" w:hAnsi="Arial"/>
          <w:b/>
        </w:rPr>
      </w:pPr>
    </w:p>
    <w:p w:rsidR="00970681" w:rsidRDefault="00970681" w:rsidP="00970681">
      <w:pPr>
        <w:jc w:val="center"/>
        <w:rPr>
          <w:rFonts w:ascii="Arial" w:hAnsi="Arial"/>
          <w:b/>
        </w:rPr>
      </w:pPr>
    </w:p>
    <w:p w:rsidR="00970681" w:rsidRDefault="00970681" w:rsidP="00970681">
      <w:pPr>
        <w:jc w:val="center"/>
        <w:rPr>
          <w:rFonts w:ascii="Arial" w:hAnsi="Arial"/>
          <w:b/>
        </w:rPr>
      </w:pPr>
    </w:p>
    <w:p w:rsidR="00970681" w:rsidRDefault="00970681" w:rsidP="00970681">
      <w:pPr>
        <w:jc w:val="center"/>
        <w:rPr>
          <w:rFonts w:ascii="Arial" w:hAnsi="Arial"/>
          <w:b/>
        </w:rPr>
      </w:pPr>
    </w:p>
    <w:p w:rsidR="00EB16C7" w:rsidRDefault="00EB16C7" w:rsidP="00970681">
      <w:pPr>
        <w:jc w:val="center"/>
        <w:rPr>
          <w:rFonts w:ascii="Arial" w:hAnsi="Arial"/>
          <w:b/>
        </w:rPr>
      </w:pPr>
    </w:p>
    <w:p w:rsidR="00EB16C7" w:rsidRDefault="00EB16C7" w:rsidP="00970681">
      <w:pPr>
        <w:jc w:val="center"/>
        <w:rPr>
          <w:rFonts w:ascii="Arial" w:hAnsi="Arial"/>
          <w:b/>
        </w:rPr>
      </w:pPr>
    </w:p>
    <w:p w:rsidR="00EB16C7" w:rsidRDefault="00EB16C7" w:rsidP="00970681">
      <w:pPr>
        <w:jc w:val="center"/>
        <w:rPr>
          <w:rFonts w:ascii="Arial" w:hAnsi="Arial"/>
          <w:b/>
        </w:rPr>
      </w:pPr>
    </w:p>
    <w:p w:rsidR="00EB16C7" w:rsidRDefault="00EB16C7" w:rsidP="00970681">
      <w:pPr>
        <w:jc w:val="center"/>
        <w:rPr>
          <w:rFonts w:ascii="Arial" w:hAnsi="Arial"/>
          <w:b/>
        </w:rPr>
      </w:pPr>
    </w:p>
    <w:p w:rsidR="00EB16C7" w:rsidRDefault="00EB16C7" w:rsidP="00970681">
      <w:pPr>
        <w:jc w:val="center"/>
        <w:rPr>
          <w:rFonts w:ascii="Arial" w:hAnsi="Arial"/>
          <w:b/>
        </w:rPr>
      </w:pPr>
    </w:p>
    <w:p w:rsidR="00EB16C7" w:rsidRDefault="00EB16C7" w:rsidP="00970681">
      <w:pPr>
        <w:jc w:val="center"/>
        <w:rPr>
          <w:rFonts w:ascii="Arial" w:hAnsi="Arial"/>
          <w:b/>
        </w:rPr>
      </w:pPr>
    </w:p>
    <w:p w:rsidR="00EB16C7" w:rsidRDefault="00EB16C7" w:rsidP="00970681">
      <w:pPr>
        <w:jc w:val="center"/>
        <w:rPr>
          <w:rFonts w:ascii="Arial" w:hAnsi="Arial"/>
          <w:b/>
        </w:rPr>
      </w:pPr>
    </w:p>
    <w:p w:rsidR="00EB16C7" w:rsidRDefault="00EB16C7" w:rsidP="00970681">
      <w:pPr>
        <w:jc w:val="center"/>
        <w:rPr>
          <w:rFonts w:ascii="Arial" w:hAnsi="Arial"/>
          <w:b/>
        </w:rPr>
      </w:pPr>
    </w:p>
    <w:p w:rsidR="00EB16C7" w:rsidRDefault="00EB16C7" w:rsidP="00970681">
      <w:pPr>
        <w:jc w:val="center"/>
        <w:rPr>
          <w:rFonts w:ascii="Arial" w:hAnsi="Arial"/>
          <w:b/>
        </w:rPr>
      </w:pPr>
    </w:p>
    <w:p w:rsidR="00EB16C7" w:rsidRDefault="00EB16C7" w:rsidP="00970681">
      <w:pPr>
        <w:jc w:val="center"/>
        <w:rPr>
          <w:rFonts w:ascii="Arial" w:hAnsi="Arial"/>
          <w:b/>
        </w:rPr>
      </w:pPr>
    </w:p>
    <w:p w:rsidR="00EB16C7" w:rsidRDefault="00EB16C7" w:rsidP="00970681">
      <w:pPr>
        <w:jc w:val="center"/>
        <w:rPr>
          <w:rFonts w:ascii="Arial" w:hAnsi="Arial"/>
          <w:b/>
        </w:rPr>
      </w:pPr>
    </w:p>
    <w:p w:rsidR="00970681" w:rsidRDefault="00717589" w:rsidP="00970681">
      <w:pPr>
        <w:jc w:val="center"/>
        <w:rPr>
          <w:rFonts w:ascii="Arial" w:hAnsi="Arial"/>
          <w:b/>
        </w:rPr>
      </w:pPr>
      <w:r>
        <w:rPr>
          <w:rFonts w:ascii="Arial" w:hAnsi="Arial"/>
          <w:b/>
          <w:noProof/>
          <w:sz w:val="20"/>
        </w:rPr>
        <mc:AlternateContent>
          <mc:Choice Requires="wps">
            <w:drawing>
              <wp:anchor distT="4294967294" distB="4294967294" distL="114300" distR="114300" simplePos="0" relativeHeight="251661312" behindDoc="0" locked="0" layoutInCell="1" allowOverlap="1" wp14:anchorId="41722845" wp14:editId="537FC305">
                <wp:simplePos x="0" y="0"/>
                <wp:positionH relativeFrom="column">
                  <wp:posOffset>0</wp:posOffset>
                </wp:positionH>
                <wp:positionV relativeFrom="paragraph">
                  <wp:posOffset>113664</wp:posOffset>
                </wp:positionV>
                <wp:extent cx="6134100" cy="0"/>
                <wp:effectExtent l="0" t="19050" r="0" b="190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41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966676" id="Line 6"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8.95pt" to="483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" strokeweight="3pt"/>
            </w:pict>
          </mc:Fallback>
        </mc:AlternateContent>
      </w:r>
    </w:p>
    <w:p w:rsidR="00970681" w:rsidRPr="00CB67E1" w:rsidRDefault="00970681" w:rsidP="00970681">
      <w:pPr>
        <w:rPr>
          <w:rFonts w:ascii="Arial" w:hAnsi="Arial"/>
          <w:b/>
        </w:rPr>
      </w:pPr>
      <w:r w:rsidRPr="00CB67E1">
        <w:rPr>
          <w:rFonts w:ascii="Arial" w:hAnsi="Arial"/>
          <w:b/>
          <w:noProof/>
        </w:rPr>
        <w:t>This UFC supersedes UFC X-XXX-XX, dated m yyyy.</w:t>
      </w:r>
    </w:p>
    <w:p w:rsidR="00970681" w:rsidRDefault="00970681" w:rsidP="00970681">
      <w:pPr>
        <w:jc w:val="center"/>
        <w:rPr>
          <w:rFonts w:ascii="Arial" w:hAnsi="Arial" w:cs="Arial"/>
          <w:b/>
          <w:bCs/>
        </w:rPr>
      </w:pPr>
      <w:r>
        <w:rPr>
          <w:rFonts w:ascii="Arial" w:hAnsi="Arial"/>
          <w:b/>
        </w:rPr>
        <w:br w:type="page"/>
      </w:r>
      <w:r>
        <w:rPr>
          <w:rFonts w:ascii="Arial" w:hAnsi="Arial" w:cs="Arial"/>
          <w:b/>
          <w:bCs/>
        </w:rPr>
        <w:lastRenderedPageBreak/>
        <w:t>FOREWORD</w:t>
      </w:r>
    </w:p>
    <w:p w:rsidR="00970681" w:rsidRDefault="00970681" w:rsidP="00970681">
      <w:pPr>
        <w:rPr>
          <w:rFonts w:ascii="Arial" w:hAnsi="Arial"/>
          <w:sz w:val="22"/>
        </w:rPr>
      </w:pPr>
    </w:p>
    <w:p w:rsidR="00970681" w:rsidRPr="00CB67E1" w:rsidRDefault="00970681" w:rsidP="003C0905">
      <w:pPr>
        <w:spacing w:after="120"/>
        <w:rPr>
          <w:rFonts w:ascii="Arial" w:hAnsi="Arial" w:cs="Arial"/>
          <w:sz w:val="22"/>
          <w:szCs w:val="22"/>
        </w:rPr>
      </w:pPr>
      <w:r w:rsidRPr="00CB67E1">
        <w:rPr>
          <w:rFonts w:ascii="Arial" w:hAnsi="Arial" w:cs="Arial"/>
          <w:sz w:val="22"/>
          <w:szCs w:val="22"/>
        </w:rPr>
        <w:t xml:space="preserve">The Unified Facilities Criteria (UFC) system is prescribed by MIL-STD 3007 and provides planning, design, construction, sustainment, restoration, and modernization criteria, and applies to the Military Departments, the Defense Agencies, and the DoD Field Activities in accordance with </w:t>
      </w:r>
      <w:hyperlink r:id="rId9" w:history="1">
        <w:r w:rsidRPr="00CB67E1">
          <w:rPr>
            <w:rStyle w:val="Hyperlink"/>
            <w:rFonts w:ascii="Arial" w:hAnsi="Arial" w:cs="Arial"/>
            <w:sz w:val="22"/>
            <w:szCs w:val="22"/>
          </w:rPr>
          <w:t>USD (AT&amp;L) Memorandum</w:t>
        </w:r>
      </w:hyperlink>
      <w:r w:rsidRPr="00CB67E1">
        <w:rPr>
          <w:rFonts w:ascii="Arial" w:hAnsi="Arial" w:cs="Arial"/>
          <w:sz w:val="22"/>
          <w:szCs w:val="22"/>
        </w:rPr>
        <w:t xml:space="preserve"> dated 29 May 2002.  UFC will be used for all </w:t>
      </w:r>
      <w:proofErr w:type="gramStart"/>
      <w:r w:rsidRPr="00CB67E1">
        <w:rPr>
          <w:rFonts w:ascii="Arial" w:hAnsi="Arial" w:cs="Arial"/>
          <w:sz w:val="22"/>
          <w:szCs w:val="22"/>
        </w:rPr>
        <w:t>DoD</w:t>
      </w:r>
      <w:proofErr w:type="gramEnd"/>
      <w:r w:rsidRPr="00CB67E1">
        <w:rPr>
          <w:rFonts w:ascii="Arial" w:hAnsi="Arial" w:cs="Arial"/>
          <w:sz w:val="22"/>
          <w:szCs w:val="22"/>
        </w:rPr>
        <w:t xml:space="preserve"> projects and work for other customers where appropriate.  All construction outside of the United States is also governed by Status of Forces Agreements (SOFA), Host Nation Funded Construction Agreements (HNFA), and in some instances, Bilateral Infrastructure Agreements (BIA)</w:t>
      </w:r>
      <w:r w:rsidR="003C0905">
        <w:rPr>
          <w:rFonts w:ascii="Arial" w:hAnsi="Arial" w:cs="Arial"/>
          <w:sz w:val="22"/>
          <w:szCs w:val="22"/>
        </w:rPr>
        <w:t>.</w:t>
      </w:r>
      <w:r w:rsidRPr="00CB67E1">
        <w:rPr>
          <w:rFonts w:ascii="Arial" w:hAnsi="Arial" w:cs="Arial"/>
          <w:sz w:val="22"/>
          <w:szCs w:val="22"/>
        </w:rPr>
        <w:t xml:space="preserve">  Therefore, the acquisition team must ensure compliance with the mo</w:t>
      </w:r>
      <w:r w:rsidR="001F4635">
        <w:rPr>
          <w:rFonts w:ascii="Arial" w:hAnsi="Arial" w:cs="Arial"/>
          <w:sz w:val="22"/>
          <w:szCs w:val="22"/>
        </w:rPr>
        <w:t>st</w:t>
      </w:r>
      <w:r w:rsidRPr="00CB67E1">
        <w:rPr>
          <w:rFonts w:ascii="Arial" w:hAnsi="Arial" w:cs="Arial"/>
          <w:sz w:val="22"/>
          <w:szCs w:val="22"/>
        </w:rPr>
        <w:t xml:space="preserve"> stringent of the UFC, the SOFA, the HNFA, and the BIA, as applicable. </w:t>
      </w:r>
    </w:p>
    <w:p w:rsidR="00970681" w:rsidRPr="00CB67E1" w:rsidRDefault="00970681" w:rsidP="00F54C31">
      <w:pPr>
        <w:spacing w:after="120"/>
        <w:rPr>
          <w:rFonts w:ascii="Arial" w:hAnsi="Arial" w:cs="Arial"/>
          <w:sz w:val="22"/>
          <w:szCs w:val="22"/>
        </w:rPr>
      </w:pPr>
      <w:r w:rsidRPr="00CB67E1">
        <w:rPr>
          <w:rFonts w:ascii="Arial" w:hAnsi="Arial" w:cs="Arial"/>
          <w:sz w:val="22"/>
          <w:szCs w:val="22"/>
        </w:rPr>
        <w:t xml:space="preserve">UFC are living documents and will be periodically reviewed, updated, and made available to users as part of the Services’ responsibility for providing technical criteria for military construction.  Headquarters, U.S. Army Corps of Engineers (HQUSACE), Naval Facilities Engineering </w:t>
      </w:r>
      <w:r w:rsidR="008C70F8">
        <w:rPr>
          <w:rFonts w:ascii="Arial" w:hAnsi="Arial" w:cs="Arial"/>
          <w:sz w:val="22"/>
          <w:szCs w:val="22"/>
        </w:rPr>
        <w:t xml:space="preserve">Systems </w:t>
      </w:r>
      <w:r w:rsidRPr="00CB67E1">
        <w:rPr>
          <w:rFonts w:ascii="Arial" w:hAnsi="Arial" w:cs="Arial"/>
          <w:sz w:val="22"/>
          <w:szCs w:val="22"/>
        </w:rPr>
        <w:t xml:space="preserve">Command (NAVFAC), and Air Force </w:t>
      </w:r>
      <w:r w:rsidR="005C6D00">
        <w:rPr>
          <w:rFonts w:ascii="Arial" w:hAnsi="Arial" w:cs="Arial"/>
          <w:sz w:val="22"/>
          <w:szCs w:val="22"/>
        </w:rPr>
        <w:t xml:space="preserve">Civil Engineer </w:t>
      </w:r>
      <w:r w:rsidRPr="00CB67E1">
        <w:rPr>
          <w:rFonts w:ascii="Arial" w:hAnsi="Arial" w:cs="Arial"/>
          <w:color w:val="000000"/>
          <w:sz w:val="22"/>
          <w:szCs w:val="22"/>
        </w:rPr>
        <w:t xml:space="preserve">Center </w:t>
      </w:r>
      <w:r w:rsidRPr="00CB67E1">
        <w:rPr>
          <w:rFonts w:ascii="Arial" w:hAnsi="Arial" w:cs="Arial"/>
          <w:sz w:val="22"/>
          <w:szCs w:val="22"/>
        </w:rPr>
        <w:t>(AFCE</w:t>
      </w:r>
      <w:r w:rsidR="005C6D00">
        <w:rPr>
          <w:rFonts w:ascii="Arial" w:hAnsi="Arial" w:cs="Arial"/>
          <w:sz w:val="22"/>
          <w:szCs w:val="22"/>
        </w:rPr>
        <w:t>C</w:t>
      </w:r>
      <w:r w:rsidRPr="00CB67E1">
        <w:rPr>
          <w:rFonts w:ascii="Arial" w:hAnsi="Arial" w:cs="Arial"/>
          <w:sz w:val="22"/>
          <w:szCs w:val="22"/>
        </w:rPr>
        <w:t xml:space="preserve">) are responsible for administration of the UFC system.  Defense agencies should contact the preparing service for document interpretation and improvements.  Technical content of UFC is the responsibility of the cognizant </w:t>
      </w:r>
      <w:proofErr w:type="gramStart"/>
      <w:r w:rsidRPr="00CB67E1">
        <w:rPr>
          <w:rFonts w:ascii="Arial" w:hAnsi="Arial" w:cs="Arial"/>
          <w:sz w:val="22"/>
          <w:szCs w:val="22"/>
        </w:rPr>
        <w:t>DoD</w:t>
      </w:r>
      <w:proofErr w:type="gramEnd"/>
      <w:r w:rsidRPr="00CB67E1">
        <w:rPr>
          <w:rFonts w:ascii="Arial" w:hAnsi="Arial" w:cs="Arial"/>
          <w:sz w:val="22"/>
          <w:szCs w:val="22"/>
        </w:rPr>
        <w:t xml:space="preserve"> working group.  Recommended changes with supporting rationale </w:t>
      </w:r>
      <w:r w:rsidR="00064E6A" w:rsidRPr="00064E6A">
        <w:rPr>
          <w:rFonts w:ascii="Arial" w:hAnsi="Arial" w:cs="Arial"/>
          <w:sz w:val="22"/>
          <w:szCs w:val="22"/>
        </w:rPr>
        <w:t xml:space="preserve">may be sent to the respective </w:t>
      </w:r>
      <w:proofErr w:type="gramStart"/>
      <w:r w:rsidR="00064E6A" w:rsidRPr="00064E6A">
        <w:rPr>
          <w:rFonts w:ascii="Arial" w:hAnsi="Arial" w:cs="Arial"/>
          <w:sz w:val="22"/>
          <w:szCs w:val="22"/>
        </w:rPr>
        <w:t>DoD</w:t>
      </w:r>
      <w:proofErr w:type="gramEnd"/>
      <w:r w:rsidR="00064E6A" w:rsidRPr="00064E6A">
        <w:rPr>
          <w:rFonts w:ascii="Arial" w:hAnsi="Arial" w:cs="Arial"/>
          <w:sz w:val="22"/>
          <w:szCs w:val="22"/>
        </w:rPr>
        <w:t xml:space="preserve"> working group by submitting a Criteria Change Request (CCR)</w:t>
      </w:r>
      <w:r w:rsidR="00064E6A" w:rsidRPr="00064E6A">
        <w:t xml:space="preserve"> </w:t>
      </w:r>
      <w:r w:rsidR="00064E6A" w:rsidRPr="00064E6A">
        <w:rPr>
          <w:rFonts w:ascii="Arial" w:hAnsi="Arial" w:cs="Arial"/>
          <w:sz w:val="22"/>
          <w:szCs w:val="22"/>
        </w:rPr>
        <w:t>via the Internet site listed below</w:t>
      </w:r>
      <w:r w:rsidRPr="00CB67E1">
        <w:rPr>
          <w:rFonts w:ascii="Arial" w:hAnsi="Arial" w:cs="Arial"/>
          <w:sz w:val="22"/>
          <w:szCs w:val="22"/>
        </w:rPr>
        <w:t>.</w:t>
      </w:r>
    </w:p>
    <w:p w:rsidR="00970681" w:rsidRPr="00CB67E1" w:rsidRDefault="00970681" w:rsidP="00970681">
      <w:pPr>
        <w:rPr>
          <w:rFonts w:ascii="Arial" w:hAnsi="Arial" w:cs="Arial"/>
          <w:sz w:val="22"/>
          <w:szCs w:val="22"/>
        </w:rPr>
      </w:pPr>
      <w:r w:rsidRPr="00CB67E1">
        <w:rPr>
          <w:rFonts w:ascii="Arial" w:hAnsi="Arial" w:cs="Arial"/>
          <w:sz w:val="22"/>
          <w:szCs w:val="22"/>
        </w:rPr>
        <w:t>UFC are effective upon issuance and are distributed only in electronic media from the following source:</w:t>
      </w:r>
    </w:p>
    <w:p w:rsidR="00970681" w:rsidRPr="00CB67E1" w:rsidRDefault="00970681" w:rsidP="00F54C31">
      <w:pPr>
        <w:numPr>
          <w:ilvl w:val="0"/>
          <w:numId w:val="1"/>
        </w:numPr>
        <w:spacing w:after="120"/>
        <w:rPr>
          <w:rFonts w:ascii="Arial" w:hAnsi="Arial" w:cs="Arial"/>
          <w:sz w:val="22"/>
          <w:szCs w:val="22"/>
        </w:rPr>
      </w:pPr>
      <w:r w:rsidRPr="00CB67E1">
        <w:rPr>
          <w:rFonts w:ascii="Arial" w:hAnsi="Arial" w:cs="Arial"/>
          <w:sz w:val="22"/>
          <w:szCs w:val="22"/>
        </w:rPr>
        <w:t xml:space="preserve">Whole Building Design Guide web site </w:t>
      </w:r>
      <w:hyperlink r:id="rId10" w:history="1">
        <w:r w:rsidR="00064E6A" w:rsidRPr="00064E6A">
          <w:rPr>
            <w:rStyle w:val="Hyperlink"/>
            <w:rFonts w:ascii="Arial" w:hAnsi="Arial" w:cs="Arial"/>
            <w:sz w:val="22"/>
            <w:szCs w:val="22"/>
          </w:rPr>
          <w:t>http://www.wbdg.org/ffc/dod</w:t>
        </w:r>
      </w:hyperlink>
      <w:r w:rsidRPr="00064E6A">
        <w:rPr>
          <w:rFonts w:ascii="Arial" w:hAnsi="Arial" w:cs="Arial"/>
          <w:color w:val="0000FF"/>
          <w:sz w:val="22"/>
          <w:szCs w:val="22"/>
          <w:u w:val="single"/>
        </w:rPr>
        <w:t>.</w:t>
      </w:r>
      <w:r w:rsidRPr="00CB67E1">
        <w:rPr>
          <w:rFonts w:ascii="Arial" w:hAnsi="Arial" w:cs="Arial"/>
          <w:sz w:val="22"/>
          <w:szCs w:val="22"/>
        </w:rPr>
        <w:t xml:space="preserve"> </w:t>
      </w:r>
    </w:p>
    <w:p w:rsidR="00970681" w:rsidRDefault="00DC22AD" w:rsidP="00F54C31">
      <w:pPr>
        <w:spacing w:after="120"/>
        <w:rPr>
          <w:rFonts w:ascii="Arial" w:hAnsi="Arial" w:cs="Arial"/>
          <w:sz w:val="22"/>
          <w:szCs w:val="22"/>
        </w:rPr>
      </w:pPr>
      <w:r w:rsidRPr="00DC22AD">
        <w:rPr>
          <w:rFonts w:ascii="Arial" w:hAnsi="Arial" w:cs="Arial"/>
          <w:sz w:val="22"/>
          <w:szCs w:val="22"/>
        </w:rPr>
        <w:t>Refer to UFC 1-200-01</w:t>
      </w:r>
      <w:r>
        <w:rPr>
          <w:rFonts w:ascii="Arial" w:hAnsi="Arial" w:cs="Arial"/>
          <w:sz w:val="22"/>
          <w:szCs w:val="22"/>
        </w:rPr>
        <w:t>,</w:t>
      </w:r>
      <w:r w:rsidRPr="00DC22AD">
        <w:rPr>
          <w:rFonts w:ascii="Arial" w:hAnsi="Arial" w:cs="Arial"/>
          <w:sz w:val="22"/>
          <w:szCs w:val="22"/>
        </w:rPr>
        <w:t xml:space="preserve"> </w:t>
      </w:r>
      <w:r w:rsidR="00EB16C7">
        <w:rPr>
          <w:rFonts w:ascii="Arial" w:hAnsi="Arial" w:cs="Arial"/>
          <w:i/>
          <w:sz w:val="22"/>
          <w:szCs w:val="22"/>
        </w:rPr>
        <w:t>DoD Building Code</w:t>
      </w:r>
      <w:r>
        <w:rPr>
          <w:rFonts w:ascii="Arial" w:hAnsi="Arial" w:cs="Arial"/>
          <w:sz w:val="22"/>
          <w:szCs w:val="22"/>
        </w:rPr>
        <w:t>,</w:t>
      </w:r>
      <w:r w:rsidRPr="00DC22AD">
        <w:rPr>
          <w:rFonts w:ascii="Arial" w:hAnsi="Arial" w:cs="Arial"/>
          <w:sz w:val="22"/>
          <w:szCs w:val="22"/>
        </w:rPr>
        <w:t xml:space="preserve"> for implementation of new issuances on projects.</w:t>
      </w:r>
    </w:p>
    <w:p w:rsidR="00107C94" w:rsidRDefault="00107C94" w:rsidP="00107C94">
      <w:pPr>
        <w:rPr>
          <w:rFonts w:ascii="Arial" w:hAnsi="Arial" w:cs="Arial"/>
          <w:b/>
          <w:sz w:val="22"/>
          <w:szCs w:val="22"/>
        </w:rPr>
      </w:pPr>
      <w:r>
        <w:rPr>
          <w:rFonts w:ascii="Arial" w:hAnsi="Arial" w:cs="Arial"/>
          <w:b/>
          <w:sz w:val="22"/>
          <w:szCs w:val="22"/>
        </w:rPr>
        <w:t>AUTHORIZED BY:</w:t>
      </w:r>
    </w:p>
    <w:p w:rsidR="00107C94" w:rsidRPr="006267A9" w:rsidRDefault="00107C94" w:rsidP="00107C94">
      <w:pPr>
        <w:rPr>
          <w:rFonts w:ascii="Arial" w:hAnsi="Arial" w:cs="Arial"/>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270"/>
        <w:gridCol w:w="4968"/>
      </w:tblGrid>
      <w:tr w:rsidR="00AD15D2" w:rsidRPr="00AB5D9E" w:rsidTr="00FD2C32">
        <w:trPr>
          <w:trHeight w:val="1005"/>
        </w:trPr>
        <w:tc>
          <w:tcPr>
            <w:tcW w:w="4230" w:type="dxa"/>
            <w:tcBorders>
              <w:top w:val="nil"/>
              <w:left w:val="nil"/>
              <w:bottom w:val="single" w:sz="4" w:space="0" w:color="auto"/>
              <w:right w:val="nil"/>
            </w:tcBorders>
            <w:shd w:val="clear" w:color="auto" w:fill="auto"/>
            <w:noWrap/>
            <w:vAlign w:val="bottom"/>
          </w:tcPr>
          <w:p w:rsidR="00AD15D2" w:rsidRPr="00AB5D9E" w:rsidRDefault="00AD15D2" w:rsidP="00A76A65">
            <w:pPr>
              <w:rPr>
                <w:rFonts w:ascii="Calibri" w:hAnsi="Calibri"/>
                <w:color w:val="000000"/>
              </w:rPr>
            </w:pPr>
          </w:p>
        </w:tc>
        <w:tc>
          <w:tcPr>
            <w:tcW w:w="270" w:type="dxa"/>
            <w:tcBorders>
              <w:top w:val="nil"/>
              <w:left w:val="nil"/>
              <w:bottom w:val="nil"/>
              <w:right w:val="nil"/>
            </w:tcBorders>
          </w:tcPr>
          <w:p w:rsidR="00AD15D2" w:rsidRPr="00AB5D9E" w:rsidRDefault="00AD15D2" w:rsidP="00A76A65">
            <w:pPr>
              <w:rPr>
                <w:rFonts w:ascii="Calibri" w:hAnsi="Calibri"/>
                <w:color w:val="000000"/>
              </w:rPr>
            </w:pPr>
          </w:p>
        </w:tc>
        <w:tc>
          <w:tcPr>
            <w:tcW w:w="4968" w:type="dxa"/>
            <w:tcBorders>
              <w:top w:val="nil"/>
              <w:left w:val="nil"/>
              <w:bottom w:val="single" w:sz="4" w:space="0" w:color="auto"/>
              <w:right w:val="nil"/>
            </w:tcBorders>
            <w:shd w:val="clear" w:color="auto" w:fill="auto"/>
            <w:noWrap/>
            <w:vAlign w:val="bottom"/>
            <w:hideMark/>
          </w:tcPr>
          <w:p w:rsidR="00AD15D2" w:rsidRPr="00AB5D9E" w:rsidRDefault="00AD15D2" w:rsidP="00A76A65">
            <w:pPr>
              <w:rPr>
                <w:rFonts w:ascii="Calibri" w:hAnsi="Calibri"/>
                <w:color w:val="000000"/>
              </w:rPr>
            </w:pPr>
          </w:p>
          <w:p w:rsidR="00AD15D2" w:rsidRPr="00AB5D9E" w:rsidRDefault="00AD15D2" w:rsidP="00A76A65">
            <w:pPr>
              <w:rPr>
                <w:rFonts w:ascii="Calibri" w:hAnsi="Calibri"/>
                <w:color w:val="000000"/>
              </w:rPr>
            </w:pPr>
          </w:p>
        </w:tc>
      </w:tr>
      <w:tr w:rsidR="00AD15D2" w:rsidRPr="00AB5D9E" w:rsidTr="00FD2C32">
        <w:trPr>
          <w:trHeight w:val="305"/>
        </w:trPr>
        <w:tc>
          <w:tcPr>
            <w:tcW w:w="4230" w:type="dxa"/>
            <w:tcBorders>
              <w:top w:val="single" w:sz="4" w:space="0" w:color="auto"/>
              <w:left w:val="nil"/>
              <w:bottom w:val="nil"/>
              <w:right w:val="nil"/>
            </w:tcBorders>
            <w:shd w:val="clear" w:color="auto" w:fill="auto"/>
            <w:hideMark/>
          </w:tcPr>
          <w:p w:rsidR="00AD15D2" w:rsidRPr="00AB5D9E" w:rsidRDefault="00803F43" w:rsidP="00803F43">
            <w:pPr>
              <w:rPr>
                <w:rFonts w:ascii="Arial" w:hAnsi="Arial" w:cs="Arial"/>
                <w:color w:val="000000"/>
              </w:rPr>
            </w:pPr>
            <w:r w:rsidRPr="00803F43">
              <w:rPr>
                <w:rFonts w:ascii="Arial" w:hAnsi="Arial" w:cs="Arial"/>
                <w:color w:val="000000"/>
              </w:rPr>
              <w:t>CHRISTINE T. ALTENDORF</w:t>
            </w:r>
            <w:r w:rsidR="00282EA7" w:rsidRPr="00282EA7">
              <w:rPr>
                <w:rFonts w:ascii="Arial" w:hAnsi="Arial" w:cs="Arial"/>
                <w:color w:val="000000"/>
              </w:rPr>
              <w:t>, PhD, P</w:t>
            </w:r>
            <w:r w:rsidR="00CA6FB7">
              <w:rPr>
                <w:rFonts w:ascii="Arial" w:hAnsi="Arial" w:cs="Arial"/>
                <w:color w:val="000000"/>
              </w:rPr>
              <w:t>.</w:t>
            </w:r>
            <w:r w:rsidR="00282EA7" w:rsidRPr="00282EA7">
              <w:rPr>
                <w:rFonts w:ascii="Arial" w:hAnsi="Arial" w:cs="Arial"/>
                <w:color w:val="000000"/>
              </w:rPr>
              <w:t>E</w:t>
            </w:r>
            <w:r w:rsidR="00CA6FB7">
              <w:rPr>
                <w:rFonts w:ascii="Arial" w:hAnsi="Arial" w:cs="Arial"/>
                <w:color w:val="000000"/>
              </w:rPr>
              <w:t>.</w:t>
            </w:r>
            <w:r w:rsidR="00282EA7" w:rsidRPr="00282EA7">
              <w:rPr>
                <w:rFonts w:ascii="Arial" w:hAnsi="Arial" w:cs="Arial"/>
                <w:color w:val="000000"/>
              </w:rPr>
              <w:t>, SES</w:t>
            </w:r>
          </w:p>
        </w:tc>
        <w:tc>
          <w:tcPr>
            <w:tcW w:w="270" w:type="dxa"/>
            <w:tcBorders>
              <w:top w:val="nil"/>
              <w:left w:val="nil"/>
              <w:bottom w:val="nil"/>
              <w:right w:val="nil"/>
            </w:tcBorders>
          </w:tcPr>
          <w:p w:rsidR="00AD15D2" w:rsidRPr="00AB5D9E" w:rsidRDefault="00AD15D2" w:rsidP="00A76A65">
            <w:pPr>
              <w:rPr>
                <w:rFonts w:ascii="Arial" w:hAnsi="Arial" w:cs="Arial"/>
                <w:color w:val="000000"/>
              </w:rPr>
            </w:pPr>
          </w:p>
        </w:tc>
        <w:tc>
          <w:tcPr>
            <w:tcW w:w="4968" w:type="dxa"/>
            <w:tcBorders>
              <w:top w:val="single" w:sz="4" w:space="0" w:color="auto"/>
              <w:left w:val="nil"/>
              <w:bottom w:val="nil"/>
              <w:right w:val="nil"/>
            </w:tcBorders>
            <w:shd w:val="clear" w:color="auto" w:fill="auto"/>
            <w:hideMark/>
          </w:tcPr>
          <w:p w:rsidR="00AD15D2" w:rsidRDefault="00FA30DF" w:rsidP="00A76A65">
            <w:pPr>
              <w:rPr>
                <w:rFonts w:ascii="Arial" w:hAnsi="Arial" w:cs="Arial"/>
                <w:color w:val="000000"/>
              </w:rPr>
            </w:pPr>
            <w:r>
              <w:rPr>
                <w:rFonts w:ascii="Arial" w:hAnsi="Arial" w:cs="Arial"/>
                <w:color w:val="000000"/>
              </w:rPr>
              <w:t>R. DAVID CURFMAN</w:t>
            </w:r>
            <w:r w:rsidR="00AD15D2" w:rsidRPr="00AB5D9E">
              <w:rPr>
                <w:rFonts w:ascii="Arial" w:hAnsi="Arial" w:cs="Arial"/>
                <w:color w:val="000000"/>
              </w:rPr>
              <w:t>, P.E.</w:t>
            </w:r>
            <w:r w:rsidR="00240AEE">
              <w:rPr>
                <w:rFonts w:ascii="Arial" w:hAnsi="Arial" w:cs="Arial"/>
                <w:color w:val="000000"/>
              </w:rPr>
              <w:t>, SES</w:t>
            </w:r>
          </w:p>
          <w:p w:rsidR="00282EA7" w:rsidRPr="00AB5D9E" w:rsidRDefault="00282EA7" w:rsidP="00A76A65">
            <w:pPr>
              <w:rPr>
                <w:rFonts w:ascii="Arial" w:hAnsi="Arial" w:cs="Arial"/>
                <w:color w:val="000000"/>
              </w:rPr>
            </w:pPr>
            <w:r w:rsidRPr="00AB5D9E">
              <w:rPr>
                <w:rFonts w:ascii="Arial" w:hAnsi="Arial" w:cs="Arial"/>
                <w:color w:val="000000"/>
                <w:sz w:val="22"/>
                <w:szCs w:val="22"/>
              </w:rPr>
              <w:t>Chief Engineer</w:t>
            </w:r>
          </w:p>
        </w:tc>
      </w:tr>
      <w:tr w:rsidR="00AD15D2" w:rsidRPr="00AB5D9E" w:rsidTr="00FD2C32">
        <w:trPr>
          <w:trHeight w:val="270"/>
        </w:trPr>
        <w:tc>
          <w:tcPr>
            <w:tcW w:w="4230" w:type="dxa"/>
            <w:tcBorders>
              <w:top w:val="nil"/>
              <w:left w:val="nil"/>
              <w:bottom w:val="nil"/>
              <w:right w:val="nil"/>
            </w:tcBorders>
            <w:shd w:val="clear" w:color="auto" w:fill="auto"/>
            <w:hideMark/>
          </w:tcPr>
          <w:p w:rsidR="00AD15D2" w:rsidRPr="002B2FE3" w:rsidRDefault="00282EA7" w:rsidP="004B3890">
            <w:pPr>
              <w:rPr>
                <w:rFonts w:ascii="Arial" w:hAnsi="Arial" w:cs="Arial"/>
                <w:color w:val="000000"/>
                <w:sz w:val="22"/>
                <w:szCs w:val="22"/>
              </w:rPr>
            </w:pPr>
            <w:r w:rsidRPr="00282EA7">
              <w:rPr>
                <w:rFonts w:ascii="Arial" w:hAnsi="Arial" w:cs="Arial"/>
                <w:color w:val="000000"/>
                <w:sz w:val="22"/>
                <w:szCs w:val="22"/>
              </w:rPr>
              <w:t xml:space="preserve">Chief, Engineering and Construction </w:t>
            </w:r>
          </w:p>
        </w:tc>
        <w:tc>
          <w:tcPr>
            <w:tcW w:w="270" w:type="dxa"/>
            <w:tcBorders>
              <w:top w:val="nil"/>
              <w:left w:val="nil"/>
              <w:bottom w:val="nil"/>
              <w:right w:val="nil"/>
            </w:tcBorders>
          </w:tcPr>
          <w:p w:rsidR="00AD15D2" w:rsidRPr="00AB5D9E" w:rsidRDefault="00AD15D2" w:rsidP="00A76A65">
            <w:pPr>
              <w:rPr>
                <w:rFonts w:ascii="Arial" w:hAnsi="Arial" w:cs="Arial"/>
                <w:color w:val="000000"/>
                <w:sz w:val="22"/>
                <w:szCs w:val="22"/>
              </w:rPr>
            </w:pPr>
          </w:p>
        </w:tc>
        <w:tc>
          <w:tcPr>
            <w:tcW w:w="4968" w:type="dxa"/>
            <w:tcBorders>
              <w:top w:val="nil"/>
              <w:left w:val="nil"/>
              <w:bottom w:val="nil"/>
              <w:right w:val="nil"/>
            </w:tcBorders>
            <w:shd w:val="clear" w:color="auto" w:fill="auto"/>
            <w:hideMark/>
          </w:tcPr>
          <w:p w:rsidR="00AD15D2" w:rsidRPr="00AB5D9E" w:rsidRDefault="00282EA7" w:rsidP="00A76A65">
            <w:pPr>
              <w:rPr>
                <w:rFonts w:ascii="Arial" w:hAnsi="Arial" w:cs="Arial"/>
                <w:color w:val="000000"/>
              </w:rPr>
            </w:pPr>
            <w:r w:rsidRPr="00AB5D9E">
              <w:rPr>
                <w:rFonts w:ascii="Arial" w:hAnsi="Arial" w:cs="Arial"/>
                <w:color w:val="000000"/>
                <w:sz w:val="22"/>
                <w:szCs w:val="22"/>
              </w:rPr>
              <w:t xml:space="preserve">Naval Facilities Engineering </w:t>
            </w:r>
            <w:r w:rsidR="008C70F8">
              <w:rPr>
                <w:rFonts w:ascii="Arial" w:hAnsi="Arial" w:cs="Arial"/>
                <w:color w:val="000000"/>
                <w:sz w:val="22"/>
                <w:szCs w:val="22"/>
              </w:rPr>
              <w:t xml:space="preserve">Systems </w:t>
            </w:r>
            <w:r w:rsidRPr="00AB5D9E">
              <w:rPr>
                <w:rFonts w:ascii="Arial" w:hAnsi="Arial" w:cs="Arial"/>
                <w:color w:val="000000"/>
                <w:sz w:val="22"/>
                <w:szCs w:val="22"/>
              </w:rPr>
              <w:t>Command</w:t>
            </w:r>
            <w:r w:rsidRPr="00AB5D9E" w:rsidDel="00282EA7">
              <w:rPr>
                <w:rFonts w:ascii="Arial" w:hAnsi="Arial" w:cs="Arial"/>
                <w:color w:val="000000"/>
                <w:sz w:val="22"/>
                <w:szCs w:val="22"/>
              </w:rPr>
              <w:t xml:space="preserve"> </w:t>
            </w:r>
          </w:p>
        </w:tc>
      </w:tr>
      <w:tr w:rsidR="00AD15D2" w:rsidRPr="00AB5D9E" w:rsidTr="00FD2C32">
        <w:trPr>
          <w:trHeight w:val="270"/>
        </w:trPr>
        <w:tc>
          <w:tcPr>
            <w:tcW w:w="4230" w:type="dxa"/>
            <w:tcBorders>
              <w:top w:val="nil"/>
              <w:left w:val="nil"/>
              <w:bottom w:val="nil"/>
              <w:right w:val="nil"/>
            </w:tcBorders>
            <w:shd w:val="clear" w:color="auto" w:fill="auto"/>
            <w:hideMark/>
          </w:tcPr>
          <w:p w:rsidR="00AD15D2" w:rsidRPr="002B2FE3" w:rsidRDefault="00AD15D2" w:rsidP="00A76A65">
            <w:pPr>
              <w:rPr>
                <w:rFonts w:ascii="Arial" w:hAnsi="Arial" w:cs="Arial"/>
                <w:color w:val="000000"/>
                <w:sz w:val="22"/>
                <w:szCs w:val="22"/>
              </w:rPr>
            </w:pPr>
            <w:r w:rsidRPr="002B2FE3">
              <w:rPr>
                <w:rFonts w:ascii="Arial" w:hAnsi="Arial" w:cs="Arial"/>
                <w:color w:val="000000"/>
                <w:sz w:val="22"/>
                <w:szCs w:val="22"/>
              </w:rPr>
              <w:t>U.S. Army Corps of Engineers</w:t>
            </w:r>
          </w:p>
        </w:tc>
        <w:tc>
          <w:tcPr>
            <w:tcW w:w="270" w:type="dxa"/>
            <w:tcBorders>
              <w:top w:val="nil"/>
              <w:left w:val="nil"/>
              <w:bottom w:val="nil"/>
              <w:right w:val="nil"/>
            </w:tcBorders>
          </w:tcPr>
          <w:p w:rsidR="00AD15D2" w:rsidRPr="00AB5D9E" w:rsidRDefault="00AD15D2" w:rsidP="00A76A65">
            <w:pPr>
              <w:rPr>
                <w:rFonts w:ascii="Arial" w:hAnsi="Arial" w:cs="Arial"/>
                <w:color w:val="000000"/>
                <w:sz w:val="22"/>
                <w:szCs w:val="22"/>
              </w:rPr>
            </w:pPr>
          </w:p>
        </w:tc>
        <w:tc>
          <w:tcPr>
            <w:tcW w:w="4968" w:type="dxa"/>
            <w:tcBorders>
              <w:top w:val="nil"/>
              <w:left w:val="nil"/>
              <w:bottom w:val="nil"/>
              <w:right w:val="nil"/>
            </w:tcBorders>
            <w:shd w:val="clear" w:color="auto" w:fill="auto"/>
            <w:hideMark/>
          </w:tcPr>
          <w:p w:rsidR="00AD15D2" w:rsidRPr="00AB5D9E" w:rsidRDefault="00AD15D2" w:rsidP="00A76A65">
            <w:pPr>
              <w:rPr>
                <w:rFonts w:ascii="Arial" w:hAnsi="Arial" w:cs="Arial"/>
                <w:color w:val="000000"/>
              </w:rPr>
            </w:pPr>
          </w:p>
        </w:tc>
      </w:tr>
      <w:tr w:rsidR="00AD15D2" w:rsidRPr="00AB5D9E" w:rsidTr="00FD2C32">
        <w:trPr>
          <w:trHeight w:val="953"/>
        </w:trPr>
        <w:tc>
          <w:tcPr>
            <w:tcW w:w="4230" w:type="dxa"/>
            <w:tcBorders>
              <w:top w:val="nil"/>
              <w:left w:val="nil"/>
              <w:bottom w:val="single" w:sz="4" w:space="0" w:color="auto"/>
              <w:right w:val="nil"/>
            </w:tcBorders>
            <w:shd w:val="clear" w:color="auto" w:fill="auto"/>
            <w:noWrap/>
            <w:vAlign w:val="bottom"/>
            <w:hideMark/>
          </w:tcPr>
          <w:p w:rsidR="00AD15D2" w:rsidRPr="00AB5D9E" w:rsidRDefault="00AD15D2" w:rsidP="00A76A65">
            <w:pPr>
              <w:jc w:val="center"/>
              <w:rPr>
                <w:rFonts w:ascii="Calibri" w:hAnsi="Calibri"/>
                <w:color w:val="000000"/>
              </w:rPr>
            </w:pPr>
          </w:p>
        </w:tc>
        <w:tc>
          <w:tcPr>
            <w:tcW w:w="270" w:type="dxa"/>
            <w:tcBorders>
              <w:top w:val="nil"/>
              <w:left w:val="nil"/>
              <w:bottom w:val="nil"/>
              <w:right w:val="nil"/>
            </w:tcBorders>
          </w:tcPr>
          <w:p w:rsidR="00AD15D2" w:rsidRPr="00AB5D9E" w:rsidRDefault="00AD15D2" w:rsidP="00A76A65">
            <w:pPr>
              <w:ind w:firstLine="236"/>
              <w:rPr>
                <w:rFonts w:ascii="Calibri" w:hAnsi="Calibri"/>
                <w:color w:val="000000"/>
              </w:rPr>
            </w:pPr>
          </w:p>
        </w:tc>
        <w:tc>
          <w:tcPr>
            <w:tcW w:w="4968" w:type="dxa"/>
            <w:tcBorders>
              <w:top w:val="nil"/>
              <w:left w:val="nil"/>
              <w:bottom w:val="single" w:sz="4" w:space="0" w:color="auto"/>
              <w:right w:val="nil"/>
            </w:tcBorders>
            <w:vAlign w:val="center"/>
            <w:hideMark/>
          </w:tcPr>
          <w:p w:rsidR="00AD15D2" w:rsidRPr="00AB5D9E" w:rsidRDefault="00AD15D2" w:rsidP="00A76A65">
            <w:pPr>
              <w:ind w:firstLine="236"/>
              <w:rPr>
                <w:rFonts w:ascii="Calibri" w:hAnsi="Calibri"/>
                <w:color w:val="000000"/>
              </w:rPr>
            </w:pPr>
          </w:p>
        </w:tc>
      </w:tr>
      <w:tr w:rsidR="00AD15D2" w:rsidRPr="00AB5D9E" w:rsidTr="002B2FE3">
        <w:trPr>
          <w:trHeight w:val="315"/>
        </w:trPr>
        <w:tc>
          <w:tcPr>
            <w:tcW w:w="4230" w:type="dxa"/>
            <w:tcBorders>
              <w:left w:val="nil"/>
              <w:bottom w:val="nil"/>
              <w:right w:val="nil"/>
            </w:tcBorders>
            <w:shd w:val="clear" w:color="auto" w:fill="auto"/>
            <w:noWrap/>
            <w:hideMark/>
          </w:tcPr>
          <w:p w:rsidR="00FB3117" w:rsidRPr="00FB3117" w:rsidRDefault="00FB3117" w:rsidP="00FB3117">
            <w:pPr>
              <w:rPr>
                <w:rFonts w:ascii="Arial" w:hAnsi="Arial" w:cs="Arial"/>
                <w:color w:val="000000"/>
              </w:rPr>
            </w:pPr>
            <w:r>
              <w:rPr>
                <w:rFonts w:ascii="Arial" w:hAnsi="Arial" w:cs="Arial"/>
                <w:color w:val="000000"/>
              </w:rPr>
              <w:t>NANCY J. BALKUS, P</w:t>
            </w:r>
            <w:r w:rsidR="00CA6FB7">
              <w:rPr>
                <w:rFonts w:ascii="Arial" w:hAnsi="Arial" w:cs="Arial"/>
                <w:color w:val="000000"/>
              </w:rPr>
              <w:t>.</w:t>
            </w:r>
            <w:r>
              <w:rPr>
                <w:rFonts w:ascii="Arial" w:hAnsi="Arial" w:cs="Arial"/>
                <w:color w:val="000000"/>
              </w:rPr>
              <w:t>E</w:t>
            </w:r>
            <w:r w:rsidR="00CA6FB7">
              <w:rPr>
                <w:rFonts w:ascii="Arial" w:hAnsi="Arial" w:cs="Arial"/>
                <w:color w:val="000000"/>
              </w:rPr>
              <w:t>.</w:t>
            </w:r>
            <w:r w:rsidRPr="00FB3117">
              <w:rPr>
                <w:rFonts w:ascii="Arial" w:hAnsi="Arial" w:cs="Arial"/>
                <w:color w:val="000000"/>
              </w:rPr>
              <w:t>, SES</w:t>
            </w:r>
          </w:p>
          <w:p w:rsidR="00FB3117" w:rsidRPr="00FB3117" w:rsidRDefault="00FB3117" w:rsidP="00FB3117">
            <w:pPr>
              <w:rPr>
                <w:rFonts w:ascii="Arial" w:hAnsi="Arial" w:cs="Arial"/>
                <w:color w:val="000000"/>
              </w:rPr>
            </w:pPr>
            <w:r w:rsidRPr="00FB3117">
              <w:rPr>
                <w:rFonts w:ascii="Arial" w:hAnsi="Arial" w:cs="Arial"/>
                <w:color w:val="000000"/>
              </w:rPr>
              <w:t xml:space="preserve">Deputy Director of Civil Engineers </w:t>
            </w:r>
          </w:p>
          <w:p w:rsidR="00FB3117" w:rsidRPr="00FB3117" w:rsidRDefault="00FB3117" w:rsidP="00FB3117">
            <w:pPr>
              <w:rPr>
                <w:rFonts w:ascii="Arial" w:hAnsi="Arial" w:cs="Arial"/>
                <w:color w:val="000000"/>
              </w:rPr>
            </w:pPr>
            <w:r w:rsidRPr="00FB3117">
              <w:rPr>
                <w:rFonts w:ascii="Arial" w:hAnsi="Arial" w:cs="Arial"/>
                <w:color w:val="000000"/>
              </w:rPr>
              <w:t>DCS/Logistics, Engineering &amp;</w:t>
            </w:r>
          </w:p>
          <w:p w:rsidR="00CA6FB7" w:rsidRPr="00CA6FB7" w:rsidRDefault="00FB3117" w:rsidP="00CA6FB7">
            <w:pPr>
              <w:rPr>
                <w:rFonts w:ascii="Arial" w:hAnsi="Arial" w:cs="Arial"/>
                <w:color w:val="000000"/>
              </w:rPr>
            </w:pPr>
            <w:r w:rsidRPr="00FB3117">
              <w:rPr>
                <w:rFonts w:ascii="Arial" w:hAnsi="Arial" w:cs="Arial"/>
                <w:color w:val="000000"/>
              </w:rPr>
              <w:t>Force Protection</w:t>
            </w:r>
            <w:r w:rsidR="00CA6FB7">
              <w:rPr>
                <w:rFonts w:ascii="Arial" w:hAnsi="Arial" w:cs="Arial"/>
                <w:color w:val="000000"/>
              </w:rPr>
              <w:t xml:space="preserve"> </w:t>
            </w:r>
            <w:r w:rsidR="00CA6FB7" w:rsidRPr="00CA6FB7">
              <w:rPr>
                <w:rFonts w:ascii="Arial" w:hAnsi="Arial" w:cs="Arial"/>
                <w:color w:val="000000"/>
              </w:rPr>
              <w:t xml:space="preserve">(HAF/A4C) </w:t>
            </w:r>
          </w:p>
          <w:p w:rsidR="00AD15D2" w:rsidRPr="00EB16C7" w:rsidRDefault="00CA6FB7" w:rsidP="00CA6FB7">
            <w:pPr>
              <w:rPr>
                <w:rFonts w:ascii="Arial" w:hAnsi="Arial" w:cs="Arial"/>
                <w:color w:val="000000"/>
              </w:rPr>
            </w:pPr>
            <w:r w:rsidRPr="00CA6FB7">
              <w:rPr>
                <w:rFonts w:ascii="Arial" w:hAnsi="Arial" w:cs="Arial"/>
                <w:color w:val="000000"/>
              </w:rPr>
              <w:t>HQ United States Air Force</w:t>
            </w:r>
          </w:p>
        </w:tc>
        <w:tc>
          <w:tcPr>
            <w:tcW w:w="270" w:type="dxa"/>
            <w:tcBorders>
              <w:top w:val="nil"/>
              <w:left w:val="nil"/>
              <w:bottom w:val="nil"/>
              <w:right w:val="nil"/>
            </w:tcBorders>
          </w:tcPr>
          <w:p w:rsidR="00AD15D2" w:rsidRPr="00AB5D9E" w:rsidRDefault="00AD15D2" w:rsidP="00A76A65">
            <w:pPr>
              <w:rPr>
                <w:rFonts w:ascii="Arial" w:hAnsi="Arial" w:cs="Arial"/>
                <w:color w:val="000000"/>
              </w:rPr>
            </w:pPr>
          </w:p>
        </w:tc>
        <w:tc>
          <w:tcPr>
            <w:tcW w:w="4968" w:type="dxa"/>
            <w:tcBorders>
              <w:left w:val="nil"/>
              <w:bottom w:val="nil"/>
              <w:right w:val="nil"/>
            </w:tcBorders>
            <w:shd w:val="clear" w:color="auto" w:fill="auto"/>
            <w:noWrap/>
            <w:hideMark/>
          </w:tcPr>
          <w:p w:rsidR="00FB3117" w:rsidRDefault="00AD15D2" w:rsidP="00FB3117">
            <w:pPr>
              <w:rPr>
                <w:rFonts w:ascii="Arial" w:hAnsi="Arial" w:cs="Arial"/>
                <w:color w:val="000000"/>
                <w:sz w:val="22"/>
                <w:szCs w:val="22"/>
              </w:rPr>
            </w:pPr>
            <w:r w:rsidRPr="00AB5D9E">
              <w:rPr>
                <w:rFonts w:ascii="Arial" w:hAnsi="Arial" w:cs="Arial"/>
                <w:color w:val="000000"/>
              </w:rPr>
              <w:t xml:space="preserve">MICHAEL </w:t>
            </w:r>
            <w:proofErr w:type="spellStart"/>
            <w:r w:rsidRPr="00AB5D9E">
              <w:rPr>
                <w:rFonts w:ascii="Arial" w:hAnsi="Arial" w:cs="Arial"/>
                <w:color w:val="000000"/>
              </w:rPr>
              <w:t>McANDREW</w:t>
            </w:r>
            <w:proofErr w:type="spellEnd"/>
            <w:r w:rsidR="00FB3117" w:rsidRPr="00E80807">
              <w:rPr>
                <w:rFonts w:ascii="Arial" w:hAnsi="Arial" w:cs="Arial"/>
                <w:color w:val="000000"/>
                <w:sz w:val="22"/>
                <w:szCs w:val="22"/>
              </w:rPr>
              <w:t xml:space="preserve"> </w:t>
            </w:r>
          </w:p>
          <w:p w:rsidR="00E44E20" w:rsidRDefault="00AD408A" w:rsidP="00AD408A">
            <w:pPr>
              <w:rPr>
                <w:rFonts w:ascii="Arial" w:hAnsi="Arial" w:cs="Arial"/>
                <w:color w:val="000000"/>
                <w:sz w:val="22"/>
                <w:szCs w:val="22"/>
              </w:rPr>
            </w:pPr>
            <w:r w:rsidRPr="00AD408A">
              <w:rPr>
                <w:rFonts w:ascii="Arial" w:hAnsi="Arial" w:cs="Arial"/>
                <w:color w:val="000000"/>
                <w:sz w:val="22"/>
                <w:szCs w:val="22"/>
              </w:rPr>
              <w:t>Deputy Assistant Secretary of Defense</w:t>
            </w:r>
            <w:r>
              <w:rPr>
                <w:rFonts w:ascii="Arial" w:hAnsi="Arial" w:cs="Arial"/>
                <w:color w:val="000000"/>
                <w:sz w:val="22"/>
                <w:szCs w:val="22"/>
              </w:rPr>
              <w:t xml:space="preserve"> </w:t>
            </w:r>
            <w:r w:rsidR="00382AE2">
              <w:rPr>
                <w:rFonts w:ascii="Arial" w:hAnsi="Arial" w:cs="Arial"/>
                <w:color w:val="000000"/>
                <w:sz w:val="22"/>
                <w:szCs w:val="22"/>
              </w:rPr>
              <w:t>(</w:t>
            </w:r>
            <w:r w:rsidR="00B16D71">
              <w:rPr>
                <w:rFonts w:ascii="Arial" w:hAnsi="Arial" w:cs="Arial"/>
                <w:color w:val="000000"/>
                <w:sz w:val="22"/>
                <w:szCs w:val="22"/>
              </w:rPr>
              <w:t>Construction</w:t>
            </w:r>
            <w:r w:rsidR="00382AE2">
              <w:rPr>
                <w:rFonts w:ascii="Arial" w:hAnsi="Arial" w:cs="Arial"/>
                <w:color w:val="000000"/>
                <w:sz w:val="22"/>
                <w:szCs w:val="22"/>
              </w:rPr>
              <w:t>)</w:t>
            </w:r>
            <w:bookmarkStart w:id="0" w:name="_GoBack"/>
            <w:bookmarkEnd w:id="0"/>
            <w:r w:rsidRPr="00AD408A">
              <w:rPr>
                <w:rFonts w:ascii="Arial" w:hAnsi="Arial" w:cs="Arial"/>
                <w:color w:val="000000"/>
                <w:sz w:val="22"/>
                <w:szCs w:val="22"/>
              </w:rPr>
              <w:t xml:space="preserve"> </w:t>
            </w:r>
          </w:p>
          <w:p w:rsidR="00FB3117" w:rsidRPr="00E80807" w:rsidRDefault="00AD408A" w:rsidP="00AD408A">
            <w:pPr>
              <w:rPr>
                <w:rFonts w:ascii="Arial" w:hAnsi="Arial" w:cs="Arial"/>
                <w:color w:val="000000"/>
                <w:sz w:val="22"/>
                <w:szCs w:val="22"/>
              </w:rPr>
            </w:pPr>
            <w:r w:rsidRPr="00AD408A">
              <w:rPr>
                <w:rFonts w:ascii="Arial" w:hAnsi="Arial" w:cs="Arial"/>
                <w:color w:val="000000"/>
                <w:sz w:val="22"/>
                <w:szCs w:val="22"/>
              </w:rPr>
              <w:t xml:space="preserve">Office of the Secretary of </w:t>
            </w:r>
            <w:r w:rsidR="00E44E20">
              <w:rPr>
                <w:rFonts w:ascii="Arial" w:hAnsi="Arial" w:cs="Arial"/>
                <w:color w:val="000000"/>
                <w:sz w:val="22"/>
                <w:szCs w:val="22"/>
              </w:rPr>
              <w:t xml:space="preserve">Defense </w:t>
            </w:r>
          </w:p>
          <w:p w:rsidR="00AD15D2" w:rsidRPr="00AB5D9E" w:rsidRDefault="00AD15D2" w:rsidP="002B2FE3">
            <w:pPr>
              <w:rPr>
                <w:rFonts w:ascii="Arial" w:hAnsi="Arial" w:cs="Arial"/>
                <w:color w:val="000000"/>
              </w:rPr>
            </w:pPr>
          </w:p>
        </w:tc>
      </w:tr>
    </w:tbl>
    <w:p w:rsidR="00970681" w:rsidRDefault="00970681" w:rsidP="00970681">
      <w:pPr>
        <w:jc w:val="center"/>
        <w:outlineLvl w:val="0"/>
        <w:rPr>
          <w:rFonts w:ascii="Arial" w:hAnsi="Arial" w:cs="Arial"/>
          <w:b/>
        </w:rPr>
        <w:sectPr w:rsidR="00970681" w:rsidSect="00F51143">
          <w:headerReference w:type="default" r:id="rId11"/>
          <w:footerReference w:type="default" r:id="rId12"/>
          <w:pgSz w:w="12240" w:h="15840" w:code="1"/>
          <w:pgMar w:top="1440" w:right="1440" w:bottom="1080" w:left="1440" w:header="720" w:footer="720" w:gutter="0"/>
          <w:pgNumType w:fmt="lowerRoman" w:start="1"/>
          <w:cols w:space="720" w:equalWidth="0">
            <w:col w:w="9360" w:space="720"/>
          </w:cols>
          <w:noEndnote/>
        </w:sectPr>
      </w:pPr>
    </w:p>
    <w:p w:rsidR="009822C7" w:rsidRPr="00931988" w:rsidRDefault="00A240D1" w:rsidP="00931988">
      <w:pPr>
        <w:pStyle w:val="UFCtext"/>
        <w:rPr>
          <w:color w:val="FF0000"/>
        </w:rPr>
      </w:pPr>
      <w:r w:rsidRPr="00931988">
        <w:rPr>
          <w:color w:val="FF0000"/>
        </w:rPr>
        <w:lastRenderedPageBreak/>
        <w:t xml:space="preserve">This is a Microsoft word template intended to be used in conjunction with UFC 1-300-01, Criteria Format Standard.  </w:t>
      </w:r>
      <w:r w:rsidR="009822C7" w:rsidRPr="00931988">
        <w:rPr>
          <w:color w:val="FF0000"/>
        </w:rPr>
        <w:t xml:space="preserve">The intent is to create uniformly formatted documents with automated generation of Table of </w:t>
      </w:r>
      <w:r w:rsidR="009B7753">
        <w:rPr>
          <w:color w:val="FF0000"/>
        </w:rPr>
        <w:t>C</w:t>
      </w:r>
      <w:r w:rsidR="009B7753" w:rsidRPr="00931988">
        <w:rPr>
          <w:color w:val="FF0000"/>
        </w:rPr>
        <w:t xml:space="preserve">ontents </w:t>
      </w:r>
      <w:r w:rsidR="009822C7" w:rsidRPr="00931988">
        <w:rPr>
          <w:color w:val="FF0000"/>
        </w:rPr>
        <w:t xml:space="preserve">using embedded styles.  This template </w:t>
      </w:r>
      <w:r w:rsidRPr="00931988">
        <w:rPr>
          <w:color w:val="FF0000"/>
        </w:rPr>
        <w:t xml:space="preserve">includes customized Microsoft Word Styles for </w:t>
      </w:r>
      <w:r w:rsidR="009822C7" w:rsidRPr="00931988">
        <w:rPr>
          <w:color w:val="FF0000"/>
        </w:rPr>
        <w:t>c</w:t>
      </w:r>
      <w:r w:rsidRPr="00931988">
        <w:rPr>
          <w:color w:val="FF0000"/>
        </w:rPr>
        <w:t xml:space="preserve">hapter </w:t>
      </w:r>
      <w:r w:rsidR="009822C7" w:rsidRPr="00931988">
        <w:rPr>
          <w:color w:val="FF0000"/>
        </w:rPr>
        <w:t>h</w:t>
      </w:r>
      <w:r w:rsidRPr="00931988">
        <w:rPr>
          <w:color w:val="FF0000"/>
        </w:rPr>
        <w:t xml:space="preserve">eadings, subparagraphs, </w:t>
      </w:r>
      <w:r w:rsidR="009822C7" w:rsidRPr="00931988">
        <w:rPr>
          <w:color w:val="FF0000"/>
        </w:rPr>
        <w:t>f</w:t>
      </w:r>
      <w:r w:rsidRPr="00931988">
        <w:rPr>
          <w:color w:val="FF0000"/>
        </w:rPr>
        <w:t xml:space="preserve">igure titles, </w:t>
      </w:r>
      <w:r w:rsidR="009822C7" w:rsidRPr="00931988">
        <w:rPr>
          <w:color w:val="FF0000"/>
        </w:rPr>
        <w:t>t</w:t>
      </w:r>
      <w:r w:rsidRPr="00931988">
        <w:rPr>
          <w:color w:val="FF0000"/>
        </w:rPr>
        <w:t xml:space="preserve">able </w:t>
      </w:r>
      <w:r w:rsidR="009822C7" w:rsidRPr="00931988">
        <w:rPr>
          <w:color w:val="FF0000"/>
        </w:rPr>
        <w:t>titles</w:t>
      </w:r>
      <w:r w:rsidRPr="00931988">
        <w:rPr>
          <w:color w:val="FF0000"/>
        </w:rPr>
        <w:t>, general text</w:t>
      </w:r>
      <w:r w:rsidR="007C6259">
        <w:rPr>
          <w:color w:val="FF0000"/>
        </w:rPr>
        <w:t xml:space="preserve"> and custom multilevel lists</w:t>
      </w:r>
      <w:r w:rsidRPr="00931988">
        <w:rPr>
          <w:color w:val="FF0000"/>
        </w:rPr>
        <w:t>.</w:t>
      </w:r>
      <w:r w:rsidR="00B84EAE" w:rsidRPr="00931988">
        <w:rPr>
          <w:color w:val="FF0000"/>
        </w:rPr>
        <w:t xml:space="preserve">  </w:t>
      </w:r>
      <w:r w:rsidR="00576CF9" w:rsidRPr="00931988">
        <w:rPr>
          <w:color w:val="FF0000"/>
        </w:rPr>
        <w:t xml:space="preserve">Do not modify the customized styles or the multilevel </w:t>
      </w:r>
      <w:r w:rsidR="002F4FDB" w:rsidRPr="00931988">
        <w:rPr>
          <w:color w:val="FF0000"/>
        </w:rPr>
        <w:t>lists linked to the styles</w:t>
      </w:r>
      <w:r w:rsidR="009822C7" w:rsidRPr="00931988">
        <w:rPr>
          <w:color w:val="FF0000"/>
        </w:rPr>
        <w:t xml:space="preserve"> in this document</w:t>
      </w:r>
      <w:r w:rsidR="002F4FDB" w:rsidRPr="00931988">
        <w:rPr>
          <w:color w:val="FF0000"/>
        </w:rPr>
        <w:t>.</w:t>
      </w:r>
    </w:p>
    <w:p w:rsidR="00134010" w:rsidRDefault="009822C7" w:rsidP="00931988">
      <w:pPr>
        <w:pStyle w:val="UFCtext"/>
        <w:rPr>
          <w:color w:val="FF0000"/>
        </w:rPr>
      </w:pPr>
      <w:r w:rsidRPr="00931988">
        <w:rPr>
          <w:color w:val="FF0000"/>
        </w:rPr>
        <w:t>When reformatting an existing document into the Word Template, the best approach is to c</w:t>
      </w:r>
      <w:r w:rsidR="00134010">
        <w:rPr>
          <w:color w:val="FF0000"/>
        </w:rPr>
        <w:t>opy</w:t>
      </w:r>
      <w:r w:rsidRPr="00931988">
        <w:rPr>
          <w:color w:val="FF0000"/>
        </w:rPr>
        <w:t xml:space="preserve"> and paste </w:t>
      </w:r>
      <w:r w:rsidR="00AE3D2A">
        <w:rPr>
          <w:color w:val="FF0000"/>
        </w:rPr>
        <w:t xml:space="preserve">the content </w:t>
      </w:r>
      <w:r w:rsidRPr="00931988">
        <w:rPr>
          <w:color w:val="FF0000"/>
        </w:rPr>
        <w:t xml:space="preserve">from the original document into this template utilizing the “Keep Text Only (T)” option in Word.  This </w:t>
      </w:r>
      <w:r w:rsidR="009B7753">
        <w:rPr>
          <w:color w:val="FF0000"/>
        </w:rPr>
        <w:t xml:space="preserve">will </w:t>
      </w:r>
      <w:r w:rsidRPr="00931988">
        <w:rPr>
          <w:color w:val="FF0000"/>
        </w:rPr>
        <w:t>ensure that no other Word Style</w:t>
      </w:r>
      <w:r w:rsidR="00134010">
        <w:rPr>
          <w:color w:val="FF0000"/>
        </w:rPr>
        <w:t>s</w:t>
      </w:r>
      <w:r w:rsidRPr="00931988">
        <w:rPr>
          <w:color w:val="FF0000"/>
        </w:rPr>
        <w:t xml:space="preserve"> </w:t>
      </w:r>
      <w:r w:rsidR="00134010">
        <w:rPr>
          <w:color w:val="FF0000"/>
        </w:rPr>
        <w:t xml:space="preserve">or custom multilevel lists </w:t>
      </w:r>
      <w:r w:rsidRPr="00931988">
        <w:rPr>
          <w:color w:val="FF0000"/>
        </w:rPr>
        <w:t>will be introduced into the document</w:t>
      </w:r>
      <w:r w:rsidR="00134010">
        <w:rPr>
          <w:color w:val="FF0000"/>
        </w:rPr>
        <w:t>.</w:t>
      </w:r>
    </w:p>
    <w:p w:rsidR="007C6259" w:rsidRDefault="007C6259" w:rsidP="00931988">
      <w:pPr>
        <w:pStyle w:val="UFCtext"/>
        <w:rPr>
          <w:color w:val="FF0000"/>
        </w:rPr>
      </w:pPr>
      <w:r>
        <w:rPr>
          <w:color w:val="FF0000"/>
        </w:rPr>
        <w:t>Make sure the Navigation Pane is turned on.  The Navigation Pane contains links to all the chapters, paragraph, figures and tables which makes it easy to navigate through the document.</w:t>
      </w:r>
    </w:p>
    <w:p w:rsidR="00970681" w:rsidRDefault="00970681" w:rsidP="00970681">
      <w:pPr>
        <w:jc w:val="center"/>
        <w:rPr>
          <w:rFonts w:ascii="Arial" w:hAnsi="Arial"/>
          <w:b/>
        </w:rPr>
      </w:pPr>
      <w:r>
        <w:rPr>
          <w:rFonts w:ascii="Arial" w:hAnsi="Arial"/>
          <w:b/>
        </w:rPr>
        <w:t>UNIFIED FACILITIES CRITERIA (UFC)</w:t>
      </w:r>
    </w:p>
    <w:p w:rsidR="00970681" w:rsidRDefault="00970681" w:rsidP="00970681">
      <w:pPr>
        <w:jc w:val="center"/>
        <w:rPr>
          <w:rFonts w:ascii="Arial" w:hAnsi="Arial"/>
          <w:b/>
        </w:rPr>
      </w:pPr>
      <w:r>
        <w:rPr>
          <w:rFonts w:ascii="Arial" w:hAnsi="Arial"/>
          <w:b/>
        </w:rPr>
        <w:t>[NEW][REVISION] SUMMARY SHEET</w:t>
      </w:r>
    </w:p>
    <w:p w:rsidR="00970681" w:rsidRDefault="00970681" w:rsidP="00970681">
      <w:pPr>
        <w:jc w:val="center"/>
        <w:rPr>
          <w:rFonts w:ascii="Arial" w:hAnsi="Arial"/>
          <w:b/>
        </w:rPr>
      </w:pPr>
    </w:p>
    <w:p w:rsidR="00970681" w:rsidRPr="000563DB" w:rsidRDefault="00970681" w:rsidP="00970681">
      <w:pPr>
        <w:spacing w:after="240"/>
        <w:rPr>
          <w:rStyle w:val="UFCtextChar"/>
        </w:rPr>
      </w:pPr>
      <w:r w:rsidRPr="000563DB">
        <w:rPr>
          <w:rFonts w:ascii="Arial" w:hAnsi="Arial" w:cs="Arial"/>
          <w:b/>
          <w:snapToGrid w:val="0"/>
        </w:rPr>
        <w:t>Document:</w:t>
      </w:r>
      <w:r>
        <w:rPr>
          <w:rFonts w:ascii="Arial" w:hAnsi="Arial"/>
          <w:b/>
        </w:rPr>
        <w:t xml:space="preserve">  </w:t>
      </w:r>
      <w:r w:rsidRPr="000563DB">
        <w:rPr>
          <w:rStyle w:val="UFCtextChar"/>
        </w:rPr>
        <w:t xml:space="preserve">UFC X-XXX-XX, </w:t>
      </w:r>
      <w:r w:rsidRPr="000563DB">
        <w:rPr>
          <w:rStyle w:val="UFCtextChar"/>
          <w:i/>
        </w:rPr>
        <w:t>Title</w:t>
      </w:r>
    </w:p>
    <w:p w:rsidR="00970681" w:rsidRPr="000563DB" w:rsidRDefault="00970681" w:rsidP="00970681">
      <w:pPr>
        <w:pStyle w:val="UFCtext"/>
      </w:pPr>
      <w:r w:rsidRPr="000563DB">
        <w:rPr>
          <w:b/>
        </w:rPr>
        <w:t>Superseding:</w:t>
      </w:r>
      <w:r w:rsidR="00513858">
        <w:t xml:space="preserve">  List applicable documents or </w:t>
      </w:r>
      <w:proofErr w:type="gramStart"/>
      <w:r w:rsidR="00513858">
        <w:t>N</w:t>
      </w:r>
      <w:r w:rsidRPr="000563DB">
        <w:t>one</w:t>
      </w:r>
      <w:proofErr w:type="gramEnd"/>
    </w:p>
    <w:p w:rsidR="00970681" w:rsidRPr="000563DB" w:rsidRDefault="00970681" w:rsidP="00970681">
      <w:pPr>
        <w:spacing w:after="240"/>
        <w:rPr>
          <w:rStyle w:val="UFCtextChar"/>
        </w:rPr>
      </w:pPr>
      <w:r w:rsidRPr="000563DB">
        <w:rPr>
          <w:rFonts w:ascii="Arial" w:hAnsi="Arial" w:cs="Arial"/>
          <w:b/>
          <w:snapToGrid w:val="0"/>
        </w:rPr>
        <w:t>Description:</w:t>
      </w:r>
      <w:r>
        <w:rPr>
          <w:rFonts w:ascii="Arial" w:hAnsi="Arial"/>
          <w:b/>
        </w:rPr>
        <w:t xml:space="preserve">  </w:t>
      </w:r>
      <w:r w:rsidRPr="000563DB">
        <w:rPr>
          <w:rStyle w:val="UFCtextChar"/>
        </w:rPr>
        <w:t>Provide a brief description of purpose, scope, and applicability.</w:t>
      </w:r>
    </w:p>
    <w:p w:rsidR="00970681" w:rsidRPr="000563DB" w:rsidRDefault="00970681" w:rsidP="00970681">
      <w:pPr>
        <w:spacing w:after="120"/>
        <w:rPr>
          <w:rFonts w:ascii="Arial" w:hAnsi="Arial" w:cs="Arial"/>
          <w:b/>
          <w:snapToGrid w:val="0"/>
        </w:rPr>
      </w:pPr>
      <w:r w:rsidRPr="000563DB">
        <w:rPr>
          <w:rFonts w:ascii="Arial" w:hAnsi="Arial" w:cs="Arial"/>
          <w:b/>
          <w:snapToGrid w:val="0"/>
        </w:rPr>
        <w:t>Reasons for Document:</w:t>
      </w:r>
    </w:p>
    <w:p w:rsidR="00970681" w:rsidRPr="000563DB" w:rsidRDefault="00970681" w:rsidP="00970681">
      <w:pPr>
        <w:pStyle w:val="UFCtext"/>
        <w:numPr>
          <w:ilvl w:val="0"/>
          <w:numId w:val="1"/>
        </w:numPr>
        <w:rPr>
          <w:snapToGrid/>
        </w:rPr>
      </w:pPr>
      <w:r w:rsidRPr="000563DB">
        <w:rPr>
          <w:snapToGrid/>
        </w:rPr>
        <w:t>Provide a description of the reasons the criteria is being updated or needed.  Reas</w:t>
      </w:r>
      <w:r>
        <w:rPr>
          <w:snapToGrid/>
        </w:rPr>
        <w:t xml:space="preserve">ons could include unification, </w:t>
      </w:r>
      <w:r w:rsidRPr="000563DB">
        <w:rPr>
          <w:snapToGrid/>
        </w:rPr>
        <w:t>emerging policy, requirements, methodologies, technologies</w:t>
      </w:r>
      <w:r>
        <w:rPr>
          <w:snapToGrid/>
        </w:rPr>
        <w:t>, or omissions.</w:t>
      </w:r>
    </w:p>
    <w:p w:rsidR="00970681" w:rsidRPr="000563DB" w:rsidRDefault="00970681" w:rsidP="00970681">
      <w:pPr>
        <w:spacing w:after="120"/>
        <w:rPr>
          <w:rFonts w:ascii="Arial" w:hAnsi="Arial" w:cs="Arial"/>
          <w:b/>
          <w:snapToGrid w:val="0"/>
        </w:rPr>
      </w:pPr>
      <w:r w:rsidRPr="000563DB">
        <w:rPr>
          <w:rFonts w:ascii="Arial" w:hAnsi="Arial" w:cs="Arial"/>
          <w:b/>
          <w:snapToGrid w:val="0"/>
        </w:rPr>
        <w:t>Impact:</w:t>
      </w:r>
    </w:p>
    <w:p w:rsidR="00970681" w:rsidRPr="000563DB" w:rsidRDefault="00970681" w:rsidP="00970681">
      <w:pPr>
        <w:pStyle w:val="UFCtext"/>
        <w:numPr>
          <w:ilvl w:val="0"/>
          <w:numId w:val="1"/>
        </w:numPr>
        <w:rPr>
          <w:snapToGrid/>
        </w:rPr>
      </w:pPr>
      <w:r w:rsidRPr="000563DB">
        <w:rPr>
          <w:snapToGrid/>
        </w:rPr>
        <w:t>Describe the impact.  This should describe impact on design cost, initial cost, energy savings, or life cycle costs.</w:t>
      </w:r>
    </w:p>
    <w:p w:rsidR="00970681" w:rsidRPr="000563DB" w:rsidRDefault="00970681" w:rsidP="00970681">
      <w:pPr>
        <w:spacing w:after="120"/>
        <w:rPr>
          <w:rFonts w:ascii="Arial" w:hAnsi="Arial" w:cs="Arial"/>
          <w:b/>
          <w:snapToGrid w:val="0"/>
        </w:rPr>
      </w:pPr>
      <w:r w:rsidRPr="000563DB">
        <w:rPr>
          <w:rFonts w:ascii="Arial" w:hAnsi="Arial" w:cs="Arial"/>
          <w:b/>
          <w:snapToGrid w:val="0"/>
        </w:rPr>
        <w:t>Unification Issues</w:t>
      </w:r>
    </w:p>
    <w:p w:rsidR="00970681" w:rsidRPr="000563DB" w:rsidRDefault="00970681" w:rsidP="00970681">
      <w:pPr>
        <w:pStyle w:val="UFCtext"/>
        <w:rPr>
          <w:snapToGrid/>
        </w:rPr>
      </w:pPr>
      <w:r w:rsidRPr="000563DB">
        <w:rPr>
          <w:snapToGrid/>
        </w:rPr>
        <w:t>List all unification issues and justification why they were not unified.</w:t>
      </w:r>
    </w:p>
    <w:p w:rsidR="00970681" w:rsidRDefault="00970681" w:rsidP="00970681">
      <w:pPr>
        <w:rPr>
          <w:rFonts w:ascii="Arial" w:hAnsi="Arial"/>
          <w:bCs/>
        </w:rPr>
      </w:pPr>
    </w:p>
    <w:p w:rsidR="00970681" w:rsidRDefault="00970681" w:rsidP="00970681">
      <w:pPr>
        <w:jc w:val="center"/>
        <w:outlineLvl w:val="0"/>
        <w:rPr>
          <w:rFonts w:ascii="Arial" w:hAnsi="Arial" w:cs="Arial"/>
          <w:b/>
        </w:rPr>
        <w:sectPr w:rsidR="00970681" w:rsidSect="00F51143">
          <w:pgSz w:w="12240" w:h="15840" w:code="1"/>
          <w:pgMar w:top="1440" w:right="1440" w:bottom="1080" w:left="1440" w:header="720" w:footer="720" w:gutter="0"/>
          <w:pgNumType w:start="1"/>
          <w:cols w:space="720" w:equalWidth="0">
            <w:col w:w="9360" w:space="720"/>
          </w:cols>
          <w:noEndnote/>
        </w:sectPr>
      </w:pPr>
    </w:p>
    <w:p w:rsidR="00A240D1" w:rsidRPr="00F558F5" w:rsidRDefault="00A240D1" w:rsidP="00F558F5">
      <w:pPr>
        <w:pStyle w:val="UFCtext"/>
        <w:rPr>
          <w:color w:val="FF0000"/>
        </w:rPr>
      </w:pPr>
      <w:r w:rsidRPr="00F558F5">
        <w:rPr>
          <w:color w:val="FF0000"/>
        </w:rPr>
        <w:lastRenderedPageBreak/>
        <w:t xml:space="preserve">Table of Contents, Table of Figures, and Table of Tables </w:t>
      </w:r>
      <w:r w:rsidR="007C6259">
        <w:rPr>
          <w:color w:val="FF0000"/>
        </w:rPr>
        <w:t>are</w:t>
      </w:r>
      <w:r w:rsidR="007C6259" w:rsidRPr="00F558F5">
        <w:rPr>
          <w:color w:val="FF0000"/>
        </w:rPr>
        <w:t xml:space="preserve"> </w:t>
      </w:r>
      <w:r w:rsidRPr="00F558F5">
        <w:rPr>
          <w:color w:val="FF0000"/>
        </w:rPr>
        <w:t xml:space="preserve">automatically generated </w:t>
      </w:r>
      <w:r w:rsidR="007C6259">
        <w:rPr>
          <w:color w:val="FF0000"/>
        </w:rPr>
        <w:t xml:space="preserve">when the field is updated </w:t>
      </w:r>
      <w:r w:rsidRPr="00F558F5">
        <w:rPr>
          <w:color w:val="FF0000"/>
        </w:rPr>
        <w:t>utilizing the Table of Contents features in Microsoft Word.</w:t>
      </w:r>
      <w:r w:rsidR="007C6259">
        <w:rPr>
          <w:color w:val="FF0000"/>
        </w:rPr>
        <w:t xml:space="preserve">  On</w:t>
      </w:r>
      <w:r w:rsidR="00B56D79">
        <w:rPr>
          <w:color w:val="FF0000"/>
        </w:rPr>
        <w:t>l</w:t>
      </w:r>
      <w:r w:rsidR="007C6259">
        <w:rPr>
          <w:color w:val="FF0000"/>
        </w:rPr>
        <w:t xml:space="preserve">y the number, </w:t>
      </w:r>
      <w:r w:rsidR="00B56D79">
        <w:rPr>
          <w:color w:val="FF0000"/>
        </w:rPr>
        <w:t>t</w:t>
      </w:r>
      <w:r w:rsidR="007C6259">
        <w:rPr>
          <w:color w:val="FF0000"/>
        </w:rPr>
        <w:t xml:space="preserve">itle and page number should appear.  If text, figures or tables are </w:t>
      </w:r>
      <w:r w:rsidR="00B56D79">
        <w:rPr>
          <w:color w:val="FF0000"/>
        </w:rPr>
        <w:t xml:space="preserve">visible, they </w:t>
      </w:r>
      <w:r w:rsidR="00FD2C32">
        <w:rPr>
          <w:color w:val="FF0000"/>
        </w:rPr>
        <w:t>are</w:t>
      </w:r>
      <w:r w:rsidR="00B56D79">
        <w:rPr>
          <w:color w:val="FF0000"/>
        </w:rPr>
        <w:t xml:space="preserve"> not linked to the appropriate Style such as </w:t>
      </w:r>
      <w:proofErr w:type="spellStart"/>
      <w:r w:rsidR="00B56D79">
        <w:rPr>
          <w:color w:val="FF0000"/>
        </w:rPr>
        <w:t>UFCtext</w:t>
      </w:r>
      <w:proofErr w:type="spellEnd"/>
      <w:r w:rsidR="00B56D79">
        <w:rPr>
          <w:color w:val="FF0000"/>
        </w:rPr>
        <w:t>.</w:t>
      </w:r>
    </w:p>
    <w:p w:rsidR="00A240D1" w:rsidRPr="00F558F5" w:rsidRDefault="00A240D1" w:rsidP="00F558F5">
      <w:pPr>
        <w:pStyle w:val="UFCtext"/>
        <w:rPr>
          <w:color w:val="FF0000"/>
        </w:rPr>
      </w:pPr>
      <w:r w:rsidRPr="00F558F5">
        <w:rPr>
          <w:color w:val="FF0000"/>
        </w:rPr>
        <w:t xml:space="preserve">Table of Contents should include </w:t>
      </w:r>
      <w:r w:rsidR="00975D81">
        <w:rPr>
          <w:color w:val="FF0000"/>
        </w:rPr>
        <w:t>c</w:t>
      </w:r>
      <w:r w:rsidRPr="00F558F5">
        <w:rPr>
          <w:color w:val="FF0000"/>
        </w:rPr>
        <w:t xml:space="preserve">hapter </w:t>
      </w:r>
      <w:r w:rsidR="00975D81">
        <w:rPr>
          <w:color w:val="FF0000"/>
        </w:rPr>
        <w:t>t</w:t>
      </w:r>
      <w:r w:rsidRPr="00F558F5">
        <w:rPr>
          <w:color w:val="FF0000"/>
        </w:rPr>
        <w:t xml:space="preserve">itles, </w:t>
      </w:r>
      <w:r w:rsidR="00975D81">
        <w:rPr>
          <w:color w:val="FF0000"/>
        </w:rPr>
        <w:t>m</w:t>
      </w:r>
      <w:r w:rsidRPr="00F558F5">
        <w:rPr>
          <w:color w:val="FF0000"/>
        </w:rPr>
        <w:t xml:space="preserve">ajor </w:t>
      </w:r>
      <w:r w:rsidR="00975D81">
        <w:rPr>
          <w:color w:val="FF0000"/>
        </w:rPr>
        <w:t>p</w:t>
      </w:r>
      <w:r w:rsidRPr="00F558F5">
        <w:rPr>
          <w:color w:val="FF0000"/>
        </w:rPr>
        <w:t xml:space="preserve">aragraph titles and </w:t>
      </w:r>
      <w:r w:rsidR="00975D81">
        <w:rPr>
          <w:color w:val="FF0000"/>
        </w:rPr>
        <w:t>f</w:t>
      </w:r>
      <w:r w:rsidR="00B84EAE">
        <w:rPr>
          <w:color w:val="FF0000"/>
        </w:rPr>
        <w:t>irst level subparagraph title</w:t>
      </w:r>
      <w:r w:rsidR="00F51143" w:rsidRPr="00F558F5">
        <w:rPr>
          <w:color w:val="FF0000"/>
        </w:rPr>
        <w:t xml:space="preserve">s.  </w:t>
      </w:r>
      <w:r w:rsidRPr="00F558F5">
        <w:rPr>
          <w:color w:val="FF0000"/>
        </w:rPr>
        <w:t xml:space="preserve">This may be expanded to include </w:t>
      </w:r>
      <w:r w:rsidR="00975D81">
        <w:rPr>
          <w:color w:val="FF0000"/>
        </w:rPr>
        <w:t>s</w:t>
      </w:r>
      <w:r w:rsidRPr="00F558F5">
        <w:rPr>
          <w:color w:val="FF0000"/>
        </w:rPr>
        <w:t xml:space="preserve">econd </w:t>
      </w:r>
      <w:r w:rsidR="00975D81">
        <w:rPr>
          <w:color w:val="FF0000"/>
        </w:rPr>
        <w:t>l</w:t>
      </w:r>
      <w:r w:rsidRPr="00F558F5">
        <w:rPr>
          <w:color w:val="FF0000"/>
        </w:rPr>
        <w:t xml:space="preserve">evel </w:t>
      </w:r>
      <w:r w:rsidR="00975D81">
        <w:rPr>
          <w:color w:val="FF0000"/>
        </w:rPr>
        <w:t>subp</w:t>
      </w:r>
      <w:r w:rsidRPr="00F558F5">
        <w:rPr>
          <w:color w:val="FF0000"/>
        </w:rPr>
        <w:t>aragraphs only when it is required</w:t>
      </w:r>
      <w:r w:rsidR="00A50E18" w:rsidRPr="00F558F5">
        <w:rPr>
          <w:color w:val="FF0000"/>
        </w:rPr>
        <w:t xml:space="preserve"> based on document content</w:t>
      </w:r>
      <w:r w:rsidRPr="00F558F5">
        <w:rPr>
          <w:color w:val="FF0000"/>
        </w:rPr>
        <w:t>.</w:t>
      </w:r>
    </w:p>
    <w:p w:rsidR="00970681" w:rsidRDefault="00E07083" w:rsidP="002D1D14">
      <w:pPr>
        <w:spacing w:after="240"/>
        <w:jc w:val="center"/>
        <w:outlineLvl w:val="0"/>
        <w:rPr>
          <w:rFonts w:ascii="Arial" w:hAnsi="Arial" w:cs="Arial"/>
          <w:b/>
        </w:rPr>
      </w:pPr>
      <w:bookmarkStart w:id="1" w:name="_Toc497391494"/>
      <w:r>
        <w:rPr>
          <w:rFonts w:ascii="Arial" w:hAnsi="Arial" w:cs="Arial"/>
          <w:b/>
        </w:rPr>
        <w:t xml:space="preserve">TABLE OF </w:t>
      </w:r>
      <w:r w:rsidR="00970681">
        <w:rPr>
          <w:rFonts w:ascii="Arial" w:hAnsi="Arial" w:cs="Arial"/>
          <w:b/>
        </w:rPr>
        <w:t>CONTENTS</w:t>
      </w:r>
      <w:bookmarkEnd w:id="1"/>
    </w:p>
    <w:p w:rsidR="00442A98" w:rsidRDefault="00A35597">
      <w:pPr>
        <w:pStyle w:val="TOC1"/>
        <w:rPr>
          <w:rFonts w:asciiTheme="minorHAnsi" w:eastAsiaTheme="minorEastAsia" w:hAnsiTheme="minorHAnsi" w:cstheme="minorBidi"/>
          <w:b w:val="0"/>
          <w:bCs w:val="0"/>
          <w:sz w:val="22"/>
          <w:szCs w:val="22"/>
        </w:rPr>
      </w:pPr>
      <w:r>
        <w:fldChar w:fldCharType="begin"/>
      </w:r>
      <w:r>
        <w:instrText xml:space="preserve"> TOC \h \z \t "UFCchapter,1,UFCpara1,2,UFCpara2,3,UFCAppendix,1,UFCAppendixpara1,2,UFCAppendixpara2,3" </w:instrText>
      </w:r>
      <w:r>
        <w:fldChar w:fldCharType="separate"/>
      </w:r>
      <w:hyperlink w:anchor="_Toc527027163" w:history="1">
        <w:r w:rsidR="00442A98" w:rsidRPr="00EA1475">
          <w:rPr>
            <w:rStyle w:val="Hyperlink"/>
          </w:rPr>
          <w:t>CHAPTER 1 INTRODUCTION</w:t>
        </w:r>
        <w:r w:rsidR="00442A98">
          <w:rPr>
            <w:webHidden/>
          </w:rPr>
          <w:tab/>
        </w:r>
        <w:r w:rsidR="00442A98">
          <w:rPr>
            <w:webHidden/>
          </w:rPr>
          <w:fldChar w:fldCharType="begin"/>
        </w:r>
        <w:r w:rsidR="00442A98">
          <w:rPr>
            <w:webHidden/>
          </w:rPr>
          <w:instrText xml:space="preserve"> PAGEREF _Toc527027163 \h </w:instrText>
        </w:r>
        <w:r w:rsidR="00442A98">
          <w:rPr>
            <w:webHidden/>
          </w:rPr>
        </w:r>
        <w:r w:rsidR="00442A98">
          <w:rPr>
            <w:webHidden/>
          </w:rPr>
          <w:fldChar w:fldCharType="separate"/>
        </w:r>
        <w:r w:rsidR="00511F48">
          <w:rPr>
            <w:webHidden/>
          </w:rPr>
          <w:t>1</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64" w:history="1">
        <w:r w:rsidR="00442A98" w:rsidRPr="00EA1475">
          <w:rPr>
            <w:rStyle w:val="Hyperlink"/>
          </w:rPr>
          <w:t>1-1</w:t>
        </w:r>
        <w:r w:rsidR="00442A98">
          <w:rPr>
            <w:rFonts w:asciiTheme="minorHAnsi" w:eastAsiaTheme="minorEastAsia" w:hAnsiTheme="minorHAnsi" w:cstheme="minorBidi"/>
            <w:caps w:val="0"/>
            <w:smallCaps w:val="0"/>
            <w:sz w:val="22"/>
            <w:szCs w:val="22"/>
          </w:rPr>
          <w:tab/>
        </w:r>
        <w:r w:rsidR="00442A98" w:rsidRPr="00EA1475">
          <w:rPr>
            <w:rStyle w:val="Hyperlink"/>
          </w:rPr>
          <w:t>BACKGROUND.</w:t>
        </w:r>
        <w:r w:rsidR="00442A98">
          <w:rPr>
            <w:webHidden/>
          </w:rPr>
          <w:tab/>
        </w:r>
        <w:r w:rsidR="00442A98">
          <w:rPr>
            <w:webHidden/>
          </w:rPr>
          <w:fldChar w:fldCharType="begin"/>
        </w:r>
        <w:r w:rsidR="00442A98">
          <w:rPr>
            <w:webHidden/>
          </w:rPr>
          <w:instrText xml:space="preserve"> PAGEREF _Toc527027164 \h </w:instrText>
        </w:r>
        <w:r w:rsidR="00442A98">
          <w:rPr>
            <w:webHidden/>
          </w:rPr>
        </w:r>
        <w:r w:rsidR="00442A98">
          <w:rPr>
            <w:webHidden/>
          </w:rPr>
          <w:fldChar w:fldCharType="separate"/>
        </w:r>
        <w:r w:rsidR="00511F48">
          <w:rPr>
            <w:webHidden/>
          </w:rPr>
          <w:t>1</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65" w:history="1">
        <w:r w:rsidR="00442A98" w:rsidRPr="00EA1475">
          <w:rPr>
            <w:rStyle w:val="Hyperlink"/>
          </w:rPr>
          <w:t>1-2</w:t>
        </w:r>
        <w:r w:rsidR="00442A98">
          <w:rPr>
            <w:rFonts w:asciiTheme="minorHAnsi" w:eastAsiaTheme="minorEastAsia" w:hAnsiTheme="minorHAnsi" w:cstheme="minorBidi"/>
            <w:caps w:val="0"/>
            <w:smallCaps w:val="0"/>
            <w:sz w:val="22"/>
            <w:szCs w:val="22"/>
          </w:rPr>
          <w:tab/>
        </w:r>
        <w:r w:rsidR="00442A98" w:rsidRPr="00EA1475">
          <w:rPr>
            <w:rStyle w:val="Hyperlink"/>
          </w:rPr>
          <w:t>PURPOSE AND SCOPE.</w:t>
        </w:r>
        <w:r w:rsidR="00442A98">
          <w:rPr>
            <w:webHidden/>
          </w:rPr>
          <w:tab/>
        </w:r>
        <w:r w:rsidR="00442A98">
          <w:rPr>
            <w:webHidden/>
          </w:rPr>
          <w:fldChar w:fldCharType="begin"/>
        </w:r>
        <w:r w:rsidR="00442A98">
          <w:rPr>
            <w:webHidden/>
          </w:rPr>
          <w:instrText xml:space="preserve"> PAGEREF _Toc527027165 \h </w:instrText>
        </w:r>
        <w:r w:rsidR="00442A98">
          <w:rPr>
            <w:webHidden/>
          </w:rPr>
        </w:r>
        <w:r w:rsidR="00442A98">
          <w:rPr>
            <w:webHidden/>
          </w:rPr>
          <w:fldChar w:fldCharType="separate"/>
        </w:r>
        <w:r w:rsidR="00511F48">
          <w:rPr>
            <w:webHidden/>
          </w:rPr>
          <w:t>1</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66" w:history="1">
        <w:r w:rsidR="00442A98" w:rsidRPr="00EA1475">
          <w:rPr>
            <w:rStyle w:val="Hyperlink"/>
          </w:rPr>
          <w:t>1-3</w:t>
        </w:r>
        <w:r w:rsidR="00442A98">
          <w:rPr>
            <w:rFonts w:asciiTheme="minorHAnsi" w:eastAsiaTheme="minorEastAsia" w:hAnsiTheme="minorHAnsi" w:cstheme="minorBidi"/>
            <w:caps w:val="0"/>
            <w:smallCaps w:val="0"/>
            <w:sz w:val="22"/>
            <w:szCs w:val="22"/>
          </w:rPr>
          <w:tab/>
        </w:r>
        <w:r w:rsidR="00442A98" w:rsidRPr="00EA1475">
          <w:rPr>
            <w:rStyle w:val="Hyperlink"/>
          </w:rPr>
          <w:t>APPLICABILITY.</w:t>
        </w:r>
        <w:r w:rsidR="00442A98">
          <w:rPr>
            <w:webHidden/>
          </w:rPr>
          <w:tab/>
        </w:r>
        <w:r w:rsidR="00442A98">
          <w:rPr>
            <w:webHidden/>
          </w:rPr>
          <w:fldChar w:fldCharType="begin"/>
        </w:r>
        <w:r w:rsidR="00442A98">
          <w:rPr>
            <w:webHidden/>
          </w:rPr>
          <w:instrText xml:space="preserve"> PAGEREF _Toc527027166 \h </w:instrText>
        </w:r>
        <w:r w:rsidR="00442A98">
          <w:rPr>
            <w:webHidden/>
          </w:rPr>
        </w:r>
        <w:r w:rsidR="00442A98">
          <w:rPr>
            <w:webHidden/>
          </w:rPr>
          <w:fldChar w:fldCharType="separate"/>
        </w:r>
        <w:r w:rsidR="00511F48">
          <w:rPr>
            <w:webHidden/>
          </w:rPr>
          <w:t>1</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67" w:history="1">
        <w:r w:rsidR="00442A98" w:rsidRPr="00EA1475">
          <w:rPr>
            <w:rStyle w:val="Hyperlink"/>
          </w:rPr>
          <w:t>1-4</w:t>
        </w:r>
        <w:r w:rsidR="00442A98">
          <w:rPr>
            <w:rFonts w:asciiTheme="minorHAnsi" w:eastAsiaTheme="minorEastAsia" w:hAnsiTheme="minorHAnsi" w:cstheme="minorBidi"/>
            <w:caps w:val="0"/>
            <w:smallCaps w:val="0"/>
            <w:sz w:val="22"/>
            <w:szCs w:val="22"/>
          </w:rPr>
          <w:tab/>
        </w:r>
        <w:r w:rsidR="00442A98" w:rsidRPr="00EA1475">
          <w:rPr>
            <w:rStyle w:val="Hyperlink"/>
          </w:rPr>
          <w:t>GENERAL BUILDING REQUIREMENTS.</w:t>
        </w:r>
        <w:r w:rsidR="00442A98">
          <w:rPr>
            <w:webHidden/>
          </w:rPr>
          <w:tab/>
        </w:r>
        <w:r w:rsidR="00442A98">
          <w:rPr>
            <w:webHidden/>
          </w:rPr>
          <w:fldChar w:fldCharType="begin"/>
        </w:r>
        <w:r w:rsidR="00442A98">
          <w:rPr>
            <w:webHidden/>
          </w:rPr>
          <w:instrText xml:space="preserve"> PAGEREF _Toc527027167 \h </w:instrText>
        </w:r>
        <w:r w:rsidR="00442A98">
          <w:rPr>
            <w:webHidden/>
          </w:rPr>
        </w:r>
        <w:r w:rsidR="00442A98">
          <w:rPr>
            <w:webHidden/>
          </w:rPr>
          <w:fldChar w:fldCharType="separate"/>
        </w:r>
        <w:r w:rsidR="00511F48">
          <w:rPr>
            <w:webHidden/>
          </w:rPr>
          <w:t>1</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68" w:history="1">
        <w:r w:rsidR="00442A98" w:rsidRPr="00EA1475">
          <w:rPr>
            <w:rStyle w:val="Hyperlink"/>
          </w:rPr>
          <w:t>1-5</w:t>
        </w:r>
        <w:r w:rsidR="00442A98">
          <w:rPr>
            <w:rFonts w:asciiTheme="minorHAnsi" w:eastAsiaTheme="minorEastAsia" w:hAnsiTheme="minorHAnsi" w:cstheme="minorBidi"/>
            <w:caps w:val="0"/>
            <w:smallCaps w:val="0"/>
            <w:sz w:val="22"/>
            <w:szCs w:val="22"/>
          </w:rPr>
          <w:tab/>
        </w:r>
        <w:r w:rsidR="00442A98" w:rsidRPr="00EA1475">
          <w:rPr>
            <w:rStyle w:val="Hyperlink"/>
          </w:rPr>
          <w:t>CYBERSECURITY.</w:t>
        </w:r>
        <w:r w:rsidR="00442A98">
          <w:rPr>
            <w:webHidden/>
          </w:rPr>
          <w:tab/>
        </w:r>
        <w:r w:rsidR="00442A98">
          <w:rPr>
            <w:webHidden/>
          </w:rPr>
          <w:fldChar w:fldCharType="begin"/>
        </w:r>
        <w:r w:rsidR="00442A98">
          <w:rPr>
            <w:webHidden/>
          </w:rPr>
          <w:instrText xml:space="preserve"> PAGEREF _Toc527027168 \h </w:instrText>
        </w:r>
        <w:r w:rsidR="00442A98">
          <w:rPr>
            <w:webHidden/>
          </w:rPr>
        </w:r>
        <w:r w:rsidR="00442A98">
          <w:rPr>
            <w:webHidden/>
          </w:rPr>
          <w:fldChar w:fldCharType="separate"/>
        </w:r>
        <w:r w:rsidR="00511F48">
          <w:rPr>
            <w:webHidden/>
          </w:rPr>
          <w:t>1</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69" w:history="1">
        <w:r w:rsidR="00442A98" w:rsidRPr="00EA1475">
          <w:rPr>
            <w:rStyle w:val="Hyperlink"/>
          </w:rPr>
          <w:t>1-6</w:t>
        </w:r>
        <w:r w:rsidR="00442A98">
          <w:rPr>
            <w:rFonts w:asciiTheme="minorHAnsi" w:eastAsiaTheme="minorEastAsia" w:hAnsiTheme="minorHAnsi" w:cstheme="minorBidi"/>
            <w:caps w:val="0"/>
            <w:smallCaps w:val="0"/>
            <w:sz w:val="22"/>
            <w:szCs w:val="22"/>
          </w:rPr>
          <w:tab/>
        </w:r>
        <w:r w:rsidR="00442A98" w:rsidRPr="00EA1475">
          <w:rPr>
            <w:rStyle w:val="Hyperlink"/>
          </w:rPr>
          <w:t>GLOSSARY.</w:t>
        </w:r>
        <w:r w:rsidR="00442A98">
          <w:rPr>
            <w:webHidden/>
          </w:rPr>
          <w:tab/>
        </w:r>
        <w:r w:rsidR="00442A98">
          <w:rPr>
            <w:webHidden/>
          </w:rPr>
          <w:fldChar w:fldCharType="begin"/>
        </w:r>
        <w:r w:rsidR="00442A98">
          <w:rPr>
            <w:webHidden/>
          </w:rPr>
          <w:instrText xml:space="preserve"> PAGEREF _Toc527027169 \h </w:instrText>
        </w:r>
        <w:r w:rsidR="00442A98">
          <w:rPr>
            <w:webHidden/>
          </w:rPr>
        </w:r>
        <w:r w:rsidR="00442A98">
          <w:rPr>
            <w:webHidden/>
          </w:rPr>
          <w:fldChar w:fldCharType="separate"/>
        </w:r>
        <w:r w:rsidR="00511F48">
          <w:rPr>
            <w:webHidden/>
          </w:rPr>
          <w:t>1</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70" w:history="1">
        <w:r w:rsidR="00442A98" w:rsidRPr="00EA1475">
          <w:rPr>
            <w:rStyle w:val="Hyperlink"/>
          </w:rPr>
          <w:t>1-7</w:t>
        </w:r>
        <w:r w:rsidR="00442A98">
          <w:rPr>
            <w:rFonts w:asciiTheme="minorHAnsi" w:eastAsiaTheme="minorEastAsia" w:hAnsiTheme="minorHAnsi" w:cstheme="minorBidi"/>
            <w:caps w:val="0"/>
            <w:smallCaps w:val="0"/>
            <w:sz w:val="22"/>
            <w:szCs w:val="22"/>
          </w:rPr>
          <w:tab/>
        </w:r>
        <w:r w:rsidR="00442A98" w:rsidRPr="00EA1475">
          <w:rPr>
            <w:rStyle w:val="Hyperlink"/>
          </w:rPr>
          <w:t>REFERENCES.</w:t>
        </w:r>
        <w:r w:rsidR="00442A98">
          <w:rPr>
            <w:webHidden/>
          </w:rPr>
          <w:tab/>
        </w:r>
        <w:r w:rsidR="00442A98">
          <w:rPr>
            <w:webHidden/>
          </w:rPr>
          <w:fldChar w:fldCharType="begin"/>
        </w:r>
        <w:r w:rsidR="00442A98">
          <w:rPr>
            <w:webHidden/>
          </w:rPr>
          <w:instrText xml:space="preserve"> PAGEREF _Toc527027170 \h </w:instrText>
        </w:r>
        <w:r w:rsidR="00442A98">
          <w:rPr>
            <w:webHidden/>
          </w:rPr>
        </w:r>
        <w:r w:rsidR="00442A98">
          <w:rPr>
            <w:webHidden/>
          </w:rPr>
          <w:fldChar w:fldCharType="separate"/>
        </w:r>
        <w:r w:rsidR="00511F48">
          <w:rPr>
            <w:webHidden/>
          </w:rPr>
          <w:t>2</w:t>
        </w:r>
        <w:r w:rsidR="00442A98">
          <w:rPr>
            <w:webHidden/>
          </w:rPr>
          <w:fldChar w:fldCharType="end"/>
        </w:r>
      </w:hyperlink>
    </w:p>
    <w:p w:rsidR="00442A98" w:rsidRDefault="00FB5E1B">
      <w:pPr>
        <w:pStyle w:val="TOC1"/>
        <w:rPr>
          <w:rFonts w:asciiTheme="minorHAnsi" w:eastAsiaTheme="minorEastAsia" w:hAnsiTheme="minorHAnsi" w:cstheme="minorBidi"/>
          <w:b w:val="0"/>
          <w:bCs w:val="0"/>
          <w:sz w:val="22"/>
          <w:szCs w:val="22"/>
        </w:rPr>
      </w:pPr>
      <w:hyperlink w:anchor="_Toc527027171" w:history="1">
        <w:r w:rsidR="00442A98" w:rsidRPr="00EA1475">
          <w:rPr>
            <w:rStyle w:val="Hyperlink"/>
          </w:rPr>
          <w:t>CHAPTER 2 TECHNICAL REQUIREMENTS</w:t>
        </w:r>
        <w:r w:rsidR="00442A98">
          <w:rPr>
            <w:webHidden/>
          </w:rPr>
          <w:tab/>
        </w:r>
        <w:r w:rsidR="00442A98">
          <w:rPr>
            <w:webHidden/>
          </w:rPr>
          <w:fldChar w:fldCharType="begin"/>
        </w:r>
        <w:r w:rsidR="00442A98">
          <w:rPr>
            <w:webHidden/>
          </w:rPr>
          <w:instrText xml:space="preserve"> PAGEREF _Toc527027171 \h </w:instrText>
        </w:r>
        <w:r w:rsidR="00442A98">
          <w:rPr>
            <w:webHidden/>
          </w:rPr>
        </w:r>
        <w:r w:rsidR="00442A98">
          <w:rPr>
            <w:webHidden/>
          </w:rPr>
          <w:fldChar w:fldCharType="separate"/>
        </w:r>
        <w:r w:rsidR="00511F48">
          <w:rPr>
            <w:webHidden/>
          </w:rPr>
          <w:t>4</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72" w:history="1">
        <w:r w:rsidR="00442A98" w:rsidRPr="00EA1475">
          <w:rPr>
            <w:rStyle w:val="Hyperlink"/>
          </w:rPr>
          <w:t>2-1</w:t>
        </w:r>
        <w:r w:rsidR="00442A98">
          <w:rPr>
            <w:rFonts w:asciiTheme="minorHAnsi" w:eastAsiaTheme="minorEastAsia" w:hAnsiTheme="minorHAnsi" w:cstheme="minorBidi"/>
            <w:caps w:val="0"/>
            <w:smallCaps w:val="0"/>
            <w:sz w:val="22"/>
            <w:szCs w:val="22"/>
          </w:rPr>
          <w:tab/>
        </w:r>
        <w:r w:rsidR="00442A98" w:rsidRPr="00EA1475">
          <w:rPr>
            <w:rStyle w:val="Hyperlink"/>
          </w:rPr>
          <w:t>MAJOR PARAGRAPH TITLE.</w:t>
        </w:r>
        <w:r w:rsidR="00442A98">
          <w:rPr>
            <w:webHidden/>
          </w:rPr>
          <w:tab/>
        </w:r>
        <w:r w:rsidR="00442A98">
          <w:rPr>
            <w:webHidden/>
          </w:rPr>
          <w:fldChar w:fldCharType="begin"/>
        </w:r>
        <w:r w:rsidR="00442A98">
          <w:rPr>
            <w:webHidden/>
          </w:rPr>
          <w:instrText xml:space="preserve"> PAGEREF _Toc527027172 \h </w:instrText>
        </w:r>
        <w:r w:rsidR="00442A98">
          <w:rPr>
            <w:webHidden/>
          </w:rPr>
        </w:r>
        <w:r w:rsidR="00442A98">
          <w:rPr>
            <w:webHidden/>
          </w:rPr>
          <w:fldChar w:fldCharType="separate"/>
        </w:r>
        <w:r w:rsidR="00511F48">
          <w:rPr>
            <w:webHidden/>
          </w:rPr>
          <w:t>4</w:t>
        </w:r>
        <w:r w:rsidR="00442A98">
          <w:rPr>
            <w:webHidden/>
          </w:rPr>
          <w:fldChar w:fldCharType="end"/>
        </w:r>
      </w:hyperlink>
    </w:p>
    <w:p w:rsidR="00442A98" w:rsidRDefault="00FB5E1B">
      <w:pPr>
        <w:pStyle w:val="TOC3"/>
        <w:rPr>
          <w:rFonts w:asciiTheme="minorHAnsi" w:eastAsiaTheme="minorEastAsia" w:hAnsiTheme="minorHAnsi" w:cstheme="minorBidi"/>
          <w:iCs w:val="0"/>
          <w:sz w:val="22"/>
          <w:szCs w:val="22"/>
        </w:rPr>
      </w:pPr>
      <w:hyperlink w:anchor="_Toc527027173" w:history="1">
        <w:r w:rsidR="00442A98" w:rsidRPr="00EA1475">
          <w:rPr>
            <w:rStyle w:val="Hyperlink"/>
          </w:rPr>
          <w:t>2-1.1</w:t>
        </w:r>
        <w:r w:rsidR="00442A98">
          <w:rPr>
            <w:rFonts w:asciiTheme="minorHAnsi" w:eastAsiaTheme="minorEastAsia" w:hAnsiTheme="minorHAnsi" w:cstheme="minorBidi"/>
            <w:iCs w:val="0"/>
            <w:sz w:val="22"/>
            <w:szCs w:val="22"/>
          </w:rPr>
          <w:tab/>
        </w:r>
        <w:r w:rsidR="00442A98" w:rsidRPr="00EA1475">
          <w:rPr>
            <w:rStyle w:val="Hyperlink"/>
          </w:rPr>
          <w:t>First level subparagraph title.</w:t>
        </w:r>
        <w:r w:rsidR="00442A98">
          <w:rPr>
            <w:webHidden/>
          </w:rPr>
          <w:tab/>
        </w:r>
        <w:r w:rsidR="00442A98">
          <w:rPr>
            <w:webHidden/>
          </w:rPr>
          <w:fldChar w:fldCharType="begin"/>
        </w:r>
        <w:r w:rsidR="00442A98">
          <w:rPr>
            <w:webHidden/>
          </w:rPr>
          <w:instrText xml:space="preserve"> PAGEREF _Toc527027173 \h </w:instrText>
        </w:r>
        <w:r w:rsidR="00442A98">
          <w:rPr>
            <w:webHidden/>
          </w:rPr>
        </w:r>
        <w:r w:rsidR="00442A98">
          <w:rPr>
            <w:webHidden/>
          </w:rPr>
          <w:fldChar w:fldCharType="separate"/>
        </w:r>
        <w:r w:rsidR="00511F48">
          <w:rPr>
            <w:webHidden/>
          </w:rPr>
          <w:t>4</w:t>
        </w:r>
        <w:r w:rsidR="00442A98">
          <w:rPr>
            <w:webHidden/>
          </w:rPr>
          <w:fldChar w:fldCharType="end"/>
        </w:r>
      </w:hyperlink>
    </w:p>
    <w:p w:rsidR="00442A98" w:rsidRDefault="00FB5E1B">
      <w:pPr>
        <w:pStyle w:val="TOC3"/>
        <w:rPr>
          <w:rFonts w:asciiTheme="minorHAnsi" w:eastAsiaTheme="minorEastAsia" w:hAnsiTheme="minorHAnsi" w:cstheme="minorBidi"/>
          <w:iCs w:val="0"/>
          <w:sz w:val="22"/>
          <w:szCs w:val="22"/>
        </w:rPr>
      </w:pPr>
      <w:hyperlink w:anchor="_Toc527027174" w:history="1">
        <w:r w:rsidR="00442A98" w:rsidRPr="00EA1475">
          <w:rPr>
            <w:rStyle w:val="Hyperlink"/>
          </w:rPr>
          <w:t>2-1.2</w:t>
        </w:r>
        <w:r w:rsidR="00442A98">
          <w:rPr>
            <w:rFonts w:asciiTheme="minorHAnsi" w:eastAsiaTheme="minorEastAsia" w:hAnsiTheme="minorHAnsi" w:cstheme="minorBidi"/>
            <w:iCs w:val="0"/>
            <w:sz w:val="22"/>
            <w:szCs w:val="22"/>
          </w:rPr>
          <w:tab/>
        </w:r>
        <w:r w:rsidR="00442A98" w:rsidRPr="00EA1475">
          <w:rPr>
            <w:rStyle w:val="Hyperlink"/>
          </w:rPr>
          <w:t>First level subparagraph title.</w:t>
        </w:r>
        <w:r w:rsidR="00442A98">
          <w:rPr>
            <w:webHidden/>
          </w:rPr>
          <w:tab/>
        </w:r>
        <w:r w:rsidR="00442A98">
          <w:rPr>
            <w:webHidden/>
          </w:rPr>
          <w:fldChar w:fldCharType="begin"/>
        </w:r>
        <w:r w:rsidR="00442A98">
          <w:rPr>
            <w:webHidden/>
          </w:rPr>
          <w:instrText xml:space="preserve"> PAGEREF _Toc527027174 \h </w:instrText>
        </w:r>
        <w:r w:rsidR="00442A98">
          <w:rPr>
            <w:webHidden/>
          </w:rPr>
        </w:r>
        <w:r w:rsidR="00442A98">
          <w:rPr>
            <w:webHidden/>
          </w:rPr>
          <w:fldChar w:fldCharType="separate"/>
        </w:r>
        <w:r w:rsidR="00511F48">
          <w:rPr>
            <w:webHidden/>
          </w:rPr>
          <w:t>4</w:t>
        </w:r>
        <w:r w:rsidR="00442A98">
          <w:rPr>
            <w:webHidden/>
          </w:rPr>
          <w:fldChar w:fldCharType="end"/>
        </w:r>
      </w:hyperlink>
    </w:p>
    <w:p w:rsidR="00442A98" w:rsidRDefault="00FB5E1B">
      <w:pPr>
        <w:pStyle w:val="TOC3"/>
        <w:rPr>
          <w:rFonts w:asciiTheme="minorHAnsi" w:eastAsiaTheme="minorEastAsia" w:hAnsiTheme="minorHAnsi" w:cstheme="minorBidi"/>
          <w:iCs w:val="0"/>
          <w:sz w:val="22"/>
          <w:szCs w:val="22"/>
        </w:rPr>
      </w:pPr>
      <w:hyperlink w:anchor="_Toc527027175" w:history="1">
        <w:r w:rsidR="00442A98" w:rsidRPr="00EA1475">
          <w:rPr>
            <w:rStyle w:val="Hyperlink"/>
          </w:rPr>
          <w:t>2-1.3</w:t>
        </w:r>
        <w:r w:rsidR="00442A98">
          <w:rPr>
            <w:rFonts w:asciiTheme="minorHAnsi" w:eastAsiaTheme="minorEastAsia" w:hAnsiTheme="minorHAnsi" w:cstheme="minorBidi"/>
            <w:iCs w:val="0"/>
            <w:sz w:val="22"/>
            <w:szCs w:val="22"/>
          </w:rPr>
          <w:tab/>
        </w:r>
        <w:r w:rsidR="00442A98" w:rsidRPr="00EA1475">
          <w:rPr>
            <w:rStyle w:val="Hyperlink"/>
          </w:rPr>
          <w:t>First level subparagraph title.</w:t>
        </w:r>
        <w:r w:rsidR="00442A98">
          <w:rPr>
            <w:webHidden/>
          </w:rPr>
          <w:tab/>
        </w:r>
        <w:r w:rsidR="00442A98">
          <w:rPr>
            <w:webHidden/>
          </w:rPr>
          <w:fldChar w:fldCharType="begin"/>
        </w:r>
        <w:r w:rsidR="00442A98">
          <w:rPr>
            <w:webHidden/>
          </w:rPr>
          <w:instrText xml:space="preserve"> PAGEREF _Toc527027175 \h </w:instrText>
        </w:r>
        <w:r w:rsidR="00442A98">
          <w:rPr>
            <w:webHidden/>
          </w:rPr>
        </w:r>
        <w:r w:rsidR="00442A98">
          <w:rPr>
            <w:webHidden/>
          </w:rPr>
          <w:fldChar w:fldCharType="separate"/>
        </w:r>
        <w:r w:rsidR="00511F48">
          <w:rPr>
            <w:webHidden/>
          </w:rPr>
          <w:t>4</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76" w:history="1">
        <w:r w:rsidR="00442A98" w:rsidRPr="00EA1475">
          <w:rPr>
            <w:rStyle w:val="Hyperlink"/>
          </w:rPr>
          <w:t>2-2</w:t>
        </w:r>
        <w:r w:rsidR="00442A98">
          <w:rPr>
            <w:rFonts w:asciiTheme="minorHAnsi" w:eastAsiaTheme="minorEastAsia" w:hAnsiTheme="minorHAnsi" w:cstheme="minorBidi"/>
            <w:caps w:val="0"/>
            <w:smallCaps w:val="0"/>
            <w:sz w:val="22"/>
            <w:szCs w:val="22"/>
          </w:rPr>
          <w:tab/>
        </w:r>
        <w:r w:rsidR="00442A98" w:rsidRPr="00EA1475">
          <w:rPr>
            <w:rStyle w:val="Hyperlink"/>
          </w:rPr>
          <w:t>FIGURES.</w:t>
        </w:r>
        <w:r w:rsidR="00442A98">
          <w:rPr>
            <w:webHidden/>
          </w:rPr>
          <w:tab/>
        </w:r>
        <w:r w:rsidR="00442A98">
          <w:rPr>
            <w:webHidden/>
          </w:rPr>
          <w:fldChar w:fldCharType="begin"/>
        </w:r>
        <w:r w:rsidR="00442A98">
          <w:rPr>
            <w:webHidden/>
          </w:rPr>
          <w:instrText xml:space="preserve"> PAGEREF _Toc527027176 \h </w:instrText>
        </w:r>
        <w:r w:rsidR="00442A98">
          <w:rPr>
            <w:webHidden/>
          </w:rPr>
        </w:r>
        <w:r w:rsidR="00442A98">
          <w:rPr>
            <w:webHidden/>
          </w:rPr>
          <w:fldChar w:fldCharType="separate"/>
        </w:r>
        <w:r w:rsidR="00511F48">
          <w:rPr>
            <w:webHidden/>
          </w:rPr>
          <w:t>4</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77" w:history="1">
        <w:r w:rsidR="00442A98" w:rsidRPr="00EA1475">
          <w:rPr>
            <w:rStyle w:val="Hyperlink"/>
          </w:rPr>
          <w:t>2-3</w:t>
        </w:r>
        <w:r w:rsidR="00442A98">
          <w:rPr>
            <w:rFonts w:asciiTheme="minorHAnsi" w:eastAsiaTheme="minorEastAsia" w:hAnsiTheme="minorHAnsi" w:cstheme="minorBidi"/>
            <w:caps w:val="0"/>
            <w:smallCaps w:val="0"/>
            <w:sz w:val="22"/>
            <w:szCs w:val="22"/>
          </w:rPr>
          <w:tab/>
        </w:r>
        <w:r w:rsidR="00442A98" w:rsidRPr="00EA1475">
          <w:rPr>
            <w:rStyle w:val="Hyperlink"/>
          </w:rPr>
          <w:t>TABLES.</w:t>
        </w:r>
        <w:r w:rsidR="00442A98">
          <w:rPr>
            <w:webHidden/>
          </w:rPr>
          <w:tab/>
        </w:r>
        <w:r w:rsidR="00442A98">
          <w:rPr>
            <w:webHidden/>
          </w:rPr>
          <w:fldChar w:fldCharType="begin"/>
        </w:r>
        <w:r w:rsidR="00442A98">
          <w:rPr>
            <w:webHidden/>
          </w:rPr>
          <w:instrText xml:space="preserve"> PAGEREF _Toc527027177 \h </w:instrText>
        </w:r>
        <w:r w:rsidR="00442A98">
          <w:rPr>
            <w:webHidden/>
          </w:rPr>
        </w:r>
        <w:r w:rsidR="00442A98">
          <w:rPr>
            <w:webHidden/>
          </w:rPr>
          <w:fldChar w:fldCharType="separate"/>
        </w:r>
        <w:r w:rsidR="00511F48">
          <w:rPr>
            <w:webHidden/>
          </w:rPr>
          <w:t>5</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78" w:history="1">
        <w:r w:rsidR="00442A98" w:rsidRPr="00EA1475">
          <w:rPr>
            <w:rStyle w:val="Hyperlink"/>
          </w:rPr>
          <w:t>2-4</w:t>
        </w:r>
        <w:r w:rsidR="00442A98">
          <w:rPr>
            <w:rFonts w:asciiTheme="minorHAnsi" w:eastAsiaTheme="minorEastAsia" w:hAnsiTheme="minorHAnsi" w:cstheme="minorBidi"/>
            <w:caps w:val="0"/>
            <w:smallCaps w:val="0"/>
            <w:sz w:val="22"/>
            <w:szCs w:val="22"/>
          </w:rPr>
          <w:tab/>
        </w:r>
        <w:r w:rsidR="00442A98" w:rsidRPr="00EA1475">
          <w:rPr>
            <w:rStyle w:val="Hyperlink"/>
          </w:rPr>
          <w:t>EQUATIONS.</w:t>
        </w:r>
        <w:r w:rsidR="00442A98">
          <w:rPr>
            <w:webHidden/>
          </w:rPr>
          <w:tab/>
        </w:r>
        <w:r w:rsidR="00442A98">
          <w:rPr>
            <w:webHidden/>
          </w:rPr>
          <w:fldChar w:fldCharType="begin"/>
        </w:r>
        <w:r w:rsidR="00442A98">
          <w:rPr>
            <w:webHidden/>
          </w:rPr>
          <w:instrText xml:space="preserve"> PAGEREF _Toc527027178 \h </w:instrText>
        </w:r>
        <w:r w:rsidR="00442A98">
          <w:rPr>
            <w:webHidden/>
          </w:rPr>
        </w:r>
        <w:r w:rsidR="00442A98">
          <w:rPr>
            <w:webHidden/>
          </w:rPr>
          <w:fldChar w:fldCharType="separate"/>
        </w:r>
        <w:r w:rsidR="00511F48">
          <w:rPr>
            <w:webHidden/>
          </w:rPr>
          <w:t>6</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79" w:history="1">
        <w:r w:rsidR="00442A98" w:rsidRPr="00EA1475">
          <w:rPr>
            <w:rStyle w:val="Hyperlink"/>
          </w:rPr>
          <w:t>2-5</w:t>
        </w:r>
        <w:r w:rsidR="00442A98">
          <w:rPr>
            <w:rFonts w:asciiTheme="minorHAnsi" w:eastAsiaTheme="minorEastAsia" w:hAnsiTheme="minorHAnsi" w:cstheme="minorBidi"/>
            <w:caps w:val="0"/>
            <w:smallCaps w:val="0"/>
            <w:sz w:val="22"/>
            <w:szCs w:val="22"/>
          </w:rPr>
          <w:tab/>
        </w:r>
        <w:r w:rsidR="00442A98" w:rsidRPr="00EA1475">
          <w:rPr>
            <w:rStyle w:val="Hyperlink"/>
          </w:rPr>
          <w:t>BULLETED LISTS.</w:t>
        </w:r>
        <w:r w:rsidR="00442A98">
          <w:rPr>
            <w:webHidden/>
          </w:rPr>
          <w:tab/>
        </w:r>
        <w:r w:rsidR="00442A98">
          <w:rPr>
            <w:webHidden/>
          </w:rPr>
          <w:fldChar w:fldCharType="begin"/>
        </w:r>
        <w:r w:rsidR="00442A98">
          <w:rPr>
            <w:webHidden/>
          </w:rPr>
          <w:instrText xml:space="preserve"> PAGEREF _Toc527027179 \h </w:instrText>
        </w:r>
        <w:r w:rsidR="00442A98">
          <w:rPr>
            <w:webHidden/>
          </w:rPr>
        </w:r>
        <w:r w:rsidR="00442A98">
          <w:rPr>
            <w:webHidden/>
          </w:rPr>
          <w:fldChar w:fldCharType="separate"/>
        </w:r>
        <w:r w:rsidR="00511F48">
          <w:rPr>
            <w:webHidden/>
          </w:rPr>
          <w:t>7</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80" w:history="1">
        <w:r w:rsidR="00442A98" w:rsidRPr="00EA1475">
          <w:rPr>
            <w:rStyle w:val="Hyperlink"/>
          </w:rPr>
          <w:t>2-6</w:t>
        </w:r>
        <w:r w:rsidR="00442A98">
          <w:rPr>
            <w:rFonts w:asciiTheme="minorHAnsi" w:eastAsiaTheme="minorEastAsia" w:hAnsiTheme="minorHAnsi" w:cstheme="minorBidi"/>
            <w:caps w:val="0"/>
            <w:smallCaps w:val="0"/>
            <w:sz w:val="22"/>
            <w:szCs w:val="22"/>
          </w:rPr>
          <w:tab/>
        </w:r>
        <w:r w:rsidR="00442A98" w:rsidRPr="00EA1475">
          <w:rPr>
            <w:rStyle w:val="Hyperlink"/>
          </w:rPr>
          <w:t>COMMENTARY.</w:t>
        </w:r>
        <w:r w:rsidR="00442A98">
          <w:rPr>
            <w:webHidden/>
          </w:rPr>
          <w:tab/>
        </w:r>
        <w:r w:rsidR="00442A98">
          <w:rPr>
            <w:webHidden/>
          </w:rPr>
          <w:fldChar w:fldCharType="begin"/>
        </w:r>
        <w:r w:rsidR="00442A98">
          <w:rPr>
            <w:webHidden/>
          </w:rPr>
          <w:instrText xml:space="preserve"> PAGEREF _Toc527027180 \h </w:instrText>
        </w:r>
        <w:r w:rsidR="00442A98">
          <w:rPr>
            <w:webHidden/>
          </w:rPr>
        </w:r>
        <w:r w:rsidR="00442A98">
          <w:rPr>
            <w:webHidden/>
          </w:rPr>
          <w:fldChar w:fldCharType="separate"/>
        </w:r>
        <w:r w:rsidR="00511F48">
          <w:rPr>
            <w:webHidden/>
          </w:rPr>
          <w:t>7</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81" w:history="1">
        <w:r w:rsidR="00442A98" w:rsidRPr="00EA1475">
          <w:rPr>
            <w:rStyle w:val="Hyperlink"/>
          </w:rPr>
          <w:t>2-7</w:t>
        </w:r>
        <w:r w:rsidR="00442A98">
          <w:rPr>
            <w:rFonts w:asciiTheme="minorHAnsi" w:eastAsiaTheme="minorEastAsia" w:hAnsiTheme="minorHAnsi" w:cstheme="minorBidi"/>
            <w:caps w:val="0"/>
            <w:smallCaps w:val="0"/>
            <w:sz w:val="22"/>
            <w:szCs w:val="22"/>
          </w:rPr>
          <w:tab/>
        </w:r>
        <w:r w:rsidR="00442A98" w:rsidRPr="00EA1475">
          <w:rPr>
            <w:rStyle w:val="Hyperlink"/>
          </w:rPr>
          <w:t>FUNCTIONAL DATA SHEET.</w:t>
        </w:r>
        <w:r w:rsidR="00442A98">
          <w:rPr>
            <w:webHidden/>
          </w:rPr>
          <w:tab/>
        </w:r>
        <w:r w:rsidR="00442A98">
          <w:rPr>
            <w:webHidden/>
          </w:rPr>
          <w:fldChar w:fldCharType="begin"/>
        </w:r>
        <w:r w:rsidR="00442A98">
          <w:rPr>
            <w:webHidden/>
          </w:rPr>
          <w:instrText xml:space="preserve"> PAGEREF _Toc527027181 \h </w:instrText>
        </w:r>
        <w:r w:rsidR="00442A98">
          <w:rPr>
            <w:webHidden/>
          </w:rPr>
        </w:r>
        <w:r w:rsidR="00442A98">
          <w:rPr>
            <w:webHidden/>
          </w:rPr>
          <w:fldChar w:fldCharType="separate"/>
        </w:r>
        <w:r w:rsidR="00511F48">
          <w:rPr>
            <w:webHidden/>
          </w:rPr>
          <w:t>7</w:t>
        </w:r>
        <w:r w:rsidR="00442A98">
          <w:rPr>
            <w:webHidden/>
          </w:rPr>
          <w:fldChar w:fldCharType="end"/>
        </w:r>
      </w:hyperlink>
    </w:p>
    <w:p w:rsidR="00442A98" w:rsidRDefault="00FB5E1B">
      <w:pPr>
        <w:pStyle w:val="TOC1"/>
        <w:rPr>
          <w:rFonts w:asciiTheme="minorHAnsi" w:eastAsiaTheme="minorEastAsia" w:hAnsiTheme="minorHAnsi" w:cstheme="minorBidi"/>
          <w:b w:val="0"/>
          <w:bCs w:val="0"/>
          <w:sz w:val="22"/>
          <w:szCs w:val="22"/>
        </w:rPr>
      </w:pPr>
      <w:hyperlink w:anchor="_Toc527027182" w:history="1">
        <w:r w:rsidR="00442A98" w:rsidRPr="00EA1475">
          <w:rPr>
            <w:rStyle w:val="Hyperlink"/>
          </w:rPr>
          <w:t>CHAPTER 3 DESIGN</w:t>
        </w:r>
        <w:r w:rsidR="00442A98">
          <w:rPr>
            <w:webHidden/>
          </w:rPr>
          <w:tab/>
        </w:r>
        <w:r w:rsidR="00442A98">
          <w:rPr>
            <w:webHidden/>
          </w:rPr>
          <w:fldChar w:fldCharType="begin"/>
        </w:r>
        <w:r w:rsidR="00442A98">
          <w:rPr>
            <w:webHidden/>
          </w:rPr>
          <w:instrText xml:space="preserve"> PAGEREF _Toc527027182 \h </w:instrText>
        </w:r>
        <w:r w:rsidR="00442A98">
          <w:rPr>
            <w:webHidden/>
          </w:rPr>
        </w:r>
        <w:r w:rsidR="00442A98">
          <w:rPr>
            <w:webHidden/>
          </w:rPr>
          <w:fldChar w:fldCharType="separate"/>
        </w:r>
        <w:r w:rsidR="00511F48">
          <w:rPr>
            <w:webHidden/>
          </w:rPr>
          <w:t>10</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83" w:history="1">
        <w:r w:rsidR="00442A98" w:rsidRPr="00EA1475">
          <w:rPr>
            <w:rStyle w:val="Hyperlink"/>
          </w:rPr>
          <w:t>3-1</w:t>
        </w:r>
        <w:r w:rsidR="00442A98">
          <w:rPr>
            <w:rFonts w:asciiTheme="minorHAnsi" w:eastAsiaTheme="minorEastAsia" w:hAnsiTheme="minorHAnsi" w:cstheme="minorBidi"/>
            <w:caps w:val="0"/>
            <w:smallCaps w:val="0"/>
            <w:sz w:val="22"/>
            <w:szCs w:val="22"/>
          </w:rPr>
          <w:tab/>
        </w:r>
        <w:r w:rsidR="00442A98" w:rsidRPr="00EA1475">
          <w:rPr>
            <w:rStyle w:val="Hyperlink"/>
          </w:rPr>
          <w:t>MAJOR PARAGRAPH TITLE.</w:t>
        </w:r>
        <w:r w:rsidR="00442A98">
          <w:rPr>
            <w:webHidden/>
          </w:rPr>
          <w:tab/>
        </w:r>
        <w:r w:rsidR="00442A98">
          <w:rPr>
            <w:webHidden/>
          </w:rPr>
          <w:fldChar w:fldCharType="begin"/>
        </w:r>
        <w:r w:rsidR="00442A98">
          <w:rPr>
            <w:webHidden/>
          </w:rPr>
          <w:instrText xml:space="preserve"> PAGEREF _Toc527027183 \h </w:instrText>
        </w:r>
        <w:r w:rsidR="00442A98">
          <w:rPr>
            <w:webHidden/>
          </w:rPr>
        </w:r>
        <w:r w:rsidR="00442A98">
          <w:rPr>
            <w:webHidden/>
          </w:rPr>
          <w:fldChar w:fldCharType="separate"/>
        </w:r>
        <w:r w:rsidR="00511F48">
          <w:rPr>
            <w:webHidden/>
          </w:rPr>
          <w:t>10</w:t>
        </w:r>
        <w:r w:rsidR="00442A98">
          <w:rPr>
            <w:webHidden/>
          </w:rPr>
          <w:fldChar w:fldCharType="end"/>
        </w:r>
      </w:hyperlink>
    </w:p>
    <w:p w:rsidR="00442A98" w:rsidRDefault="00FB5E1B">
      <w:pPr>
        <w:pStyle w:val="TOC3"/>
        <w:rPr>
          <w:rFonts w:asciiTheme="minorHAnsi" w:eastAsiaTheme="minorEastAsia" w:hAnsiTheme="minorHAnsi" w:cstheme="minorBidi"/>
          <w:iCs w:val="0"/>
          <w:sz w:val="22"/>
          <w:szCs w:val="22"/>
        </w:rPr>
      </w:pPr>
      <w:hyperlink w:anchor="_Toc527027184" w:history="1">
        <w:r w:rsidR="00442A98" w:rsidRPr="00EA1475">
          <w:rPr>
            <w:rStyle w:val="Hyperlink"/>
          </w:rPr>
          <w:t>3-1.1</w:t>
        </w:r>
        <w:r w:rsidR="00442A98">
          <w:rPr>
            <w:rFonts w:asciiTheme="minorHAnsi" w:eastAsiaTheme="minorEastAsia" w:hAnsiTheme="minorHAnsi" w:cstheme="minorBidi"/>
            <w:iCs w:val="0"/>
            <w:sz w:val="22"/>
            <w:szCs w:val="22"/>
          </w:rPr>
          <w:tab/>
        </w:r>
        <w:r w:rsidR="00442A98" w:rsidRPr="00EA1475">
          <w:rPr>
            <w:rStyle w:val="Hyperlink"/>
          </w:rPr>
          <w:t>First level subparagraph title.</w:t>
        </w:r>
        <w:r w:rsidR="00442A98">
          <w:rPr>
            <w:webHidden/>
          </w:rPr>
          <w:tab/>
        </w:r>
        <w:r w:rsidR="00442A98">
          <w:rPr>
            <w:webHidden/>
          </w:rPr>
          <w:fldChar w:fldCharType="begin"/>
        </w:r>
        <w:r w:rsidR="00442A98">
          <w:rPr>
            <w:webHidden/>
          </w:rPr>
          <w:instrText xml:space="preserve"> PAGEREF _Toc527027184 \h </w:instrText>
        </w:r>
        <w:r w:rsidR="00442A98">
          <w:rPr>
            <w:webHidden/>
          </w:rPr>
        </w:r>
        <w:r w:rsidR="00442A98">
          <w:rPr>
            <w:webHidden/>
          </w:rPr>
          <w:fldChar w:fldCharType="separate"/>
        </w:r>
        <w:r w:rsidR="00511F48">
          <w:rPr>
            <w:webHidden/>
          </w:rPr>
          <w:t>10</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85" w:history="1">
        <w:r w:rsidR="00442A98" w:rsidRPr="00EA1475">
          <w:rPr>
            <w:rStyle w:val="Hyperlink"/>
          </w:rPr>
          <w:t>3-2</w:t>
        </w:r>
        <w:r w:rsidR="00442A98">
          <w:rPr>
            <w:rFonts w:asciiTheme="minorHAnsi" w:eastAsiaTheme="minorEastAsia" w:hAnsiTheme="minorHAnsi" w:cstheme="minorBidi"/>
            <w:caps w:val="0"/>
            <w:smallCaps w:val="0"/>
            <w:sz w:val="22"/>
            <w:szCs w:val="22"/>
          </w:rPr>
          <w:tab/>
        </w:r>
        <w:r w:rsidR="00442A98" w:rsidRPr="00EA1475">
          <w:rPr>
            <w:rStyle w:val="Hyperlink"/>
          </w:rPr>
          <w:t>MAJOR PARAGRAPH TITLE.</w:t>
        </w:r>
        <w:r w:rsidR="00442A98">
          <w:rPr>
            <w:webHidden/>
          </w:rPr>
          <w:tab/>
        </w:r>
        <w:r w:rsidR="00442A98">
          <w:rPr>
            <w:webHidden/>
          </w:rPr>
          <w:fldChar w:fldCharType="begin"/>
        </w:r>
        <w:r w:rsidR="00442A98">
          <w:rPr>
            <w:webHidden/>
          </w:rPr>
          <w:instrText xml:space="preserve"> PAGEREF _Toc527027185 \h </w:instrText>
        </w:r>
        <w:r w:rsidR="00442A98">
          <w:rPr>
            <w:webHidden/>
          </w:rPr>
        </w:r>
        <w:r w:rsidR="00442A98">
          <w:rPr>
            <w:webHidden/>
          </w:rPr>
          <w:fldChar w:fldCharType="separate"/>
        </w:r>
        <w:r w:rsidR="00511F48">
          <w:rPr>
            <w:webHidden/>
          </w:rPr>
          <w:t>10</w:t>
        </w:r>
        <w:r w:rsidR="00442A98">
          <w:rPr>
            <w:webHidden/>
          </w:rPr>
          <w:fldChar w:fldCharType="end"/>
        </w:r>
      </w:hyperlink>
    </w:p>
    <w:p w:rsidR="00442A98" w:rsidRDefault="00FB5E1B">
      <w:pPr>
        <w:pStyle w:val="TOC3"/>
        <w:rPr>
          <w:rFonts w:asciiTheme="minorHAnsi" w:eastAsiaTheme="minorEastAsia" w:hAnsiTheme="minorHAnsi" w:cstheme="minorBidi"/>
          <w:iCs w:val="0"/>
          <w:sz w:val="22"/>
          <w:szCs w:val="22"/>
        </w:rPr>
      </w:pPr>
      <w:hyperlink w:anchor="_Toc527027186" w:history="1">
        <w:r w:rsidR="00442A98" w:rsidRPr="00EA1475">
          <w:rPr>
            <w:rStyle w:val="Hyperlink"/>
          </w:rPr>
          <w:t>3-2.1</w:t>
        </w:r>
        <w:r w:rsidR="00442A98">
          <w:rPr>
            <w:rFonts w:asciiTheme="minorHAnsi" w:eastAsiaTheme="minorEastAsia" w:hAnsiTheme="minorHAnsi" w:cstheme="minorBidi"/>
            <w:iCs w:val="0"/>
            <w:sz w:val="22"/>
            <w:szCs w:val="22"/>
          </w:rPr>
          <w:tab/>
        </w:r>
        <w:r w:rsidR="00442A98" w:rsidRPr="00EA1475">
          <w:rPr>
            <w:rStyle w:val="Hyperlink"/>
          </w:rPr>
          <w:t>First level subparagraph title.</w:t>
        </w:r>
        <w:r w:rsidR="00442A98">
          <w:rPr>
            <w:webHidden/>
          </w:rPr>
          <w:tab/>
        </w:r>
        <w:r w:rsidR="00442A98">
          <w:rPr>
            <w:webHidden/>
          </w:rPr>
          <w:fldChar w:fldCharType="begin"/>
        </w:r>
        <w:r w:rsidR="00442A98">
          <w:rPr>
            <w:webHidden/>
          </w:rPr>
          <w:instrText xml:space="preserve"> PAGEREF _Toc527027186 \h </w:instrText>
        </w:r>
        <w:r w:rsidR="00442A98">
          <w:rPr>
            <w:webHidden/>
          </w:rPr>
        </w:r>
        <w:r w:rsidR="00442A98">
          <w:rPr>
            <w:webHidden/>
          </w:rPr>
          <w:fldChar w:fldCharType="separate"/>
        </w:r>
        <w:r w:rsidR="00511F48">
          <w:rPr>
            <w:webHidden/>
          </w:rPr>
          <w:t>10</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87" w:history="1">
        <w:r w:rsidR="00442A98" w:rsidRPr="00EA1475">
          <w:rPr>
            <w:rStyle w:val="Hyperlink"/>
          </w:rPr>
          <w:t>3-3</w:t>
        </w:r>
        <w:r w:rsidR="00442A98">
          <w:rPr>
            <w:rFonts w:asciiTheme="minorHAnsi" w:eastAsiaTheme="minorEastAsia" w:hAnsiTheme="minorHAnsi" w:cstheme="minorBidi"/>
            <w:caps w:val="0"/>
            <w:smallCaps w:val="0"/>
            <w:sz w:val="22"/>
            <w:szCs w:val="22"/>
          </w:rPr>
          <w:tab/>
        </w:r>
        <w:r w:rsidR="00442A98" w:rsidRPr="00EA1475">
          <w:rPr>
            <w:rStyle w:val="Hyperlink"/>
          </w:rPr>
          <w:t>MAJOR PARAGRAPH TITLE.</w:t>
        </w:r>
        <w:r w:rsidR="00442A98">
          <w:rPr>
            <w:webHidden/>
          </w:rPr>
          <w:tab/>
        </w:r>
        <w:r w:rsidR="00442A98">
          <w:rPr>
            <w:webHidden/>
          </w:rPr>
          <w:fldChar w:fldCharType="begin"/>
        </w:r>
        <w:r w:rsidR="00442A98">
          <w:rPr>
            <w:webHidden/>
          </w:rPr>
          <w:instrText xml:space="preserve"> PAGEREF _Toc527027187 \h </w:instrText>
        </w:r>
        <w:r w:rsidR="00442A98">
          <w:rPr>
            <w:webHidden/>
          </w:rPr>
        </w:r>
        <w:r w:rsidR="00442A98">
          <w:rPr>
            <w:webHidden/>
          </w:rPr>
          <w:fldChar w:fldCharType="separate"/>
        </w:r>
        <w:r w:rsidR="00511F48">
          <w:rPr>
            <w:webHidden/>
          </w:rPr>
          <w:t>10</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88" w:history="1">
        <w:r w:rsidR="00442A98" w:rsidRPr="00EA1475">
          <w:rPr>
            <w:rStyle w:val="Hyperlink"/>
          </w:rPr>
          <w:t>3-4</w:t>
        </w:r>
        <w:r w:rsidR="00442A98">
          <w:rPr>
            <w:rFonts w:asciiTheme="minorHAnsi" w:eastAsiaTheme="minorEastAsia" w:hAnsiTheme="minorHAnsi" w:cstheme="minorBidi"/>
            <w:caps w:val="0"/>
            <w:smallCaps w:val="0"/>
            <w:sz w:val="22"/>
            <w:szCs w:val="22"/>
          </w:rPr>
          <w:tab/>
        </w:r>
        <w:r w:rsidR="00442A98" w:rsidRPr="00EA1475">
          <w:rPr>
            <w:rStyle w:val="Hyperlink"/>
          </w:rPr>
          <w:t>MAJOR PARAGRAPH TITLE.</w:t>
        </w:r>
        <w:r w:rsidR="00442A98">
          <w:rPr>
            <w:webHidden/>
          </w:rPr>
          <w:tab/>
        </w:r>
        <w:r w:rsidR="00442A98">
          <w:rPr>
            <w:webHidden/>
          </w:rPr>
          <w:fldChar w:fldCharType="begin"/>
        </w:r>
        <w:r w:rsidR="00442A98">
          <w:rPr>
            <w:webHidden/>
          </w:rPr>
          <w:instrText xml:space="preserve"> PAGEREF _Toc527027188 \h </w:instrText>
        </w:r>
        <w:r w:rsidR="00442A98">
          <w:rPr>
            <w:webHidden/>
          </w:rPr>
        </w:r>
        <w:r w:rsidR="00442A98">
          <w:rPr>
            <w:webHidden/>
          </w:rPr>
          <w:fldChar w:fldCharType="separate"/>
        </w:r>
        <w:r w:rsidR="00511F48">
          <w:rPr>
            <w:webHidden/>
          </w:rPr>
          <w:t>10</w:t>
        </w:r>
        <w:r w:rsidR="00442A98">
          <w:rPr>
            <w:webHidden/>
          </w:rPr>
          <w:fldChar w:fldCharType="end"/>
        </w:r>
      </w:hyperlink>
    </w:p>
    <w:p w:rsidR="00442A98" w:rsidRDefault="00FB5E1B">
      <w:pPr>
        <w:pStyle w:val="TOC3"/>
        <w:rPr>
          <w:rFonts w:asciiTheme="minorHAnsi" w:eastAsiaTheme="minorEastAsia" w:hAnsiTheme="minorHAnsi" w:cstheme="minorBidi"/>
          <w:iCs w:val="0"/>
          <w:sz w:val="22"/>
          <w:szCs w:val="22"/>
        </w:rPr>
      </w:pPr>
      <w:hyperlink w:anchor="_Toc527027189" w:history="1">
        <w:r w:rsidR="00442A98" w:rsidRPr="00EA1475">
          <w:rPr>
            <w:rStyle w:val="Hyperlink"/>
          </w:rPr>
          <w:t>3-4.1</w:t>
        </w:r>
        <w:r w:rsidR="00442A98">
          <w:rPr>
            <w:rFonts w:asciiTheme="minorHAnsi" w:eastAsiaTheme="minorEastAsia" w:hAnsiTheme="minorHAnsi" w:cstheme="minorBidi"/>
            <w:iCs w:val="0"/>
            <w:sz w:val="22"/>
            <w:szCs w:val="22"/>
          </w:rPr>
          <w:tab/>
        </w:r>
        <w:r w:rsidR="00442A98" w:rsidRPr="00EA1475">
          <w:rPr>
            <w:rStyle w:val="Hyperlink"/>
          </w:rPr>
          <w:t>First level subparagraph title.</w:t>
        </w:r>
        <w:r w:rsidR="00442A98">
          <w:rPr>
            <w:webHidden/>
          </w:rPr>
          <w:tab/>
        </w:r>
        <w:r w:rsidR="00442A98">
          <w:rPr>
            <w:webHidden/>
          </w:rPr>
          <w:fldChar w:fldCharType="begin"/>
        </w:r>
        <w:r w:rsidR="00442A98">
          <w:rPr>
            <w:webHidden/>
          </w:rPr>
          <w:instrText xml:space="preserve"> PAGEREF _Toc527027189 \h </w:instrText>
        </w:r>
        <w:r w:rsidR="00442A98">
          <w:rPr>
            <w:webHidden/>
          </w:rPr>
        </w:r>
        <w:r w:rsidR="00442A98">
          <w:rPr>
            <w:webHidden/>
          </w:rPr>
          <w:fldChar w:fldCharType="separate"/>
        </w:r>
        <w:r w:rsidR="00511F48">
          <w:rPr>
            <w:webHidden/>
          </w:rPr>
          <w:t>10</w:t>
        </w:r>
        <w:r w:rsidR="00442A98">
          <w:rPr>
            <w:webHidden/>
          </w:rPr>
          <w:fldChar w:fldCharType="end"/>
        </w:r>
      </w:hyperlink>
    </w:p>
    <w:p w:rsidR="00442A98" w:rsidRDefault="00FB5E1B">
      <w:pPr>
        <w:pStyle w:val="TOC3"/>
        <w:rPr>
          <w:rFonts w:asciiTheme="minorHAnsi" w:eastAsiaTheme="minorEastAsia" w:hAnsiTheme="minorHAnsi" w:cstheme="minorBidi"/>
          <w:iCs w:val="0"/>
          <w:sz w:val="22"/>
          <w:szCs w:val="22"/>
        </w:rPr>
      </w:pPr>
      <w:hyperlink w:anchor="_Toc527027190" w:history="1">
        <w:r w:rsidR="00442A98" w:rsidRPr="00EA1475">
          <w:rPr>
            <w:rStyle w:val="Hyperlink"/>
          </w:rPr>
          <w:t>3-4.2</w:t>
        </w:r>
        <w:r w:rsidR="00442A98">
          <w:rPr>
            <w:rFonts w:asciiTheme="minorHAnsi" w:eastAsiaTheme="minorEastAsia" w:hAnsiTheme="minorHAnsi" w:cstheme="minorBidi"/>
            <w:iCs w:val="0"/>
            <w:sz w:val="22"/>
            <w:szCs w:val="22"/>
          </w:rPr>
          <w:tab/>
        </w:r>
        <w:r w:rsidR="00442A98" w:rsidRPr="00EA1475">
          <w:rPr>
            <w:rStyle w:val="Hyperlink"/>
          </w:rPr>
          <w:t>First level subparagraph title.</w:t>
        </w:r>
        <w:r w:rsidR="00442A98">
          <w:rPr>
            <w:webHidden/>
          </w:rPr>
          <w:tab/>
        </w:r>
        <w:r w:rsidR="00442A98">
          <w:rPr>
            <w:webHidden/>
          </w:rPr>
          <w:fldChar w:fldCharType="begin"/>
        </w:r>
        <w:r w:rsidR="00442A98">
          <w:rPr>
            <w:webHidden/>
          </w:rPr>
          <w:instrText xml:space="preserve"> PAGEREF _Toc527027190 \h </w:instrText>
        </w:r>
        <w:r w:rsidR="00442A98">
          <w:rPr>
            <w:webHidden/>
          </w:rPr>
        </w:r>
        <w:r w:rsidR="00442A98">
          <w:rPr>
            <w:webHidden/>
          </w:rPr>
          <w:fldChar w:fldCharType="separate"/>
        </w:r>
        <w:r w:rsidR="00511F48">
          <w:rPr>
            <w:webHidden/>
          </w:rPr>
          <w:t>10</w:t>
        </w:r>
        <w:r w:rsidR="00442A98">
          <w:rPr>
            <w:webHidden/>
          </w:rPr>
          <w:fldChar w:fldCharType="end"/>
        </w:r>
      </w:hyperlink>
    </w:p>
    <w:p w:rsidR="00442A98" w:rsidRDefault="00FB5E1B">
      <w:pPr>
        <w:pStyle w:val="TOC1"/>
        <w:rPr>
          <w:rFonts w:asciiTheme="minorHAnsi" w:eastAsiaTheme="minorEastAsia" w:hAnsiTheme="minorHAnsi" w:cstheme="minorBidi"/>
          <w:b w:val="0"/>
          <w:bCs w:val="0"/>
          <w:sz w:val="22"/>
          <w:szCs w:val="22"/>
        </w:rPr>
      </w:pPr>
      <w:hyperlink w:anchor="_Toc527027191" w:history="1">
        <w:r w:rsidR="00442A98" w:rsidRPr="00EA1475">
          <w:rPr>
            <w:rStyle w:val="Hyperlink"/>
          </w:rPr>
          <w:t>CHAPTER 4 TITLE</w:t>
        </w:r>
        <w:r w:rsidR="00442A98">
          <w:rPr>
            <w:webHidden/>
          </w:rPr>
          <w:tab/>
        </w:r>
        <w:r w:rsidR="00442A98">
          <w:rPr>
            <w:webHidden/>
          </w:rPr>
          <w:fldChar w:fldCharType="begin"/>
        </w:r>
        <w:r w:rsidR="00442A98">
          <w:rPr>
            <w:webHidden/>
          </w:rPr>
          <w:instrText xml:space="preserve"> PAGEREF _Toc527027191 \h </w:instrText>
        </w:r>
        <w:r w:rsidR="00442A98">
          <w:rPr>
            <w:webHidden/>
          </w:rPr>
        </w:r>
        <w:r w:rsidR="00442A98">
          <w:rPr>
            <w:webHidden/>
          </w:rPr>
          <w:fldChar w:fldCharType="separate"/>
        </w:r>
        <w:r w:rsidR="00511F48">
          <w:rPr>
            <w:webHidden/>
          </w:rPr>
          <w:t>12</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92" w:history="1">
        <w:r w:rsidR="00442A98" w:rsidRPr="00EA1475">
          <w:rPr>
            <w:rStyle w:val="Hyperlink"/>
          </w:rPr>
          <w:t>4-1</w:t>
        </w:r>
        <w:r w:rsidR="00442A98">
          <w:rPr>
            <w:rFonts w:asciiTheme="minorHAnsi" w:eastAsiaTheme="minorEastAsia" w:hAnsiTheme="minorHAnsi" w:cstheme="minorBidi"/>
            <w:caps w:val="0"/>
            <w:smallCaps w:val="0"/>
            <w:sz w:val="22"/>
            <w:szCs w:val="22"/>
          </w:rPr>
          <w:tab/>
        </w:r>
        <w:r w:rsidR="00442A98" w:rsidRPr="00EA1475">
          <w:rPr>
            <w:rStyle w:val="Hyperlink"/>
          </w:rPr>
          <w:t>MAJOR PARAGRAPH TITLE.</w:t>
        </w:r>
        <w:r w:rsidR="00442A98">
          <w:rPr>
            <w:webHidden/>
          </w:rPr>
          <w:tab/>
        </w:r>
        <w:r w:rsidR="00442A98">
          <w:rPr>
            <w:webHidden/>
          </w:rPr>
          <w:fldChar w:fldCharType="begin"/>
        </w:r>
        <w:r w:rsidR="00442A98">
          <w:rPr>
            <w:webHidden/>
          </w:rPr>
          <w:instrText xml:space="preserve"> PAGEREF _Toc527027192 \h </w:instrText>
        </w:r>
        <w:r w:rsidR="00442A98">
          <w:rPr>
            <w:webHidden/>
          </w:rPr>
        </w:r>
        <w:r w:rsidR="00442A98">
          <w:rPr>
            <w:webHidden/>
          </w:rPr>
          <w:fldChar w:fldCharType="separate"/>
        </w:r>
        <w:r w:rsidR="00511F48">
          <w:rPr>
            <w:webHidden/>
          </w:rPr>
          <w:t>12</w:t>
        </w:r>
        <w:r w:rsidR="00442A98">
          <w:rPr>
            <w:webHidden/>
          </w:rPr>
          <w:fldChar w:fldCharType="end"/>
        </w:r>
      </w:hyperlink>
    </w:p>
    <w:p w:rsidR="00442A98" w:rsidRDefault="00FB5E1B">
      <w:pPr>
        <w:pStyle w:val="TOC1"/>
        <w:rPr>
          <w:rFonts w:asciiTheme="minorHAnsi" w:eastAsiaTheme="minorEastAsia" w:hAnsiTheme="minorHAnsi" w:cstheme="minorBidi"/>
          <w:b w:val="0"/>
          <w:bCs w:val="0"/>
          <w:sz w:val="22"/>
          <w:szCs w:val="22"/>
        </w:rPr>
      </w:pPr>
      <w:hyperlink w:anchor="_Toc527027193" w:history="1">
        <w:r w:rsidR="00442A98" w:rsidRPr="00EA1475">
          <w:rPr>
            <w:rStyle w:val="Hyperlink"/>
          </w:rPr>
          <w:t>APPENDIX A BEST PRACTICES</w:t>
        </w:r>
        <w:r w:rsidR="00442A98">
          <w:rPr>
            <w:webHidden/>
          </w:rPr>
          <w:tab/>
        </w:r>
        <w:r w:rsidR="00442A98">
          <w:rPr>
            <w:webHidden/>
          </w:rPr>
          <w:fldChar w:fldCharType="begin"/>
        </w:r>
        <w:r w:rsidR="00442A98">
          <w:rPr>
            <w:webHidden/>
          </w:rPr>
          <w:instrText xml:space="preserve"> PAGEREF _Toc527027193 \h </w:instrText>
        </w:r>
        <w:r w:rsidR="00442A98">
          <w:rPr>
            <w:webHidden/>
          </w:rPr>
        </w:r>
        <w:r w:rsidR="00442A98">
          <w:rPr>
            <w:webHidden/>
          </w:rPr>
          <w:fldChar w:fldCharType="separate"/>
        </w:r>
        <w:r w:rsidR="00511F48">
          <w:rPr>
            <w:webHidden/>
          </w:rPr>
          <w:t>14</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94" w:history="1">
        <w:r w:rsidR="00442A98" w:rsidRPr="00EA1475">
          <w:rPr>
            <w:rStyle w:val="Hyperlink"/>
          </w:rPr>
          <w:t>A-1</w:t>
        </w:r>
        <w:r w:rsidR="00442A98">
          <w:rPr>
            <w:rFonts w:asciiTheme="minorHAnsi" w:eastAsiaTheme="minorEastAsia" w:hAnsiTheme="minorHAnsi" w:cstheme="minorBidi"/>
            <w:caps w:val="0"/>
            <w:smallCaps w:val="0"/>
            <w:sz w:val="22"/>
            <w:szCs w:val="22"/>
          </w:rPr>
          <w:tab/>
        </w:r>
        <w:r w:rsidR="00442A98" w:rsidRPr="00EA1475">
          <w:rPr>
            <w:rStyle w:val="Hyperlink"/>
          </w:rPr>
          <w:t>MAJOR PARAGRAPH TITLE.</w:t>
        </w:r>
        <w:r w:rsidR="00442A98">
          <w:rPr>
            <w:webHidden/>
          </w:rPr>
          <w:tab/>
        </w:r>
        <w:r w:rsidR="00442A98">
          <w:rPr>
            <w:webHidden/>
          </w:rPr>
          <w:fldChar w:fldCharType="begin"/>
        </w:r>
        <w:r w:rsidR="00442A98">
          <w:rPr>
            <w:webHidden/>
          </w:rPr>
          <w:instrText xml:space="preserve"> PAGEREF _Toc527027194 \h </w:instrText>
        </w:r>
        <w:r w:rsidR="00442A98">
          <w:rPr>
            <w:webHidden/>
          </w:rPr>
        </w:r>
        <w:r w:rsidR="00442A98">
          <w:rPr>
            <w:webHidden/>
          </w:rPr>
          <w:fldChar w:fldCharType="separate"/>
        </w:r>
        <w:r w:rsidR="00511F48">
          <w:rPr>
            <w:webHidden/>
          </w:rPr>
          <w:t>14</w:t>
        </w:r>
        <w:r w:rsidR="00442A98">
          <w:rPr>
            <w:webHidden/>
          </w:rPr>
          <w:fldChar w:fldCharType="end"/>
        </w:r>
      </w:hyperlink>
    </w:p>
    <w:p w:rsidR="00442A98" w:rsidRDefault="00FB5E1B">
      <w:pPr>
        <w:pStyle w:val="TOC3"/>
        <w:rPr>
          <w:rFonts w:asciiTheme="minorHAnsi" w:eastAsiaTheme="minorEastAsia" w:hAnsiTheme="minorHAnsi" w:cstheme="minorBidi"/>
          <w:iCs w:val="0"/>
          <w:sz w:val="22"/>
          <w:szCs w:val="22"/>
        </w:rPr>
      </w:pPr>
      <w:hyperlink w:anchor="_Toc527027195" w:history="1">
        <w:r w:rsidR="00442A98" w:rsidRPr="00EA1475">
          <w:rPr>
            <w:rStyle w:val="Hyperlink"/>
          </w:rPr>
          <w:t>A-1.1</w:t>
        </w:r>
        <w:r w:rsidR="00442A98">
          <w:rPr>
            <w:rFonts w:asciiTheme="minorHAnsi" w:eastAsiaTheme="minorEastAsia" w:hAnsiTheme="minorHAnsi" w:cstheme="minorBidi"/>
            <w:iCs w:val="0"/>
            <w:sz w:val="22"/>
            <w:szCs w:val="22"/>
          </w:rPr>
          <w:tab/>
        </w:r>
        <w:r w:rsidR="00442A98" w:rsidRPr="00EA1475">
          <w:rPr>
            <w:rStyle w:val="Hyperlink"/>
          </w:rPr>
          <w:t>First level subparagraph title.</w:t>
        </w:r>
        <w:r w:rsidR="00442A98">
          <w:rPr>
            <w:webHidden/>
          </w:rPr>
          <w:tab/>
        </w:r>
        <w:r w:rsidR="00442A98">
          <w:rPr>
            <w:webHidden/>
          </w:rPr>
          <w:fldChar w:fldCharType="begin"/>
        </w:r>
        <w:r w:rsidR="00442A98">
          <w:rPr>
            <w:webHidden/>
          </w:rPr>
          <w:instrText xml:space="preserve"> PAGEREF _Toc527027195 \h </w:instrText>
        </w:r>
        <w:r w:rsidR="00442A98">
          <w:rPr>
            <w:webHidden/>
          </w:rPr>
        </w:r>
        <w:r w:rsidR="00442A98">
          <w:rPr>
            <w:webHidden/>
          </w:rPr>
          <w:fldChar w:fldCharType="separate"/>
        </w:r>
        <w:r w:rsidR="00511F48">
          <w:rPr>
            <w:webHidden/>
          </w:rPr>
          <w:t>14</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96" w:history="1">
        <w:r w:rsidR="00442A98" w:rsidRPr="00EA1475">
          <w:rPr>
            <w:rStyle w:val="Hyperlink"/>
          </w:rPr>
          <w:t>A-2</w:t>
        </w:r>
        <w:r w:rsidR="00442A98">
          <w:rPr>
            <w:rFonts w:asciiTheme="minorHAnsi" w:eastAsiaTheme="minorEastAsia" w:hAnsiTheme="minorHAnsi" w:cstheme="minorBidi"/>
            <w:caps w:val="0"/>
            <w:smallCaps w:val="0"/>
            <w:sz w:val="22"/>
            <w:szCs w:val="22"/>
          </w:rPr>
          <w:tab/>
        </w:r>
        <w:r w:rsidR="00442A98" w:rsidRPr="00EA1475">
          <w:rPr>
            <w:rStyle w:val="Hyperlink"/>
          </w:rPr>
          <w:t>MAJOR PARAGRAPH TITLE.</w:t>
        </w:r>
        <w:r w:rsidR="00442A98">
          <w:rPr>
            <w:webHidden/>
          </w:rPr>
          <w:tab/>
        </w:r>
        <w:r w:rsidR="00442A98">
          <w:rPr>
            <w:webHidden/>
          </w:rPr>
          <w:fldChar w:fldCharType="begin"/>
        </w:r>
        <w:r w:rsidR="00442A98">
          <w:rPr>
            <w:webHidden/>
          </w:rPr>
          <w:instrText xml:space="preserve"> PAGEREF _Toc527027196 \h </w:instrText>
        </w:r>
        <w:r w:rsidR="00442A98">
          <w:rPr>
            <w:webHidden/>
          </w:rPr>
        </w:r>
        <w:r w:rsidR="00442A98">
          <w:rPr>
            <w:webHidden/>
          </w:rPr>
          <w:fldChar w:fldCharType="separate"/>
        </w:r>
        <w:r w:rsidR="00511F48">
          <w:rPr>
            <w:webHidden/>
          </w:rPr>
          <w:t>14</w:t>
        </w:r>
        <w:r w:rsidR="00442A98">
          <w:rPr>
            <w:webHidden/>
          </w:rPr>
          <w:fldChar w:fldCharType="end"/>
        </w:r>
      </w:hyperlink>
    </w:p>
    <w:p w:rsidR="00442A98" w:rsidRDefault="00FB5E1B">
      <w:pPr>
        <w:pStyle w:val="TOC3"/>
        <w:rPr>
          <w:rFonts w:asciiTheme="minorHAnsi" w:eastAsiaTheme="minorEastAsia" w:hAnsiTheme="minorHAnsi" w:cstheme="minorBidi"/>
          <w:iCs w:val="0"/>
          <w:sz w:val="22"/>
          <w:szCs w:val="22"/>
        </w:rPr>
      </w:pPr>
      <w:hyperlink w:anchor="_Toc527027197" w:history="1">
        <w:r w:rsidR="00442A98" w:rsidRPr="00EA1475">
          <w:rPr>
            <w:rStyle w:val="Hyperlink"/>
          </w:rPr>
          <w:t>A-2.1</w:t>
        </w:r>
        <w:r w:rsidR="00442A98">
          <w:rPr>
            <w:rFonts w:asciiTheme="minorHAnsi" w:eastAsiaTheme="minorEastAsia" w:hAnsiTheme="minorHAnsi" w:cstheme="minorBidi"/>
            <w:iCs w:val="0"/>
            <w:sz w:val="22"/>
            <w:szCs w:val="22"/>
          </w:rPr>
          <w:tab/>
        </w:r>
        <w:r w:rsidR="00442A98" w:rsidRPr="00EA1475">
          <w:rPr>
            <w:rStyle w:val="Hyperlink"/>
          </w:rPr>
          <w:t>First level subparagraph title.</w:t>
        </w:r>
        <w:r w:rsidR="00442A98">
          <w:rPr>
            <w:webHidden/>
          </w:rPr>
          <w:tab/>
        </w:r>
        <w:r w:rsidR="00442A98">
          <w:rPr>
            <w:webHidden/>
          </w:rPr>
          <w:fldChar w:fldCharType="begin"/>
        </w:r>
        <w:r w:rsidR="00442A98">
          <w:rPr>
            <w:webHidden/>
          </w:rPr>
          <w:instrText xml:space="preserve"> PAGEREF _Toc527027197 \h </w:instrText>
        </w:r>
        <w:r w:rsidR="00442A98">
          <w:rPr>
            <w:webHidden/>
          </w:rPr>
        </w:r>
        <w:r w:rsidR="00442A98">
          <w:rPr>
            <w:webHidden/>
          </w:rPr>
          <w:fldChar w:fldCharType="separate"/>
        </w:r>
        <w:r w:rsidR="00511F48">
          <w:rPr>
            <w:webHidden/>
          </w:rPr>
          <w:t>14</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98" w:history="1">
        <w:r w:rsidR="00442A98" w:rsidRPr="00EA1475">
          <w:rPr>
            <w:rStyle w:val="Hyperlink"/>
          </w:rPr>
          <w:t>A-3</w:t>
        </w:r>
        <w:r w:rsidR="00442A98">
          <w:rPr>
            <w:rFonts w:asciiTheme="minorHAnsi" w:eastAsiaTheme="minorEastAsia" w:hAnsiTheme="minorHAnsi" w:cstheme="minorBidi"/>
            <w:caps w:val="0"/>
            <w:smallCaps w:val="0"/>
            <w:sz w:val="22"/>
            <w:szCs w:val="22"/>
          </w:rPr>
          <w:tab/>
        </w:r>
        <w:r w:rsidR="00442A98" w:rsidRPr="00EA1475">
          <w:rPr>
            <w:rStyle w:val="Hyperlink"/>
          </w:rPr>
          <w:t>MAJOR PARAGRAPH TITLE.</w:t>
        </w:r>
        <w:r w:rsidR="00442A98">
          <w:rPr>
            <w:webHidden/>
          </w:rPr>
          <w:tab/>
        </w:r>
        <w:r w:rsidR="00442A98">
          <w:rPr>
            <w:webHidden/>
          </w:rPr>
          <w:fldChar w:fldCharType="begin"/>
        </w:r>
        <w:r w:rsidR="00442A98">
          <w:rPr>
            <w:webHidden/>
          </w:rPr>
          <w:instrText xml:space="preserve"> PAGEREF _Toc527027198 \h </w:instrText>
        </w:r>
        <w:r w:rsidR="00442A98">
          <w:rPr>
            <w:webHidden/>
          </w:rPr>
        </w:r>
        <w:r w:rsidR="00442A98">
          <w:rPr>
            <w:webHidden/>
          </w:rPr>
          <w:fldChar w:fldCharType="separate"/>
        </w:r>
        <w:r w:rsidR="00511F48">
          <w:rPr>
            <w:webHidden/>
          </w:rPr>
          <w:t>15</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199" w:history="1">
        <w:r w:rsidR="00442A98" w:rsidRPr="00EA1475">
          <w:rPr>
            <w:rStyle w:val="Hyperlink"/>
          </w:rPr>
          <w:t>A-4</w:t>
        </w:r>
        <w:r w:rsidR="00442A98">
          <w:rPr>
            <w:rFonts w:asciiTheme="minorHAnsi" w:eastAsiaTheme="minorEastAsia" w:hAnsiTheme="minorHAnsi" w:cstheme="minorBidi"/>
            <w:caps w:val="0"/>
            <w:smallCaps w:val="0"/>
            <w:sz w:val="22"/>
            <w:szCs w:val="22"/>
          </w:rPr>
          <w:tab/>
        </w:r>
        <w:r w:rsidR="00442A98" w:rsidRPr="00EA1475">
          <w:rPr>
            <w:rStyle w:val="Hyperlink"/>
          </w:rPr>
          <w:t>MAJOR PARAGRAPH TITLE.</w:t>
        </w:r>
        <w:r w:rsidR="00442A98">
          <w:rPr>
            <w:webHidden/>
          </w:rPr>
          <w:tab/>
        </w:r>
        <w:r w:rsidR="00442A98">
          <w:rPr>
            <w:webHidden/>
          </w:rPr>
          <w:fldChar w:fldCharType="begin"/>
        </w:r>
        <w:r w:rsidR="00442A98">
          <w:rPr>
            <w:webHidden/>
          </w:rPr>
          <w:instrText xml:space="preserve"> PAGEREF _Toc527027199 \h </w:instrText>
        </w:r>
        <w:r w:rsidR="00442A98">
          <w:rPr>
            <w:webHidden/>
          </w:rPr>
        </w:r>
        <w:r w:rsidR="00442A98">
          <w:rPr>
            <w:webHidden/>
          </w:rPr>
          <w:fldChar w:fldCharType="separate"/>
        </w:r>
        <w:r w:rsidR="00511F48">
          <w:rPr>
            <w:webHidden/>
          </w:rPr>
          <w:t>15</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200" w:history="1">
        <w:r w:rsidR="00442A98" w:rsidRPr="00EA1475">
          <w:rPr>
            <w:rStyle w:val="Hyperlink"/>
          </w:rPr>
          <w:t>A-5</w:t>
        </w:r>
        <w:r w:rsidR="00442A98">
          <w:rPr>
            <w:rFonts w:asciiTheme="minorHAnsi" w:eastAsiaTheme="minorEastAsia" w:hAnsiTheme="minorHAnsi" w:cstheme="minorBidi"/>
            <w:caps w:val="0"/>
            <w:smallCaps w:val="0"/>
            <w:sz w:val="22"/>
            <w:szCs w:val="22"/>
          </w:rPr>
          <w:tab/>
        </w:r>
        <w:r w:rsidR="00442A98" w:rsidRPr="00EA1475">
          <w:rPr>
            <w:rStyle w:val="Hyperlink"/>
          </w:rPr>
          <w:t>MAJOR PARAGRAPH TITLE.</w:t>
        </w:r>
        <w:r w:rsidR="00442A98">
          <w:rPr>
            <w:webHidden/>
          </w:rPr>
          <w:tab/>
        </w:r>
        <w:r w:rsidR="00442A98">
          <w:rPr>
            <w:webHidden/>
          </w:rPr>
          <w:fldChar w:fldCharType="begin"/>
        </w:r>
        <w:r w:rsidR="00442A98">
          <w:rPr>
            <w:webHidden/>
          </w:rPr>
          <w:instrText xml:space="preserve"> PAGEREF _Toc527027200 \h </w:instrText>
        </w:r>
        <w:r w:rsidR="00442A98">
          <w:rPr>
            <w:webHidden/>
          </w:rPr>
        </w:r>
        <w:r w:rsidR="00442A98">
          <w:rPr>
            <w:webHidden/>
          </w:rPr>
          <w:fldChar w:fldCharType="separate"/>
        </w:r>
        <w:r w:rsidR="00511F48">
          <w:rPr>
            <w:webHidden/>
          </w:rPr>
          <w:t>15</w:t>
        </w:r>
        <w:r w:rsidR="00442A98">
          <w:rPr>
            <w:webHidden/>
          </w:rPr>
          <w:fldChar w:fldCharType="end"/>
        </w:r>
      </w:hyperlink>
    </w:p>
    <w:p w:rsidR="00442A98" w:rsidRDefault="00FB5E1B">
      <w:pPr>
        <w:pStyle w:val="TOC1"/>
        <w:rPr>
          <w:rFonts w:asciiTheme="minorHAnsi" w:eastAsiaTheme="minorEastAsia" w:hAnsiTheme="minorHAnsi" w:cstheme="minorBidi"/>
          <w:b w:val="0"/>
          <w:bCs w:val="0"/>
          <w:sz w:val="22"/>
          <w:szCs w:val="22"/>
        </w:rPr>
      </w:pPr>
      <w:hyperlink w:anchor="_Toc527027201" w:history="1">
        <w:r w:rsidR="00442A98" w:rsidRPr="00EA1475">
          <w:rPr>
            <w:rStyle w:val="Hyperlink"/>
          </w:rPr>
          <w:t>APPENDIX B GLOSSARY</w:t>
        </w:r>
        <w:r w:rsidR="00442A98">
          <w:rPr>
            <w:webHidden/>
          </w:rPr>
          <w:tab/>
        </w:r>
        <w:r w:rsidR="00442A98">
          <w:rPr>
            <w:webHidden/>
          </w:rPr>
          <w:fldChar w:fldCharType="begin"/>
        </w:r>
        <w:r w:rsidR="00442A98">
          <w:rPr>
            <w:webHidden/>
          </w:rPr>
          <w:instrText xml:space="preserve"> PAGEREF _Toc527027201 \h </w:instrText>
        </w:r>
        <w:r w:rsidR="00442A98">
          <w:rPr>
            <w:webHidden/>
          </w:rPr>
        </w:r>
        <w:r w:rsidR="00442A98">
          <w:rPr>
            <w:webHidden/>
          </w:rPr>
          <w:fldChar w:fldCharType="separate"/>
        </w:r>
        <w:r w:rsidR="00511F48">
          <w:rPr>
            <w:webHidden/>
          </w:rPr>
          <w:t>16</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202" w:history="1">
        <w:r w:rsidR="00442A98" w:rsidRPr="00EA1475">
          <w:rPr>
            <w:rStyle w:val="Hyperlink"/>
          </w:rPr>
          <w:t>B-1</w:t>
        </w:r>
        <w:r w:rsidR="00442A98">
          <w:rPr>
            <w:rFonts w:asciiTheme="minorHAnsi" w:eastAsiaTheme="minorEastAsia" w:hAnsiTheme="minorHAnsi" w:cstheme="minorBidi"/>
            <w:caps w:val="0"/>
            <w:smallCaps w:val="0"/>
            <w:sz w:val="22"/>
            <w:szCs w:val="22"/>
          </w:rPr>
          <w:tab/>
        </w:r>
        <w:r w:rsidR="00442A98" w:rsidRPr="00EA1475">
          <w:rPr>
            <w:rStyle w:val="Hyperlink"/>
          </w:rPr>
          <w:t>ACRONYMS</w:t>
        </w:r>
        <w:r w:rsidR="00442A98">
          <w:rPr>
            <w:webHidden/>
          </w:rPr>
          <w:tab/>
        </w:r>
        <w:r w:rsidR="00442A98">
          <w:rPr>
            <w:webHidden/>
          </w:rPr>
          <w:fldChar w:fldCharType="begin"/>
        </w:r>
        <w:r w:rsidR="00442A98">
          <w:rPr>
            <w:webHidden/>
          </w:rPr>
          <w:instrText xml:space="preserve"> PAGEREF _Toc527027202 \h </w:instrText>
        </w:r>
        <w:r w:rsidR="00442A98">
          <w:rPr>
            <w:webHidden/>
          </w:rPr>
        </w:r>
        <w:r w:rsidR="00442A98">
          <w:rPr>
            <w:webHidden/>
          </w:rPr>
          <w:fldChar w:fldCharType="separate"/>
        </w:r>
        <w:r w:rsidR="00511F48">
          <w:rPr>
            <w:webHidden/>
          </w:rPr>
          <w:t>16</w:t>
        </w:r>
        <w:r w:rsidR="00442A98">
          <w:rPr>
            <w:webHidden/>
          </w:rPr>
          <w:fldChar w:fldCharType="end"/>
        </w:r>
      </w:hyperlink>
    </w:p>
    <w:p w:rsidR="00442A98" w:rsidRDefault="00FB5E1B">
      <w:pPr>
        <w:pStyle w:val="TOC2"/>
        <w:rPr>
          <w:rFonts w:asciiTheme="minorHAnsi" w:eastAsiaTheme="minorEastAsia" w:hAnsiTheme="minorHAnsi" w:cstheme="minorBidi"/>
          <w:caps w:val="0"/>
          <w:smallCaps w:val="0"/>
          <w:sz w:val="22"/>
          <w:szCs w:val="22"/>
        </w:rPr>
      </w:pPr>
      <w:hyperlink w:anchor="_Toc527027203" w:history="1">
        <w:r w:rsidR="00442A98" w:rsidRPr="00EA1475">
          <w:rPr>
            <w:rStyle w:val="Hyperlink"/>
          </w:rPr>
          <w:t>B-2</w:t>
        </w:r>
        <w:r w:rsidR="00442A98">
          <w:rPr>
            <w:rFonts w:asciiTheme="minorHAnsi" w:eastAsiaTheme="minorEastAsia" w:hAnsiTheme="minorHAnsi" w:cstheme="minorBidi"/>
            <w:caps w:val="0"/>
            <w:smallCaps w:val="0"/>
            <w:sz w:val="22"/>
            <w:szCs w:val="22"/>
          </w:rPr>
          <w:tab/>
        </w:r>
        <w:r w:rsidR="00442A98" w:rsidRPr="00EA1475">
          <w:rPr>
            <w:rStyle w:val="Hyperlink"/>
          </w:rPr>
          <w:t>DEFINITION OF TERMS</w:t>
        </w:r>
        <w:r w:rsidR="00442A98">
          <w:rPr>
            <w:webHidden/>
          </w:rPr>
          <w:tab/>
        </w:r>
        <w:r w:rsidR="00442A98">
          <w:rPr>
            <w:webHidden/>
          </w:rPr>
          <w:fldChar w:fldCharType="begin"/>
        </w:r>
        <w:r w:rsidR="00442A98">
          <w:rPr>
            <w:webHidden/>
          </w:rPr>
          <w:instrText xml:space="preserve"> PAGEREF _Toc527027203 \h </w:instrText>
        </w:r>
        <w:r w:rsidR="00442A98">
          <w:rPr>
            <w:webHidden/>
          </w:rPr>
        </w:r>
        <w:r w:rsidR="00442A98">
          <w:rPr>
            <w:webHidden/>
          </w:rPr>
          <w:fldChar w:fldCharType="separate"/>
        </w:r>
        <w:r w:rsidR="00511F48">
          <w:rPr>
            <w:webHidden/>
          </w:rPr>
          <w:t>17</w:t>
        </w:r>
        <w:r w:rsidR="00442A98">
          <w:rPr>
            <w:webHidden/>
          </w:rPr>
          <w:fldChar w:fldCharType="end"/>
        </w:r>
      </w:hyperlink>
    </w:p>
    <w:p w:rsidR="00442A98" w:rsidRDefault="00FB5E1B">
      <w:pPr>
        <w:pStyle w:val="TOC1"/>
        <w:rPr>
          <w:rFonts w:asciiTheme="minorHAnsi" w:eastAsiaTheme="minorEastAsia" w:hAnsiTheme="minorHAnsi" w:cstheme="minorBidi"/>
          <w:b w:val="0"/>
          <w:bCs w:val="0"/>
          <w:sz w:val="22"/>
          <w:szCs w:val="22"/>
        </w:rPr>
      </w:pPr>
      <w:hyperlink w:anchor="_Toc527027204" w:history="1">
        <w:r w:rsidR="00442A98" w:rsidRPr="00EA1475">
          <w:rPr>
            <w:rStyle w:val="Hyperlink"/>
          </w:rPr>
          <w:t>APPENDIX C REFERENCES</w:t>
        </w:r>
        <w:r w:rsidR="00442A98">
          <w:rPr>
            <w:webHidden/>
          </w:rPr>
          <w:tab/>
        </w:r>
        <w:r w:rsidR="00442A98">
          <w:rPr>
            <w:webHidden/>
          </w:rPr>
          <w:fldChar w:fldCharType="begin"/>
        </w:r>
        <w:r w:rsidR="00442A98">
          <w:rPr>
            <w:webHidden/>
          </w:rPr>
          <w:instrText xml:space="preserve"> PAGEREF _Toc527027204 \h </w:instrText>
        </w:r>
        <w:r w:rsidR="00442A98">
          <w:rPr>
            <w:webHidden/>
          </w:rPr>
        </w:r>
        <w:r w:rsidR="00442A98">
          <w:rPr>
            <w:webHidden/>
          </w:rPr>
          <w:fldChar w:fldCharType="separate"/>
        </w:r>
        <w:r w:rsidR="00511F48">
          <w:rPr>
            <w:webHidden/>
          </w:rPr>
          <w:t>18</w:t>
        </w:r>
        <w:r w:rsidR="00442A98">
          <w:rPr>
            <w:webHidden/>
          </w:rPr>
          <w:fldChar w:fldCharType="end"/>
        </w:r>
      </w:hyperlink>
    </w:p>
    <w:p w:rsidR="007829CE" w:rsidRDefault="00A35597" w:rsidP="002D1D14">
      <w:pPr>
        <w:pStyle w:val="UFCtext"/>
        <w:rPr>
          <w:b/>
          <w:bCs/>
        </w:rPr>
      </w:pPr>
      <w:r>
        <w:fldChar w:fldCharType="end"/>
      </w:r>
    </w:p>
    <w:p w:rsidR="00970681" w:rsidRDefault="00970681" w:rsidP="00970681">
      <w:pPr>
        <w:pStyle w:val="UFCtext"/>
        <w:jc w:val="center"/>
        <w:rPr>
          <w:b/>
          <w:bCs/>
        </w:rPr>
      </w:pPr>
      <w:r>
        <w:rPr>
          <w:b/>
          <w:bCs/>
        </w:rPr>
        <w:t>FIGURES</w:t>
      </w:r>
    </w:p>
    <w:p w:rsidR="00442A98" w:rsidRDefault="00084FE9">
      <w:pPr>
        <w:pStyle w:val="TOC1"/>
        <w:rPr>
          <w:rFonts w:asciiTheme="minorHAnsi" w:eastAsiaTheme="minorEastAsia" w:hAnsiTheme="minorHAnsi" w:cstheme="minorBidi"/>
          <w:b w:val="0"/>
          <w:bCs w:val="0"/>
          <w:sz w:val="22"/>
          <w:szCs w:val="22"/>
        </w:rPr>
      </w:pPr>
      <w:r>
        <w:fldChar w:fldCharType="begin"/>
      </w:r>
      <w:r>
        <w:instrText xml:space="preserve"> TOC \h \z \t "UFCfigure,1,UFCAppndFigure,1" </w:instrText>
      </w:r>
      <w:r>
        <w:fldChar w:fldCharType="separate"/>
      </w:r>
      <w:hyperlink w:anchor="_Toc527027205" w:history="1">
        <w:r w:rsidR="00442A98" w:rsidRPr="00F947E4">
          <w:rPr>
            <w:rStyle w:val="Hyperlink"/>
          </w:rPr>
          <w:t>Figure 2-1</w:t>
        </w:r>
        <w:r w:rsidR="00442A98">
          <w:rPr>
            <w:rFonts w:asciiTheme="minorHAnsi" w:eastAsiaTheme="minorEastAsia" w:hAnsiTheme="minorHAnsi" w:cstheme="minorBidi"/>
            <w:b w:val="0"/>
            <w:bCs w:val="0"/>
            <w:sz w:val="22"/>
            <w:szCs w:val="22"/>
          </w:rPr>
          <w:tab/>
        </w:r>
        <w:r w:rsidR="00442A98" w:rsidRPr="00F947E4">
          <w:rPr>
            <w:rStyle w:val="Hyperlink"/>
          </w:rPr>
          <w:t>Example Figure</w:t>
        </w:r>
        <w:r w:rsidR="00442A98">
          <w:rPr>
            <w:webHidden/>
          </w:rPr>
          <w:tab/>
        </w:r>
        <w:r w:rsidR="00442A98">
          <w:rPr>
            <w:webHidden/>
          </w:rPr>
          <w:fldChar w:fldCharType="begin"/>
        </w:r>
        <w:r w:rsidR="00442A98">
          <w:rPr>
            <w:webHidden/>
          </w:rPr>
          <w:instrText xml:space="preserve"> PAGEREF _Toc527027205 \h </w:instrText>
        </w:r>
        <w:r w:rsidR="00442A98">
          <w:rPr>
            <w:webHidden/>
          </w:rPr>
        </w:r>
        <w:r w:rsidR="00442A98">
          <w:rPr>
            <w:webHidden/>
          </w:rPr>
          <w:fldChar w:fldCharType="separate"/>
        </w:r>
        <w:r w:rsidR="00511F48">
          <w:rPr>
            <w:webHidden/>
          </w:rPr>
          <w:t>5</w:t>
        </w:r>
        <w:r w:rsidR="00442A98">
          <w:rPr>
            <w:webHidden/>
          </w:rPr>
          <w:fldChar w:fldCharType="end"/>
        </w:r>
      </w:hyperlink>
    </w:p>
    <w:p w:rsidR="00442A98" w:rsidRDefault="00FB5E1B">
      <w:pPr>
        <w:pStyle w:val="TOC1"/>
        <w:rPr>
          <w:rFonts w:asciiTheme="minorHAnsi" w:eastAsiaTheme="minorEastAsia" w:hAnsiTheme="minorHAnsi" w:cstheme="minorBidi"/>
          <w:b w:val="0"/>
          <w:bCs w:val="0"/>
          <w:sz w:val="22"/>
          <w:szCs w:val="22"/>
        </w:rPr>
      </w:pPr>
      <w:hyperlink w:anchor="_Toc527027206" w:history="1">
        <w:r w:rsidR="00442A98" w:rsidRPr="00F947E4">
          <w:rPr>
            <w:rStyle w:val="Hyperlink"/>
          </w:rPr>
          <w:t>Figure 2-2</w:t>
        </w:r>
        <w:r w:rsidR="00442A98">
          <w:rPr>
            <w:rFonts w:asciiTheme="minorHAnsi" w:eastAsiaTheme="minorEastAsia" w:hAnsiTheme="minorHAnsi" w:cstheme="minorBidi"/>
            <w:b w:val="0"/>
            <w:bCs w:val="0"/>
            <w:sz w:val="22"/>
            <w:szCs w:val="22"/>
          </w:rPr>
          <w:tab/>
        </w:r>
        <w:r w:rsidR="00442A98" w:rsidRPr="00F947E4">
          <w:rPr>
            <w:rStyle w:val="Hyperlink"/>
          </w:rPr>
          <w:t>Example Using a 2x1 Table to Align Graphics</w:t>
        </w:r>
        <w:r w:rsidR="00442A98">
          <w:rPr>
            <w:webHidden/>
          </w:rPr>
          <w:tab/>
        </w:r>
        <w:r w:rsidR="00442A98">
          <w:rPr>
            <w:webHidden/>
          </w:rPr>
          <w:fldChar w:fldCharType="begin"/>
        </w:r>
        <w:r w:rsidR="00442A98">
          <w:rPr>
            <w:webHidden/>
          </w:rPr>
          <w:instrText xml:space="preserve"> PAGEREF _Toc527027206 \h </w:instrText>
        </w:r>
        <w:r w:rsidR="00442A98">
          <w:rPr>
            <w:webHidden/>
          </w:rPr>
        </w:r>
        <w:r w:rsidR="00442A98">
          <w:rPr>
            <w:webHidden/>
          </w:rPr>
          <w:fldChar w:fldCharType="separate"/>
        </w:r>
        <w:r w:rsidR="00511F48">
          <w:rPr>
            <w:webHidden/>
          </w:rPr>
          <w:t>5</w:t>
        </w:r>
        <w:r w:rsidR="00442A98">
          <w:rPr>
            <w:webHidden/>
          </w:rPr>
          <w:fldChar w:fldCharType="end"/>
        </w:r>
      </w:hyperlink>
    </w:p>
    <w:p w:rsidR="00442A98" w:rsidRDefault="00FB5E1B">
      <w:pPr>
        <w:pStyle w:val="TOC1"/>
        <w:rPr>
          <w:rFonts w:asciiTheme="minorHAnsi" w:eastAsiaTheme="minorEastAsia" w:hAnsiTheme="minorHAnsi" w:cstheme="minorBidi"/>
          <w:b w:val="0"/>
          <w:bCs w:val="0"/>
          <w:sz w:val="22"/>
          <w:szCs w:val="22"/>
        </w:rPr>
      </w:pPr>
      <w:hyperlink w:anchor="_Toc527027207" w:history="1">
        <w:r w:rsidR="00442A98" w:rsidRPr="00F947E4">
          <w:rPr>
            <w:rStyle w:val="Hyperlink"/>
          </w:rPr>
          <w:t>Figure 2-3</w:t>
        </w:r>
        <w:r w:rsidR="00442A98">
          <w:rPr>
            <w:rFonts w:asciiTheme="minorHAnsi" w:eastAsiaTheme="minorEastAsia" w:hAnsiTheme="minorHAnsi" w:cstheme="minorBidi"/>
            <w:b w:val="0"/>
            <w:bCs w:val="0"/>
            <w:sz w:val="22"/>
            <w:szCs w:val="22"/>
          </w:rPr>
          <w:tab/>
        </w:r>
        <w:r w:rsidR="00442A98" w:rsidRPr="00F947E4">
          <w:rPr>
            <w:rStyle w:val="Hyperlink"/>
          </w:rPr>
          <w:t>Example Functional Data Sheet</w:t>
        </w:r>
        <w:r w:rsidR="00442A98">
          <w:rPr>
            <w:webHidden/>
          </w:rPr>
          <w:tab/>
        </w:r>
        <w:r w:rsidR="00442A98">
          <w:rPr>
            <w:webHidden/>
          </w:rPr>
          <w:fldChar w:fldCharType="begin"/>
        </w:r>
        <w:r w:rsidR="00442A98">
          <w:rPr>
            <w:webHidden/>
          </w:rPr>
          <w:instrText xml:space="preserve"> PAGEREF _Toc527027207 \h </w:instrText>
        </w:r>
        <w:r w:rsidR="00442A98">
          <w:rPr>
            <w:webHidden/>
          </w:rPr>
        </w:r>
        <w:r w:rsidR="00442A98">
          <w:rPr>
            <w:webHidden/>
          </w:rPr>
          <w:fldChar w:fldCharType="separate"/>
        </w:r>
        <w:r w:rsidR="00511F48">
          <w:rPr>
            <w:webHidden/>
          </w:rPr>
          <w:t>8</w:t>
        </w:r>
        <w:r w:rsidR="00442A98">
          <w:rPr>
            <w:webHidden/>
          </w:rPr>
          <w:fldChar w:fldCharType="end"/>
        </w:r>
      </w:hyperlink>
    </w:p>
    <w:p w:rsidR="00084FE9" w:rsidRDefault="00084FE9" w:rsidP="00970681">
      <w:pPr>
        <w:pStyle w:val="UFCtext"/>
        <w:jc w:val="center"/>
        <w:rPr>
          <w:b/>
          <w:bCs/>
        </w:rPr>
      </w:pPr>
      <w:r>
        <w:rPr>
          <w:b/>
          <w:bCs/>
        </w:rPr>
        <w:fldChar w:fldCharType="end"/>
      </w:r>
    </w:p>
    <w:p w:rsidR="00970681" w:rsidRDefault="00970681" w:rsidP="00970681">
      <w:pPr>
        <w:pStyle w:val="UFCtext"/>
        <w:jc w:val="center"/>
        <w:rPr>
          <w:b/>
          <w:bCs/>
        </w:rPr>
      </w:pPr>
      <w:r>
        <w:rPr>
          <w:b/>
          <w:bCs/>
        </w:rPr>
        <w:t>TABLES</w:t>
      </w:r>
    </w:p>
    <w:p w:rsidR="00442A98" w:rsidRDefault="002A01C8">
      <w:pPr>
        <w:pStyle w:val="TOC1"/>
        <w:rPr>
          <w:rFonts w:asciiTheme="minorHAnsi" w:eastAsiaTheme="minorEastAsia" w:hAnsiTheme="minorHAnsi" w:cstheme="minorBidi"/>
          <w:b w:val="0"/>
          <w:bCs w:val="0"/>
          <w:sz w:val="22"/>
          <w:szCs w:val="22"/>
        </w:rPr>
      </w:pPr>
      <w:r>
        <w:fldChar w:fldCharType="begin"/>
      </w:r>
      <w:r>
        <w:instrText xml:space="preserve"> TOC \h \z \t "UFCtable,1,UFCAppendTable,1" </w:instrText>
      </w:r>
      <w:r>
        <w:fldChar w:fldCharType="separate"/>
      </w:r>
      <w:hyperlink w:anchor="_Toc527027208" w:history="1">
        <w:r w:rsidR="00442A98" w:rsidRPr="001C4211">
          <w:rPr>
            <w:rStyle w:val="Hyperlink"/>
          </w:rPr>
          <w:t>Table 2-1</w:t>
        </w:r>
        <w:r w:rsidR="00442A98">
          <w:rPr>
            <w:rFonts w:asciiTheme="minorHAnsi" w:eastAsiaTheme="minorEastAsia" w:hAnsiTheme="minorHAnsi" w:cstheme="minorBidi"/>
            <w:b w:val="0"/>
            <w:bCs w:val="0"/>
            <w:sz w:val="22"/>
            <w:szCs w:val="22"/>
          </w:rPr>
          <w:tab/>
        </w:r>
        <w:r w:rsidR="00442A98" w:rsidRPr="001C4211">
          <w:rPr>
            <w:rStyle w:val="Hyperlink"/>
          </w:rPr>
          <w:t>Example Table</w:t>
        </w:r>
        <w:r w:rsidR="00442A98">
          <w:rPr>
            <w:webHidden/>
          </w:rPr>
          <w:tab/>
        </w:r>
        <w:r w:rsidR="00442A98">
          <w:rPr>
            <w:webHidden/>
          </w:rPr>
          <w:fldChar w:fldCharType="begin"/>
        </w:r>
        <w:r w:rsidR="00442A98">
          <w:rPr>
            <w:webHidden/>
          </w:rPr>
          <w:instrText xml:space="preserve"> PAGEREF _Toc527027208 \h </w:instrText>
        </w:r>
        <w:r w:rsidR="00442A98">
          <w:rPr>
            <w:webHidden/>
          </w:rPr>
        </w:r>
        <w:r w:rsidR="00442A98">
          <w:rPr>
            <w:webHidden/>
          </w:rPr>
          <w:fldChar w:fldCharType="separate"/>
        </w:r>
        <w:r w:rsidR="00511F48">
          <w:rPr>
            <w:webHidden/>
          </w:rPr>
          <w:t>6</w:t>
        </w:r>
        <w:r w:rsidR="00442A98">
          <w:rPr>
            <w:webHidden/>
          </w:rPr>
          <w:fldChar w:fldCharType="end"/>
        </w:r>
      </w:hyperlink>
    </w:p>
    <w:p w:rsidR="002A01C8" w:rsidRDefault="002A01C8" w:rsidP="002D1D14">
      <w:pPr>
        <w:pStyle w:val="UFCtext"/>
        <w:tabs>
          <w:tab w:val="left" w:pos="1440"/>
        </w:tabs>
        <w:rPr>
          <w:b/>
          <w:bCs/>
        </w:rPr>
      </w:pPr>
      <w:r>
        <w:rPr>
          <w:b/>
          <w:bCs/>
        </w:rPr>
        <w:fldChar w:fldCharType="end"/>
      </w:r>
    </w:p>
    <w:p w:rsidR="00970681" w:rsidRDefault="00970681" w:rsidP="00E43605">
      <w:pPr>
        <w:pStyle w:val="UFCtext"/>
      </w:pPr>
    </w:p>
    <w:p w:rsidR="00970681" w:rsidRDefault="00970681" w:rsidP="00970681">
      <w:pPr>
        <w:jc w:val="center"/>
        <w:rPr>
          <w:b/>
        </w:rPr>
        <w:sectPr w:rsidR="00970681" w:rsidSect="00F51143">
          <w:footerReference w:type="default" r:id="rId13"/>
          <w:pgSz w:w="12240" w:h="15840" w:code="1"/>
          <w:pgMar w:top="1440" w:right="1440" w:bottom="1080" w:left="1440" w:header="720" w:footer="720" w:gutter="0"/>
          <w:pgNumType w:fmt="lowerRoman" w:start="1"/>
          <w:cols w:space="720" w:equalWidth="0">
            <w:col w:w="9360" w:space="720"/>
          </w:cols>
          <w:noEndnote/>
        </w:sectPr>
      </w:pPr>
    </w:p>
    <w:p w:rsidR="00FD2C32" w:rsidRPr="00931988" w:rsidRDefault="00FD2C32" w:rsidP="00FD2C32">
      <w:pPr>
        <w:pStyle w:val="UFCtext"/>
        <w:rPr>
          <w:color w:val="FF0000"/>
        </w:rPr>
      </w:pPr>
      <w:bookmarkStart w:id="2" w:name="_Toc225324080"/>
      <w:r w:rsidRPr="00931988">
        <w:rPr>
          <w:color w:val="FF0000"/>
        </w:rPr>
        <w:lastRenderedPageBreak/>
        <w:t xml:space="preserve">This is a Microsoft word template intended to be used in conjunction with UFC 1-300-01, Criteria Format Standard.  The intent is to create uniformly formatted documents with automated generation of Table of </w:t>
      </w:r>
      <w:r>
        <w:rPr>
          <w:color w:val="FF0000"/>
        </w:rPr>
        <w:t>C</w:t>
      </w:r>
      <w:r w:rsidRPr="00931988">
        <w:rPr>
          <w:color w:val="FF0000"/>
        </w:rPr>
        <w:t xml:space="preserve">ontents </w:t>
      </w:r>
      <w:r w:rsidR="00686A30">
        <w:rPr>
          <w:color w:val="FF0000"/>
        </w:rPr>
        <w:t xml:space="preserve">and cross references </w:t>
      </w:r>
      <w:r w:rsidRPr="00931988">
        <w:rPr>
          <w:color w:val="FF0000"/>
        </w:rPr>
        <w:t xml:space="preserve">using embedded styles.  This template includes customized Styles for chapter headings, subparagraphs, figure titles, table titles, </w:t>
      </w:r>
      <w:r w:rsidR="00266903">
        <w:rPr>
          <w:color w:val="FF0000"/>
        </w:rPr>
        <w:t xml:space="preserve">bulleted lists, </w:t>
      </w:r>
      <w:r w:rsidR="00686A30">
        <w:rPr>
          <w:color w:val="FF0000"/>
        </w:rPr>
        <w:t xml:space="preserve">equation titles, commentary, </w:t>
      </w:r>
      <w:r w:rsidRPr="00931988">
        <w:rPr>
          <w:color w:val="FF0000"/>
        </w:rPr>
        <w:t>general text</w:t>
      </w:r>
      <w:r>
        <w:rPr>
          <w:color w:val="FF0000"/>
        </w:rPr>
        <w:t xml:space="preserve"> and custom multilevel lists</w:t>
      </w:r>
      <w:r w:rsidRPr="00931988">
        <w:rPr>
          <w:color w:val="FF0000"/>
        </w:rPr>
        <w:t>.  Do not modify the customized styles or the multilevel lists linked to the styles in this document.</w:t>
      </w:r>
    </w:p>
    <w:p w:rsidR="00FD2C32" w:rsidRDefault="00FD2C32" w:rsidP="00FD2C32">
      <w:pPr>
        <w:pStyle w:val="UFCtext"/>
        <w:rPr>
          <w:color w:val="FF0000"/>
        </w:rPr>
      </w:pPr>
      <w:r w:rsidRPr="00931988">
        <w:rPr>
          <w:color w:val="FF0000"/>
        </w:rPr>
        <w:t>When reformatting an existing document into the Word Template, the best approach is to c</w:t>
      </w:r>
      <w:r>
        <w:rPr>
          <w:color w:val="FF0000"/>
        </w:rPr>
        <w:t>opy</w:t>
      </w:r>
      <w:r w:rsidRPr="00931988">
        <w:rPr>
          <w:color w:val="FF0000"/>
        </w:rPr>
        <w:t xml:space="preserve"> and paste </w:t>
      </w:r>
      <w:r w:rsidR="00AE3D2A">
        <w:rPr>
          <w:color w:val="FF0000"/>
        </w:rPr>
        <w:t xml:space="preserve">the content </w:t>
      </w:r>
      <w:r w:rsidRPr="00931988">
        <w:rPr>
          <w:color w:val="FF0000"/>
        </w:rPr>
        <w:t xml:space="preserve">from the original document into this template utilizing the “Keep Text Only (T)” option in Word.  This </w:t>
      </w:r>
      <w:r>
        <w:rPr>
          <w:color w:val="FF0000"/>
        </w:rPr>
        <w:t xml:space="preserve">will </w:t>
      </w:r>
      <w:r w:rsidRPr="00931988">
        <w:rPr>
          <w:color w:val="FF0000"/>
        </w:rPr>
        <w:t xml:space="preserve">ensure that no </w:t>
      </w:r>
      <w:r w:rsidR="00686A30">
        <w:rPr>
          <w:color w:val="FF0000"/>
        </w:rPr>
        <w:t>conflicting</w:t>
      </w:r>
      <w:r w:rsidRPr="00931988">
        <w:rPr>
          <w:color w:val="FF0000"/>
        </w:rPr>
        <w:t xml:space="preserve"> Word Style</w:t>
      </w:r>
      <w:r>
        <w:rPr>
          <w:color w:val="FF0000"/>
        </w:rPr>
        <w:t>s</w:t>
      </w:r>
      <w:r w:rsidRPr="00931988">
        <w:rPr>
          <w:color w:val="FF0000"/>
        </w:rPr>
        <w:t xml:space="preserve"> </w:t>
      </w:r>
      <w:r>
        <w:rPr>
          <w:color w:val="FF0000"/>
        </w:rPr>
        <w:t xml:space="preserve">or custom multilevel lists </w:t>
      </w:r>
      <w:r w:rsidRPr="00931988">
        <w:rPr>
          <w:color w:val="FF0000"/>
        </w:rPr>
        <w:t>will be introduced into the document</w:t>
      </w:r>
      <w:r>
        <w:rPr>
          <w:color w:val="FF0000"/>
        </w:rPr>
        <w:t>.</w:t>
      </w:r>
    </w:p>
    <w:p w:rsidR="00134010" w:rsidRPr="007E5F6B" w:rsidRDefault="00266903" w:rsidP="00134010">
      <w:pPr>
        <w:pStyle w:val="UFCtext"/>
        <w:rPr>
          <w:color w:val="FF0000"/>
        </w:rPr>
      </w:pPr>
      <w:r>
        <w:rPr>
          <w:color w:val="FF0000"/>
        </w:rPr>
        <w:t>When editing a document m</w:t>
      </w:r>
      <w:r w:rsidR="00FD2C32">
        <w:rPr>
          <w:color w:val="FF0000"/>
        </w:rPr>
        <w:t>ake sure the Navigation Pane is turned on.  The Navigation Pane contains links to all the chapters, paragraph</w:t>
      </w:r>
      <w:r w:rsidR="008B0FD1">
        <w:rPr>
          <w:color w:val="FF0000"/>
        </w:rPr>
        <w:t>s</w:t>
      </w:r>
      <w:r w:rsidR="00FD2C32">
        <w:rPr>
          <w:color w:val="FF0000"/>
        </w:rPr>
        <w:t>, figures and tables which makes it easy to navigate through the document.</w:t>
      </w:r>
      <w:bookmarkEnd w:id="2"/>
    </w:p>
    <w:p w:rsidR="00970681" w:rsidRPr="00B84EB9" w:rsidRDefault="00CF0B4C" w:rsidP="004F1A88">
      <w:pPr>
        <w:pStyle w:val="UFCchapter"/>
      </w:pPr>
      <w:bookmarkStart w:id="3" w:name="_Toc462843439"/>
      <w:bookmarkEnd w:id="3"/>
      <w:r w:rsidRPr="00B84EB9">
        <w:t xml:space="preserve"> </w:t>
      </w:r>
      <w:bookmarkStart w:id="4" w:name="_Toc497391495"/>
      <w:bookmarkStart w:id="5" w:name="_Toc527027163"/>
      <w:r w:rsidR="00970681" w:rsidRPr="00B84EB9">
        <w:t>INTRODUCTION</w:t>
      </w:r>
      <w:bookmarkEnd w:id="4"/>
      <w:bookmarkEnd w:id="5"/>
    </w:p>
    <w:p w:rsidR="00676CEA" w:rsidRDefault="00442A98" w:rsidP="00676CEA">
      <w:pPr>
        <w:pStyle w:val="UFCpara1"/>
      </w:pPr>
      <w:bookmarkStart w:id="6" w:name="_Toc303676051"/>
      <w:bookmarkStart w:id="7" w:name="_Toc497391496"/>
      <w:bookmarkStart w:id="8" w:name="_Toc527027164"/>
      <w:r>
        <w:rPr>
          <w:caps w:val="0"/>
        </w:rPr>
        <w:t>BACKGROUND.</w:t>
      </w:r>
      <w:bookmarkEnd w:id="6"/>
      <w:bookmarkEnd w:id="7"/>
      <w:bookmarkEnd w:id="8"/>
    </w:p>
    <w:p w:rsidR="00970681" w:rsidRPr="00577703" w:rsidRDefault="00970681" w:rsidP="00970681">
      <w:pPr>
        <w:pStyle w:val="UFCtext"/>
      </w:pPr>
      <w:r w:rsidRPr="00577703">
        <w:t>Provide subparagraph and text if applicable.</w:t>
      </w:r>
      <w:bookmarkStart w:id="9" w:name="_Toc260318534"/>
    </w:p>
    <w:p w:rsidR="00970681" w:rsidRPr="002D1471" w:rsidRDefault="00442A98" w:rsidP="00970681">
      <w:pPr>
        <w:pStyle w:val="UFCpara1"/>
      </w:pPr>
      <w:bookmarkStart w:id="10" w:name="_Toc303676052"/>
      <w:bookmarkStart w:id="11" w:name="_Toc497391497"/>
      <w:bookmarkStart w:id="12" w:name="_Toc527027165"/>
      <w:bookmarkEnd w:id="9"/>
      <w:r>
        <w:rPr>
          <w:caps w:val="0"/>
        </w:rPr>
        <w:t xml:space="preserve">PURPOSE </w:t>
      </w:r>
      <w:r w:rsidRPr="002D1471">
        <w:rPr>
          <w:caps w:val="0"/>
        </w:rPr>
        <w:t>AND SCOPE.</w:t>
      </w:r>
      <w:bookmarkEnd w:id="10"/>
      <w:bookmarkEnd w:id="11"/>
      <w:bookmarkEnd w:id="12"/>
    </w:p>
    <w:p w:rsidR="00970681" w:rsidRPr="00577703" w:rsidRDefault="00970681" w:rsidP="00970681">
      <w:pPr>
        <w:pStyle w:val="UFCtext"/>
      </w:pPr>
      <w:r w:rsidRPr="00577703">
        <w:t>Description of purpose and scope.</w:t>
      </w:r>
    </w:p>
    <w:p w:rsidR="00970681" w:rsidRPr="002D1471" w:rsidRDefault="00442A98" w:rsidP="00970681">
      <w:pPr>
        <w:pStyle w:val="UFCpara1"/>
      </w:pPr>
      <w:bookmarkStart w:id="13" w:name="_Toc303676053"/>
      <w:bookmarkStart w:id="14" w:name="_Toc497391498"/>
      <w:bookmarkStart w:id="15" w:name="_Toc527027166"/>
      <w:r w:rsidRPr="002D1471">
        <w:rPr>
          <w:caps w:val="0"/>
        </w:rPr>
        <w:t>APPLICABILITY.</w:t>
      </w:r>
      <w:bookmarkEnd w:id="13"/>
      <w:bookmarkEnd w:id="14"/>
      <w:bookmarkEnd w:id="15"/>
    </w:p>
    <w:p w:rsidR="00970681" w:rsidRPr="00577703" w:rsidRDefault="00970681" w:rsidP="00970681">
      <w:pPr>
        <w:pStyle w:val="UFCtext"/>
      </w:pPr>
      <w:r w:rsidRPr="00577703">
        <w:t>Description of applicability.</w:t>
      </w:r>
    </w:p>
    <w:p w:rsidR="00970681" w:rsidRPr="002D1471" w:rsidRDefault="00442A98" w:rsidP="00970681">
      <w:pPr>
        <w:pStyle w:val="UFCpara1"/>
      </w:pPr>
      <w:bookmarkStart w:id="16" w:name="_Toc303676054"/>
      <w:bookmarkStart w:id="17" w:name="_Toc497391499"/>
      <w:bookmarkStart w:id="18" w:name="_Toc527027167"/>
      <w:r w:rsidRPr="002D1471">
        <w:rPr>
          <w:caps w:val="0"/>
        </w:rPr>
        <w:t>GENERAL BUILDING REQUIREMENTS.</w:t>
      </w:r>
      <w:bookmarkEnd w:id="16"/>
      <w:bookmarkEnd w:id="17"/>
      <w:bookmarkEnd w:id="18"/>
    </w:p>
    <w:p w:rsidR="00970681" w:rsidRPr="00577703" w:rsidRDefault="00AA7354" w:rsidP="00970681">
      <w:pPr>
        <w:pStyle w:val="UFCtext"/>
      </w:pPr>
      <w:r w:rsidRPr="00AA7354">
        <w:t xml:space="preserve">Comply with UFC 1-200-01, </w:t>
      </w:r>
      <w:proofErr w:type="gramStart"/>
      <w:r w:rsidR="00EB16C7" w:rsidRPr="00924299">
        <w:rPr>
          <w:i/>
        </w:rPr>
        <w:t>DoD</w:t>
      </w:r>
      <w:proofErr w:type="gramEnd"/>
      <w:r w:rsidR="00EB16C7" w:rsidRPr="00924299">
        <w:rPr>
          <w:i/>
        </w:rPr>
        <w:t xml:space="preserve"> Building Code</w:t>
      </w:r>
      <w:r w:rsidRPr="00AA7354">
        <w:t xml:space="preserve">. UFC 1-200-01 provides applicability of model building codes and government unique criteria for typical design disciplines and building systems, as well as for accessibility, antiterrorism, security, high performance and sustainability requirements, and safety. Use this </w:t>
      </w:r>
      <w:r w:rsidR="00854E7A">
        <w:t>U</w:t>
      </w:r>
      <w:r w:rsidRPr="00AA7354">
        <w:t>FC in addition to UFC 1-200-01 and the UFCs and government criteria referenced therein.</w:t>
      </w:r>
    </w:p>
    <w:p w:rsidR="00CF7D09" w:rsidRDefault="00CF7D09" w:rsidP="00CF7D09">
      <w:pPr>
        <w:pStyle w:val="UFCpara1"/>
        <w:rPr>
          <w:caps w:val="0"/>
        </w:rPr>
      </w:pPr>
      <w:bookmarkStart w:id="19" w:name="_Toc303675379"/>
      <w:bookmarkStart w:id="20" w:name="_Toc303675546"/>
      <w:bookmarkStart w:id="21" w:name="_Toc303675712"/>
      <w:bookmarkStart w:id="22" w:name="_Toc303675884"/>
      <w:bookmarkStart w:id="23" w:name="_Toc303676055"/>
      <w:bookmarkStart w:id="24" w:name="_Toc303675380"/>
      <w:bookmarkStart w:id="25" w:name="_Toc303675547"/>
      <w:bookmarkStart w:id="26" w:name="_Toc303675713"/>
      <w:bookmarkStart w:id="27" w:name="_Toc303675885"/>
      <w:bookmarkStart w:id="28" w:name="_Toc303676056"/>
      <w:bookmarkStart w:id="29" w:name="_Toc303675382"/>
      <w:bookmarkStart w:id="30" w:name="_Toc303675549"/>
      <w:bookmarkStart w:id="31" w:name="_Toc303675715"/>
      <w:bookmarkStart w:id="32" w:name="_Toc303675887"/>
      <w:bookmarkStart w:id="33" w:name="_Toc303676058"/>
      <w:bookmarkStart w:id="34" w:name="_Toc527027168"/>
      <w:bookmarkStart w:id="35" w:name="_Toc303676060"/>
      <w:bookmarkStart w:id="36" w:name="_Toc497391501"/>
      <w:bookmarkStart w:id="37" w:name="_Toc303676059"/>
      <w:bookmarkStart w:id="38" w:name="_Toc49739150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CF7D09">
        <w:rPr>
          <w:caps w:val="0"/>
        </w:rPr>
        <w:t>CYBERSECURITY</w:t>
      </w:r>
      <w:r>
        <w:rPr>
          <w:caps w:val="0"/>
        </w:rPr>
        <w:t>.</w:t>
      </w:r>
      <w:bookmarkEnd w:id="34"/>
    </w:p>
    <w:p w:rsidR="00CF7D09" w:rsidRPr="00CF7D09" w:rsidRDefault="00CF7D09" w:rsidP="00CF7D09">
      <w:pPr>
        <w:pStyle w:val="UFCtext"/>
      </w:pPr>
      <w:r w:rsidRPr="00CF7D09">
        <w:t>All control systems (including systems separate from an energy management control system) must be planned, designed, acquired, executed, and maintained in accordance with UFC 4-010-06, and as required by individual Service Implementation Policy.</w:t>
      </w:r>
    </w:p>
    <w:p w:rsidR="006564BA" w:rsidRDefault="00442A98" w:rsidP="006564BA">
      <w:pPr>
        <w:pStyle w:val="UFCpara1"/>
      </w:pPr>
      <w:bookmarkStart w:id="39" w:name="_Toc527027169"/>
      <w:r>
        <w:rPr>
          <w:caps w:val="0"/>
        </w:rPr>
        <w:t>GLOSSARY</w:t>
      </w:r>
      <w:r w:rsidRPr="002D1471">
        <w:rPr>
          <w:caps w:val="0"/>
        </w:rPr>
        <w:t>.</w:t>
      </w:r>
      <w:bookmarkEnd w:id="35"/>
      <w:bookmarkEnd w:id="36"/>
      <w:bookmarkEnd w:id="39"/>
    </w:p>
    <w:p w:rsidR="006564BA" w:rsidRPr="00577703" w:rsidRDefault="00275EE3" w:rsidP="006564BA">
      <w:pPr>
        <w:pStyle w:val="UFCtext"/>
      </w:pPr>
      <w:r>
        <w:fldChar w:fldCharType="begin"/>
      </w:r>
      <w:r>
        <w:instrText xml:space="preserve"> REF _Ref519767586 \r \h </w:instrText>
      </w:r>
      <w:r>
        <w:fldChar w:fldCharType="separate"/>
      </w:r>
      <w:r w:rsidR="00511F48">
        <w:t>APPENDIX B</w:t>
      </w:r>
      <w:r>
        <w:fldChar w:fldCharType="end"/>
      </w:r>
      <w:r w:rsidR="006564BA" w:rsidRPr="00577703">
        <w:t xml:space="preserve"> contains acronyms, abbreviations, and terms.</w:t>
      </w:r>
    </w:p>
    <w:p w:rsidR="00970681" w:rsidRPr="002D1471" w:rsidRDefault="00442A98" w:rsidP="00970681">
      <w:pPr>
        <w:pStyle w:val="UFCpara1"/>
      </w:pPr>
      <w:bookmarkStart w:id="40" w:name="_Toc527027170"/>
      <w:r>
        <w:rPr>
          <w:caps w:val="0"/>
        </w:rPr>
        <w:lastRenderedPageBreak/>
        <w:t>REFERENCES</w:t>
      </w:r>
      <w:r w:rsidRPr="002D1471">
        <w:rPr>
          <w:caps w:val="0"/>
        </w:rPr>
        <w:t>.</w:t>
      </w:r>
      <w:bookmarkEnd w:id="37"/>
      <w:bookmarkEnd w:id="38"/>
      <w:bookmarkEnd w:id="40"/>
    </w:p>
    <w:p w:rsidR="00970681" w:rsidRDefault="00275EE3" w:rsidP="00970681">
      <w:pPr>
        <w:pStyle w:val="UFCtext"/>
      </w:pPr>
      <w:r>
        <w:fldChar w:fldCharType="begin"/>
      </w:r>
      <w:r>
        <w:instrText xml:space="preserve"> REF _Ref519767604 \r \h </w:instrText>
      </w:r>
      <w:r>
        <w:fldChar w:fldCharType="separate"/>
      </w:r>
      <w:r w:rsidR="00511F48">
        <w:t>APPENDIX C</w:t>
      </w:r>
      <w:r>
        <w:fldChar w:fldCharType="end"/>
      </w:r>
      <w:r w:rsidR="00970681" w:rsidRPr="00577703">
        <w:t xml:space="preserve"> contains a list of references used in this document.  The publication date of the code or standard is not included in this document.  </w:t>
      </w:r>
      <w:r w:rsidR="002B2FE3">
        <w:t>Unless otherwise specified, the most recent edition of the referenced publication applies.</w:t>
      </w:r>
    </w:p>
    <w:p w:rsidR="006D1071" w:rsidRDefault="006D1071" w:rsidP="00970681">
      <w:pPr>
        <w:pStyle w:val="UFCtext"/>
      </w:pPr>
    </w:p>
    <w:p w:rsidR="00266903" w:rsidRDefault="00266903" w:rsidP="00970681">
      <w:pPr>
        <w:pStyle w:val="UFCtext"/>
      </w:pPr>
    </w:p>
    <w:p w:rsidR="00CE5855" w:rsidRPr="00CC76A3" w:rsidRDefault="00CE5855" w:rsidP="00CE5855">
      <w:pPr>
        <w:pStyle w:val="UFCtext"/>
        <w:sectPr w:rsidR="00CE5855" w:rsidRPr="00CC76A3" w:rsidSect="00F51143">
          <w:footerReference w:type="even" r:id="rId14"/>
          <w:pgSz w:w="12240" w:h="15840"/>
          <w:pgMar w:top="1440" w:right="1440" w:bottom="1080" w:left="1440" w:header="720" w:footer="720" w:gutter="0"/>
          <w:pgNumType w:start="1"/>
          <w:cols w:space="720"/>
          <w:docGrid w:linePitch="360"/>
        </w:sectPr>
      </w:pPr>
    </w:p>
    <w:p w:rsidR="006564BA" w:rsidRDefault="006564BA" w:rsidP="00354806">
      <w:pPr>
        <w:rPr>
          <w:rFonts w:ascii="Arial" w:hAnsi="Arial" w:cs="Arial"/>
          <w:b/>
          <w:i/>
          <w:color w:val="FF0000"/>
        </w:rPr>
      </w:pPr>
      <w:r w:rsidRPr="00517425">
        <w:rPr>
          <w:rFonts w:ascii="Arial" w:hAnsi="Arial" w:cs="Arial"/>
          <w:b/>
          <w:i/>
          <w:color w:val="FF0000"/>
        </w:rPr>
        <w:lastRenderedPageBreak/>
        <w:t xml:space="preserve">Use blank pages to ensure new chapters start on side one of a </w:t>
      </w:r>
      <w:r w:rsidR="00354806">
        <w:rPr>
          <w:rFonts w:ascii="Arial" w:hAnsi="Arial" w:cs="Arial"/>
          <w:b/>
          <w:i/>
          <w:color w:val="FF0000"/>
        </w:rPr>
        <w:t>two</w:t>
      </w:r>
      <w:r w:rsidRPr="00517425">
        <w:rPr>
          <w:rFonts w:ascii="Arial" w:hAnsi="Arial" w:cs="Arial"/>
          <w:b/>
          <w:i/>
          <w:color w:val="FF0000"/>
        </w:rPr>
        <w:t xml:space="preserve"> sided printout.</w:t>
      </w:r>
    </w:p>
    <w:p w:rsidR="00686A30" w:rsidRPr="00517425" w:rsidRDefault="00686A30" w:rsidP="00354806">
      <w:pPr>
        <w:rPr>
          <w:rFonts w:ascii="Arial" w:hAnsi="Arial" w:cs="Arial"/>
          <w:b/>
          <w:i/>
          <w:color w:val="FF0000"/>
        </w:rPr>
      </w:pPr>
      <w:r>
        <w:rPr>
          <w:rFonts w:ascii="Arial" w:hAnsi="Arial" w:cs="Arial"/>
          <w:b/>
          <w:i/>
          <w:color w:val="FF0000"/>
        </w:rPr>
        <w:t xml:space="preserve">Section breaks are utilized so the </w:t>
      </w:r>
      <w:r w:rsidR="00354806">
        <w:rPr>
          <w:rFonts w:ascii="Arial" w:hAnsi="Arial" w:cs="Arial"/>
          <w:b/>
          <w:i/>
          <w:color w:val="FF0000"/>
        </w:rPr>
        <w:t xml:space="preserve">vertical alignment of this page can be set to </w:t>
      </w:r>
      <w:proofErr w:type="gramStart"/>
      <w:r w:rsidR="00354806">
        <w:rPr>
          <w:rFonts w:ascii="Arial" w:hAnsi="Arial" w:cs="Arial"/>
          <w:b/>
          <w:i/>
          <w:color w:val="FF0000"/>
        </w:rPr>
        <w:t>centered</w:t>
      </w:r>
      <w:proofErr w:type="gramEnd"/>
      <w:r w:rsidR="00354806">
        <w:rPr>
          <w:rFonts w:ascii="Arial" w:hAnsi="Arial" w:cs="Arial"/>
          <w:b/>
          <w:i/>
          <w:color w:val="FF0000"/>
        </w:rPr>
        <w:t xml:space="preserve"> in page setup.</w:t>
      </w:r>
    </w:p>
    <w:p w:rsidR="00517425" w:rsidRDefault="00517425" w:rsidP="00517425">
      <w:pPr>
        <w:ind w:left="720"/>
        <w:jc w:val="center"/>
        <w:rPr>
          <w:rFonts w:ascii="Arial" w:hAnsi="Arial" w:cs="Arial"/>
          <w:i/>
        </w:rPr>
      </w:pPr>
      <w:r w:rsidRPr="003E03BE">
        <w:rPr>
          <w:rFonts w:ascii="Arial" w:hAnsi="Arial" w:cs="Arial"/>
          <w:i/>
        </w:rPr>
        <w:t>This Page Intentionally Left Blank</w:t>
      </w:r>
    </w:p>
    <w:p w:rsidR="00517425" w:rsidRPr="00577703" w:rsidRDefault="00517425" w:rsidP="00970681">
      <w:pPr>
        <w:pStyle w:val="UFCtext"/>
      </w:pPr>
    </w:p>
    <w:p w:rsidR="00970681" w:rsidRPr="00CC76A3" w:rsidRDefault="00970681" w:rsidP="00970681">
      <w:pPr>
        <w:pStyle w:val="UFCtext"/>
        <w:sectPr w:rsidR="00970681" w:rsidRPr="00CC76A3" w:rsidSect="00CE7C6D">
          <w:footerReference w:type="even" r:id="rId15"/>
          <w:pgSz w:w="12240" w:h="15840"/>
          <w:pgMar w:top="1440" w:right="1440" w:bottom="1080" w:left="1440" w:header="720" w:footer="720" w:gutter="0"/>
          <w:cols w:space="720"/>
          <w:vAlign w:val="center"/>
          <w:docGrid w:linePitch="360"/>
        </w:sectPr>
      </w:pPr>
      <w:bookmarkStart w:id="41" w:name="_Toc289095564"/>
      <w:bookmarkStart w:id="42" w:name="_Toc289173162"/>
      <w:bookmarkStart w:id="43" w:name="_Toc289234068"/>
      <w:bookmarkStart w:id="44" w:name="_Toc289762680"/>
      <w:bookmarkStart w:id="45" w:name="_Toc289766918"/>
      <w:bookmarkStart w:id="46" w:name="_Toc289767025"/>
      <w:bookmarkStart w:id="47" w:name="_Toc289767132"/>
      <w:bookmarkStart w:id="48" w:name="_Toc289767235"/>
      <w:bookmarkStart w:id="49" w:name="_Toc289767329"/>
      <w:bookmarkStart w:id="50" w:name="_Toc289767832"/>
      <w:bookmarkStart w:id="51" w:name="_Toc289767924"/>
      <w:bookmarkStart w:id="52" w:name="_Toc289768702"/>
      <w:bookmarkStart w:id="53" w:name="_Toc289769510"/>
      <w:bookmarkStart w:id="54" w:name="_Toc290559641"/>
      <w:bookmarkStart w:id="55" w:name="_Toc290559771"/>
      <w:bookmarkStart w:id="56" w:name="_Toc290559903"/>
      <w:bookmarkStart w:id="57" w:name="_Toc290560047"/>
      <w:bookmarkStart w:id="58" w:name="_Toc290975642"/>
      <w:bookmarkStart w:id="59" w:name="_Toc290975832"/>
      <w:bookmarkStart w:id="60" w:name="_Toc290983774"/>
      <w:bookmarkStart w:id="61" w:name="_Toc290983832"/>
      <w:bookmarkStart w:id="62" w:name="_Toc290984215"/>
      <w:bookmarkStart w:id="63" w:name="_Toc290986199"/>
      <w:bookmarkStart w:id="64" w:name="_Toc290986946"/>
      <w:bookmarkStart w:id="65" w:name="_Toc290987153"/>
      <w:bookmarkStart w:id="66" w:name="_Toc290987257"/>
      <w:bookmarkStart w:id="67" w:name="_Toc290987698"/>
      <w:bookmarkStart w:id="68" w:name="_Toc290987801"/>
      <w:bookmarkStart w:id="69" w:name="_Toc291056673"/>
      <w:bookmarkStart w:id="70" w:name="_Toc289095566"/>
      <w:bookmarkStart w:id="71" w:name="_Toc289173164"/>
      <w:bookmarkStart w:id="72" w:name="_Toc289234070"/>
      <w:bookmarkStart w:id="73" w:name="_Toc289762682"/>
      <w:bookmarkStart w:id="74" w:name="_Toc289766920"/>
      <w:bookmarkStart w:id="75" w:name="_Toc289767027"/>
      <w:bookmarkStart w:id="76" w:name="_Toc289767134"/>
      <w:bookmarkStart w:id="77" w:name="_Toc289767237"/>
      <w:bookmarkStart w:id="78" w:name="_Toc289767331"/>
      <w:bookmarkStart w:id="79" w:name="_Toc289767834"/>
      <w:bookmarkStart w:id="80" w:name="_Toc289767926"/>
      <w:bookmarkStart w:id="81" w:name="_Toc289768704"/>
      <w:bookmarkStart w:id="82" w:name="_Toc289769512"/>
      <w:bookmarkStart w:id="83" w:name="_Toc290559643"/>
      <w:bookmarkStart w:id="84" w:name="_Toc290559773"/>
      <w:bookmarkStart w:id="85" w:name="_Toc290559905"/>
      <w:bookmarkStart w:id="86" w:name="_Toc290560049"/>
      <w:bookmarkStart w:id="87" w:name="_Toc290975644"/>
      <w:bookmarkStart w:id="88" w:name="_Toc290975834"/>
      <w:bookmarkStart w:id="89" w:name="_Toc290986948"/>
      <w:bookmarkStart w:id="90" w:name="_Toc290987155"/>
      <w:bookmarkStart w:id="91" w:name="_Toc290987259"/>
      <w:bookmarkStart w:id="92" w:name="_Toc290987700"/>
      <w:bookmarkStart w:id="93" w:name="_Toc290987803"/>
      <w:bookmarkStart w:id="94" w:name="_Toc291056675"/>
      <w:bookmarkStart w:id="95" w:name="_Toc289095587"/>
      <w:bookmarkStart w:id="96" w:name="_Toc289173189"/>
      <w:bookmarkStart w:id="97" w:name="_Toc289234095"/>
      <w:bookmarkStart w:id="98" w:name="_Toc289762707"/>
      <w:bookmarkStart w:id="99" w:name="_Toc289766945"/>
      <w:bookmarkStart w:id="100" w:name="_Toc289767052"/>
      <w:bookmarkStart w:id="101" w:name="_Toc289767159"/>
      <w:bookmarkStart w:id="102" w:name="_Toc289767262"/>
      <w:bookmarkStart w:id="103" w:name="_Toc289767356"/>
      <w:bookmarkStart w:id="104" w:name="_Toc289767859"/>
      <w:bookmarkStart w:id="105" w:name="_Toc289767951"/>
      <w:bookmarkStart w:id="106" w:name="_Toc289768729"/>
      <w:bookmarkStart w:id="107" w:name="_Toc289769537"/>
      <w:bookmarkStart w:id="108" w:name="_Toc290559668"/>
      <w:bookmarkStart w:id="109" w:name="_Toc290559798"/>
      <w:bookmarkStart w:id="110" w:name="_Toc290559930"/>
      <w:bookmarkStart w:id="111" w:name="_Toc290560074"/>
      <w:bookmarkStart w:id="112" w:name="_Toc290975669"/>
      <w:bookmarkStart w:id="113" w:name="_Toc290975859"/>
      <w:bookmarkStart w:id="114" w:name="_Toc290983795"/>
      <w:bookmarkStart w:id="115" w:name="_Toc290983853"/>
      <w:bookmarkStart w:id="116" w:name="_Toc290984236"/>
      <w:bookmarkStart w:id="117" w:name="_Toc290986220"/>
      <w:bookmarkStart w:id="118" w:name="_Toc290986973"/>
      <w:bookmarkStart w:id="119" w:name="_Toc290987180"/>
      <w:bookmarkStart w:id="120" w:name="_Toc290987284"/>
      <w:bookmarkStart w:id="121" w:name="_Toc290987725"/>
      <w:bookmarkStart w:id="122" w:name="_Toc290987828"/>
      <w:bookmarkStart w:id="123" w:name="_Toc29105670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970681" w:rsidRPr="00B84EB9" w:rsidRDefault="00813454" w:rsidP="00B84EB9">
      <w:pPr>
        <w:pStyle w:val="UFCchapter"/>
      </w:pPr>
      <w:bookmarkStart w:id="124" w:name="_Toc497391502"/>
      <w:bookmarkStart w:id="125" w:name="_Toc527027171"/>
      <w:r w:rsidRPr="00B84EB9">
        <w:rPr>
          <w:caps w:val="0"/>
        </w:rPr>
        <w:lastRenderedPageBreak/>
        <w:t>TECHNICAL REQUIREMENTS</w:t>
      </w:r>
      <w:bookmarkEnd w:id="124"/>
      <w:bookmarkEnd w:id="125"/>
    </w:p>
    <w:p w:rsidR="00970681" w:rsidRDefault="00970681" w:rsidP="00970681">
      <w:pPr>
        <w:pStyle w:val="UFCtext"/>
        <w:jc w:val="center"/>
      </w:pPr>
      <w:r>
        <w:t xml:space="preserve">Style for Chapter Titles </w:t>
      </w:r>
      <w:r w:rsidR="00134010">
        <w:t>is</w:t>
      </w:r>
      <w:r>
        <w:t xml:space="preserve"> </w:t>
      </w:r>
      <w:proofErr w:type="spellStart"/>
      <w:r>
        <w:t>UFCchapter</w:t>
      </w:r>
      <w:proofErr w:type="spellEnd"/>
    </w:p>
    <w:p w:rsidR="00970681" w:rsidRPr="00B84EB9" w:rsidRDefault="00442A98" w:rsidP="00B84EB9">
      <w:pPr>
        <w:pStyle w:val="UFCpara1"/>
      </w:pPr>
      <w:bookmarkStart w:id="126" w:name="_Toc303676061"/>
      <w:bookmarkStart w:id="127" w:name="_Toc497391503"/>
      <w:bookmarkStart w:id="128" w:name="_Toc527027172"/>
      <w:r w:rsidRPr="00B84EB9">
        <w:rPr>
          <w:caps w:val="0"/>
        </w:rPr>
        <w:t>MAJOR PARAGRAPH TITLE.</w:t>
      </w:r>
      <w:bookmarkEnd w:id="126"/>
      <w:bookmarkEnd w:id="127"/>
      <w:bookmarkEnd w:id="128"/>
    </w:p>
    <w:p w:rsidR="00970681" w:rsidRPr="00E74243" w:rsidRDefault="00970681" w:rsidP="00970681">
      <w:pPr>
        <w:pStyle w:val="UFCtext"/>
        <w:rPr>
          <w:b/>
          <w:bCs/>
        </w:rPr>
      </w:pPr>
      <w:r>
        <w:t xml:space="preserve">Style for Major Paragraph Titles </w:t>
      </w:r>
      <w:r w:rsidR="00134010">
        <w:t>is</w:t>
      </w:r>
      <w:r>
        <w:t xml:space="preserve"> UFCpara1.  Style for paragraph text </w:t>
      </w:r>
      <w:r w:rsidR="00134010">
        <w:t>is</w:t>
      </w:r>
      <w:r>
        <w:t xml:space="preserve"> </w:t>
      </w:r>
      <w:proofErr w:type="spellStart"/>
      <w:r>
        <w:t>UFCtext</w:t>
      </w:r>
      <w:proofErr w:type="spellEnd"/>
      <w:r>
        <w:t>.</w:t>
      </w:r>
    </w:p>
    <w:p w:rsidR="00970681" w:rsidRPr="00B84EB9" w:rsidRDefault="00B84EAE" w:rsidP="00B84EB9">
      <w:pPr>
        <w:pStyle w:val="UFCpara2"/>
      </w:pPr>
      <w:bookmarkStart w:id="129" w:name="_Toc303676062"/>
      <w:bookmarkStart w:id="130" w:name="_Toc497391504"/>
      <w:bookmarkStart w:id="131" w:name="_Toc527027173"/>
      <w:r w:rsidRPr="00B84EB9">
        <w:t>First level subparagraph title</w:t>
      </w:r>
      <w:r w:rsidR="00970681" w:rsidRPr="00B84EB9">
        <w:t>.</w:t>
      </w:r>
      <w:bookmarkEnd w:id="129"/>
      <w:bookmarkEnd w:id="130"/>
      <w:bookmarkEnd w:id="131"/>
    </w:p>
    <w:p w:rsidR="00970681" w:rsidRDefault="00970681" w:rsidP="00970681">
      <w:pPr>
        <w:pStyle w:val="UFCtext"/>
      </w:pPr>
      <w:r w:rsidRPr="00F22CD5">
        <w:t xml:space="preserve">Style for </w:t>
      </w:r>
      <w:r w:rsidR="00B84EAE">
        <w:t>First level subparagraph title</w:t>
      </w:r>
      <w:r w:rsidRPr="00F22CD5">
        <w:t xml:space="preserve">s </w:t>
      </w:r>
      <w:r w:rsidR="00134010">
        <w:t>is</w:t>
      </w:r>
      <w:r w:rsidRPr="00F22CD5">
        <w:t xml:space="preserve"> UFCpara2.  Style for paragraph text </w:t>
      </w:r>
      <w:r w:rsidR="00134010">
        <w:t>is</w:t>
      </w:r>
      <w:r w:rsidRPr="00F22CD5">
        <w:t xml:space="preserve"> </w:t>
      </w:r>
      <w:proofErr w:type="spellStart"/>
      <w:r w:rsidRPr="00F22CD5">
        <w:t>UFCtext</w:t>
      </w:r>
      <w:proofErr w:type="spellEnd"/>
      <w:r w:rsidRPr="00F22CD5">
        <w:t>.</w:t>
      </w:r>
    </w:p>
    <w:p w:rsidR="00970681" w:rsidRPr="00B84EB9" w:rsidRDefault="00B84EAE" w:rsidP="00B84EB9">
      <w:pPr>
        <w:pStyle w:val="UFCpara2"/>
      </w:pPr>
      <w:bookmarkStart w:id="132" w:name="_Toc497391505"/>
      <w:bookmarkStart w:id="133" w:name="_Toc527027174"/>
      <w:r w:rsidRPr="00B84EB9">
        <w:t>First level subparagraph title</w:t>
      </w:r>
      <w:r w:rsidR="00970681" w:rsidRPr="00B84EB9">
        <w:t>.</w:t>
      </w:r>
      <w:bookmarkEnd w:id="132"/>
      <w:bookmarkEnd w:id="133"/>
    </w:p>
    <w:p w:rsidR="00970681" w:rsidRDefault="00970681" w:rsidP="00970681">
      <w:pPr>
        <w:pStyle w:val="UFCtext"/>
      </w:pPr>
      <w:r w:rsidRPr="00F22CD5">
        <w:t xml:space="preserve">Style for </w:t>
      </w:r>
      <w:r w:rsidR="00B84EAE">
        <w:t>First level subparagraph title</w:t>
      </w:r>
      <w:r w:rsidRPr="00F22CD5">
        <w:t xml:space="preserve">s </w:t>
      </w:r>
      <w:r w:rsidR="00134010">
        <w:t>is</w:t>
      </w:r>
      <w:r w:rsidRPr="00F22CD5">
        <w:t xml:space="preserve"> UFCpara2.  Style for paragraph text </w:t>
      </w:r>
      <w:r w:rsidR="00134010">
        <w:t>is</w:t>
      </w:r>
      <w:r w:rsidRPr="00F22CD5">
        <w:t xml:space="preserve"> </w:t>
      </w:r>
      <w:proofErr w:type="spellStart"/>
      <w:r w:rsidRPr="00F22CD5">
        <w:t>UFCtext</w:t>
      </w:r>
      <w:proofErr w:type="spellEnd"/>
      <w:r>
        <w:t>.</w:t>
      </w:r>
    </w:p>
    <w:p w:rsidR="00970681" w:rsidRPr="00B84EB9" w:rsidRDefault="00B84EAE" w:rsidP="00B84EB9">
      <w:pPr>
        <w:pStyle w:val="UFCpara2"/>
      </w:pPr>
      <w:bookmarkStart w:id="134" w:name="_Toc497391506"/>
      <w:bookmarkStart w:id="135" w:name="_Toc527027175"/>
      <w:r w:rsidRPr="00B84EB9">
        <w:t>First level subparagraph title</w:t>
      </w:r>
      <w:r w:rsidR="00970681" w:rsidRPr="00B84EB9">
        <w:t>.</w:t>
      </w:r>
      <w:bookmarkEnd w:id="134"/>
      <w:bookmarkEnd w:id="135"/>
    </w:p>
    <w:p w:rsidR="00970681" w:rsidRPr="00F22CD5" w:rsidRDefault="00970681" w:rsidP="00970681">
      <w:pPr>
        <w:pStyle w:val="UFCtext"/>
      </w:pPr>
      <w:r w:rsidRPr="00F22CD5">
        <w:t xml:space="preserve">Style for </w:t>
      </w:r>
      <w:r w:rsidR="00B84EAE">
        <w:t>First level subparagraph title</w:t>
      </w:r>
      <w:r w:rsidRPr="00F22CD5">
        <w:t xml:space="preserve">s </w:t>
      </w:r>
      <w:r w:rsidR="00134010">
        <w:t>is</w:t>
      </w:r>
      <w:r w:rsidRPr="00F22CD5">
        <w:t xml:space="preserve"> UFCpara2.  Style for paragraph text </w:t>
      </w:r>
      <w:r w:rsidR="00134010">
        <w:t>is</w:t>
      </w:r>
      <w:r w:rsidRPr="00F22CD5">
        <w:t xml:space="preserve"> </w:t>
      </w:r>
      <w:proofErr w:type="spellStart"/>
      <w:r w:rsidRPr="00F22CD5">
        <w:t>UFCtext</w:t>
      </w:r>
      <w:proofErr w:type="spellEnd"/>
      <w:r w:rsidRPr="00F22CD5">
        <w:t>.</w:t>
      </w:r>
    </w:p>
    <w:p w:rsidR="00970681" w:rsidRPr="00B84EB9" w:rsidRDefault="00B84EAE" w:rsidP="00B84EB9">
      <w:pPr>
        <w:pStyle w:val="UFCpara3"/>
      </w:pPr>
      <w:bookmarkStart w:id="136" w:name="_Toc303676063"/>
      <w:bookmarkStart w:id="137" w:name="_Toc497391507"/>
      <w:r w:rsidRPr="00B84EB9">
        <w:t>Second level subparagraph title</w:t>
      </w:r>
      <w:r w:rsidR="00970681" w:rsidRPr="00B84EB9">
        <w:t>.</w:t>
      </w:r>
      <w:bookmarkEnd w:id="136"/>
      <w:bookmarkEnd w:id="137"/>
    </w:p>
    <w:p w:rsidR="00970681" w:rsidRDefault="00C94180" w:rsidP="00970681">
      <w:pPr>
        <w:pStyle w:val="UFCtext"/>
      </w:pPr>
      <w:r>
        <w:t>Style for second level subparagraph titles; if used,</w:t>
      </w:r>
      <w:r w:rsidR="00970681">
        <w:t xml:space="preserve"> </w:t>
      </w:r>
      <w:r w:rsidR="00134010">
        <w:t>is</w:t>
      </w:r>
      <w:r w:rsidR="00970681">
        <w:t xml:space="preserve"> UFCpara3.  Style for paragraph text </w:t>
      </w:r>
      <w:r w:rsidR="00134010">
        <w:t>is</w:t>
      </w:r>
      <w:r w:rsidR="00970681">
        <w:t xml:space="preserve"> </w:t>
      </w:r>
      <w:proofErr w:type="spellStart"/>
      <w:r w:rsidR="00970681">
        <w:t>UFCtext</w:t>
      </w:r>
      <w:proofErr w:type="spellEnd"/>
      <w:r w:rsidR="00970681">
        <w:t>.</w:t>
      </w:r>
    </w:p>
    <w:p w:rsidR="00970681" w:rsidRPr="00B84EB9" w:rsidRDefault="00B84EAE" w:rsidP="00B84EB9">
      <w:pPr>
        <w:pStyle w:val="UFCpara3"/>
      </w:pPr>
      <w:bookmarkStart w:id="138" w:name="_Toc497391508"/>
      <w:r w:rsidRPr="00B84EB9">
        <w:t>Second level subparagraph title</w:t>
      </w:r>
      <w:r w:rsidR="00970681" w:rsidRPr="00B84EB9">
        <w:t>.</w:t>
      </w:r>
      <w:bookmarkEnd w:id="138"/>
    </w:p>
    <w:p w:rsidR="00970681" w:rsidRDefault="00C94180" w:rsidP="00970681">
      <w:pPr>
        <w:pStyle w:val="UFCtext"/>
      </w:pPr>
      <w:r>
        <w:t>Style for second level subparagraph titles; if used,</w:t>
      </w:r>
      <w:r w:rsidR="00970681">
        <w:t xml:space="preserve"> </w:t>
      </w:r>
      <w:r w:rsidR="00134010">
        <w:t>is</w:t>
      </w:r>
      <w:r w:rsidR="00970681">
        <w:t xml:space="preserve"> UFCpara3.  Style for paragraph text </w:t>
      </w:r>
      <w:r w:rsidR="00134010">
        <w:t>is</w:t>
      </w:r>
      <w:r w:rsidR="00970681">
        <w:t xml:space="preserve"> </w:t>
      </w:r>
      <w:proofErr w:type="spellStart"/>
      <w:r w:rsidR="00970681">
        <w:t>UFCtext</w:t>
      </w:r>
      <w:proofErr w:type="spellEnd"/>
      <w:r w:rsidR="00970681">
        <w:t>.</w:t>
      </w:r>
    </w:p>
    <w:p w:rsidR="00970681" w:rsidRPr="00B84EB9" w:rsidRDefault="00B84EAE" w:rsidP="00B84EB9">
      <w:pPr>
        <w:pStyle w:val="UFCpara4"/>
      </w:pPr>
      <w:r w:rsidRPr="00B84EB9">
        <w:t>Third level subparagraph title</w:t>
      </w:r>
      <w:r w:rsidR="00970681" w:rsidRPr="00B84EB9">
        <w:t>.</w:t>
      </w:r>
    </w:p>
    <w:p w:rsidR="00970681" w:rsidRDefault="00C94180" w:rsidP="00970681">
      <w:pPr>
        <w:pStyle w:val="UFCtext"/>
      </w:pPr>
      <w:r>
        <w:t>Style for Third level subparagraph titles; if used,</w:t>
      </w:r>
      <w:r w:rsidR="00970681">
        <w:t xml:space="preserve"> </w:t>
      </w:r>
      <w:r w:rsidR="00134010">
        <w:t>is</w:t>
      </w:r>
      <w:r w:rsidR="00970681">
        <w:t xml:space="preserve"> UFCpara4.  Style for paragraph text </w:t>
      </w:r>
      <w:r w:rsidR="00134010">
        <w:t>is</w:t>
      </w:r>
      <w:r w:rsidR="00970681">
        <w:t xml:space="preserve"> </w:t>
      </w:r>
      <w:proofErr w:type="spellStart"/>
      <w:r w:rsidR="00970681">
        <w:t>UFCtext</w:t>
      </w:r>
      <w:proofErr w:type="spellEnd"/>
      <w:r w:rsidR="00970681">
        <w:t>.</w:t>
      </w:r>
    </w:p>
    <w:p w:rsidR="00970681" w:rsidRPr="00B84EB9" w:rsidRDefault="00B84EAE" w:rsidP="00B84EB9">
      <w:pPr>
        <w:pStyle w:val="UFCpara4"/>
      </w:pPr>
      <w:r w:rsidRPr="00B84EB9">
        <w:t>Third level subparagraph title</w:t>
      </w:r>
      <w:r w:rsidR="00970681" w:rsidRPr="00B84EB9">
        <w:t>.</w:t>
      </w:r>
    </w:p>
    <w:p w:rsidR="00970681" w:rsidRDefault="00C94180" w:rsidP="00970681">
      <w:pPr>
        <w:pStyle w:val="UFCtext"/>
      </w:pPr>
      <w:r>
        <w:t>Style for Third level subparagraph titles; if used,</w:t>
      </w:r>
      <w:r w:rsidR="00970681">
        <w:t xml:space="preserve"> </w:t>
      </w:r>
      <w:r w:rsidR="00134010">
        <w:t>is</w:t>
      </w:r>
      <w:r w:rsidR="00970681">
        <w:t xml:space="preserve"> UFCpara4.  Style for paragraph text </w:t>
      </w:r>
      <w:r w:rsidR="00134010">
        <w:t>is</w:t>
      </w:r>
      <w:r w:rsidR="00970681">
        <w:t xml:space="preserve"> </w:t>
      </w:r>
      <w:proofErr w:type="spellStart"/>
      <w:r w:rsidR="00970681">
        <w:t>UFCtext</w:t>
      </w:r>
      <w:proofErr w:type="spellEnd"/>
      <w:r w:rsidR="00970681">
        <w:t>.</w:t>
      </w:r>
    </w:p>
    <w:p w:rsidR="00970681" w:rsidRPr="00B84EB9" w:rsidRDefault="00442A98" w:rsidP="00B84EB9">
      <w:pPr>
        <w:pStyle w:val="UFCpara1"/>
      </w:pPr>
      <w:bookmarkStart w:id="139" w:name="_Toc527027176"/>
      <w:r>
        <w:t>FIGURES</w:t>
      </w:r>
      <w:r w:rsidR="00354806">
        <w:t>.</w:t>
      </w:r>
      <w:bookmarkEnd w:id="139"/>
    </w:p>
    <w:p w:rsidR="00970681" w:rsidRDefault="00970681" w:rsidP="00E43605">
      <w:pPr>
        <w:pStyle w:val="UFCtext"/>
      </w:pPr>
      <w:r>
        <w:t xml:space="preserve">Style for </w:t>
      </w:r>
      <w:r w:rsidR="000F28D7">
        <w:t>f</w:t>
      </w:r>
      <w:r>
        <w:t xml:space="preserve">igure </w:t>
      </w:r>
      <w:r w:rsidR="000F28D7">
        <w:t>t</w:t>
      </w:r>
      <w:r>
        <w:t xml:space="preserve">itles </w:t>
      </w:r>
      <w:r w:rsidR="00134010">
        <w:t>is</w:t>
      </w:r>
      <w:r>
        <w:t xml:space="preserve"> </w:t>
      </w:r>
      <w:proofErr w:type="spellStart"/>
      <w:r>
        <w:t>UFCfigure</w:t>
      </w:r>
      <w:proofErr w:type="spellEnd"/>
      <w:r>
        <w:t xml:space="preserve">.  Style for </w:t>
      </w:r>
      <w:r w:rsidR="00134010">
        <w:t xml:space="preserve">the actual </w:t>
      </w:r>
      <w:r>
        <w:t xml:space="preserve">figure </w:t>
      </w:r>
      <w:r w:rsidR="00134010">
        <w:t>is</w:t>
      </w:r>
      <w:r>
        <w:t xml:space="preserve"> </w:t>
      </w:r>
      <w:proofErr w:type="spellStart"/>
      <w:r>
        <w:t>UFCtext</w:t>
      </w:r>
      <w:proofErr w:type="spellEnd"/>
      <w:r>
        <w:t xml:space="preserve"> + Centered.  </w:t>
      </w:r>
      <w:r w:rsidR="000F1CC0" w:rsidRPr="000F1CC0">
        <w:t>Per UFC 1-300-01, Font size may be reduced to a minimum 8-point</w:t>
      </w:r>
      <w:r w:rsidR="000F1CC0">
        <w:t xml:space="preserve">. </w:t>
      </w:r>
      <w:r w:rsidR="000F1CC0" w:rsidRPr="000F1CC0">
        <w:t xml:space="preserve"> </w:t>
      </w:r>
      <w:r w:rsidR="00DA002C">
        <w:t xml:space="preserve">See </w:t>
      </w:r>
      <w:r w:rsidR="00DA002C">
        <w:fldChar w:fldCharType="begin"/>
      </w:r>
      <w:r w:rsidR="00DA002C">
        <w:instrText xml:space="preserve"> REF _Ref462842694 \r \h </w:instrText>
      </w:r>
      <w:r w:rsidR="00813454">
        <w:instrText xml:space="preserve"> \* MERGEFORMAT </w:instrText>
      </w:r>
      <w:r w:rsidR="00DA002C">
        <w:fldChar w:fldCharType="separate"/>
      </w:r>
      <w:r w:rsidR="00511F48">
        <w:t>Figure 2-1</w:t>
      </w:r>
      <w:r w:rsidR="00DA002C">
        <w:fldChar w:fldCharType="end"/>
      </w:r>
      <w:r w:rsidR="00DA002C">
        <w:t xml:space="preserve">.  </w:t>
      </w:r>
      <w:r>
        <w:t>If using multiple graphics for one figure</w:t>
      </w:r>
      <w:r w:rsidR="00DA002C">
        <w:t>,</w:t>
      </w:r>
      <w:r>
        <w:t xml:space="preserve"> </w:t>
      </w:r>
      <w:r w:rsidR="000F28D7">
        <w:t>use</w:t>
      </w:r>
      <w:r>
        <w:t xml:space="preserve"> a table to align graphics.  Example is shown in </w:t>
      </w:r>
      <w:r w:rsidR="00BC774C">
        <w:fldChar w:fldCharType="begin"/>
      </w:r>
      <w:r w:rsidR="00BC774C">
        <w:instrText xml:space="preserve"> REF _Ref445197340 \r \h </w:instrText>
      </w:r>
      <w:r w:rsidR="00813454">
        <w:instrText xml:space="preserve"> \* MERGEFORMAT </w:instrText>
      </w:r>
      <w:r w:rsidR="00BC774C">
        <w:fldChar w:fldCharType="separate"/>
      </w:r>
      <w:r w:rsidR="00511F48">
        <w:t>Figure 2-2</w:t>
      </w:r>
      <w:r w:rsidR="00BC774C">
        <w:fldChar w:fldCharType="end"/>
      </w:r>
      <w:r w:rsidR="00576CF9">
        <w:t xml:space="preserve">.  Utilize the cross-reference capability in Word to link the text </w:t>
      </w:r>
      <w:r w:rsidR="00134010">
        <w:t xml:space="preserve">reference </w:t>
      </w:r>
      <w:r w:rsidR="00576CF9">
        <w:t xml:space="preserve">to </w:t>
      </w:r>
      <w:r w:rsidR="00576CF9">
        <w:lastRenderedPageBreak/>
        <w:t>the appropriate figure.  This will allow for the future insertion of Figures and the reference will update when the fields are updated.</w:t>
      </w:r>
    </w:p>
    <w:p w:rsidR="004F1A88" w:rsidRPr="00196AD9" w:rsidRDefault="00970681" w:rsidP="00196AD9">
      <w:pPr>
        <w:pStyle w:val="UFCfigure"/>
      </w:pPr>
      <w:bookmarkStart w:id="140" w:name="_Toc463256438"/>
      <w:bookmarkStart w:id="141" w:name="_Ref462842694"/>
      <w:bookmarkStart w:id="142" w:name="_Toc497391510"/>
      <w:bookmarkStart w:id="143" w:name="_Toc497392047"/>
      <w:bookmarkStart w:id="144" w:name="_Toc527027205"/>
      <w:bookmarkEnd w:id="140"/>
      <w:r w:rsidRPr="00196AD9">
        <w:t>Example</w:t>
      </w:r>
      <w:bookmarkEnd w:id="141"/>
      <w:r w:rsidR="00931988" w:rsidRPr="00196AD9">
        <w:t xml:space="preserve"> Figure</w:t>
      </w:r>
      <w:bookmarkEnd w:id="142"/>
      <w:bookmarkEnd w:id="143"/>
      <w:bookmarkEnd w:id="144"/>
    </w:p>
    <w:p w:rsidR="000330D0" w:rsidRDefault="00970681" w:rsidP="000330D0">
      <w:pPr>
        <w:pStyle w:val="UFCtext"/>
        <w:keepNext/>
        <w:jc w:val="center"/>
      </w:pPr>
      <w:r w:rsidRPr="00664385">
        <w:rPr>
          <w:noProof/>
        </w:rPr>
        <w:drawing>
          <wp:inline distT="0" distB="0" distL="0" distR="0" wp14:anchorId="595A42AA" wp14:editId="76BC49FF">
            <wp:extent cx="3486150" cy="2730500"/>
            <wp:effectExtent l="19050" t="0" r="0" b="0"/>
            <wp:docPr id="13" name="Picture 1" descr="6-sided.gif"/>
            <wp:cNvGraphicFramePr/>
            <a:graphic xmlns:a="http://schemas.openxmlformats.org/drawingml/2006/main">
              <a:graphicData uri="http://schemas.openxmlformats.org/drawingml/2006/picture">
                <pic:pic xmlns:pic="http://schemas.openxmlformats.org/drawingml/2006/picture">
                  <pic:nvPicPr>
                    <pic:cNvPr id="27654" name="Picture 6" descr="6-sided.gif"/>
                    <pic:cNvPicPr>
                      <a:picLocks noChangeAspect="1"/>
                    </pic:cNvPicPr>
                  </pic:nvPicPr>
                  <pic:blipFill>
                    <a:blip r:embed="rId16" cstate="print"/>
                    <a:srcRect/>
                    <a:stretch>
                      <a:fillRect/>
                    </a:stretch>
                  </pic:blipFill>
                  <pic:spPr bwMode="auto">
                    <a:xfrm>
                      <a:off x="0" y="0"/>
                      <a:ext cx="3486150" cy="2730500"/>
                    </a:xfrm>
                    <a:prstGeom prst="rect">
                      <a:avLst/>
                    </a:prstGeom>
                    <a:noFill/>
                    <a:ln w="9525">
                      <a:noFill/>
                      <a:miter lim="800000"/>
                      <a:headEnd/>
                      <a:tailEnd/>
                    </a:ln>
                  </pic:spPr>
                </pic:pic>
              </a:graphicData>
            </a:graphic>
          </wp:inline>
        </w:drawing>
      </w:r>
    </w:p>
    <w:p w:rsidR="00970681" w:rsidRPr="00196AD9" w:rsidRDefault="00970681" w:rsidP="000F695A">
      <w:pPr>
        <w:pStyle w:val="UFCfigure"/>
      </w:pPr>
      <w:bookmarkStart w:id="145" w:name="_Ref445197340"/>
      <w:bookmarkStart w:id="146" w:name="_Toc497391511"/>
      <w:bookmarkStart w:id="147" w:name="_Toc497392048"/>
      <w:bookmarkStart w:id="148" w:name="_Toc527027206"/>
      <w:r w:rsidRPr="00196AD9">
        <w:t xml:space="preserve">Example </w:t>
      </w:r>
      <w:r w:rsidR="00405871" w:rsidRPr="00196AD9">
        <w:t>U</w:t>
      </w:r>
      <w:r w:rsidRPr="00196AD9">
        <w:t xml:space="preserve">sing </w:t>
      </w:r>
      <w:r w:rsidR="00405871" w:rsidRPr="00196AD9">
        <w:t>a 2x1 Table to A</w:t>
      </w:r>
      <w:r w:rsidRPr="00196AD9">
        <w:t xml:space="preserve">lign </w:t>
      </w:r>
      <w:r w:rsidR="00405871" w:rsidRPr="00196AD9">
        <w:t>G</w:t>
      </w:r>
      <w:r w:rsidRPr="00196AD9">
        <w:t>raphics</w:t>
      </w:r>
      <w:bookmarkEnd w:id="145"/>
      <w:bookmarkEnd w:id="146"/>
      <w:bookmarkEnd w:id="147"/>
      <w:bookmarkEnd w:id="14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2"/>
        <w:gridCol w:w="4986"/>
      </w:tblGrid>
      <w:tr w:rsidR="00CF0B4C" w:rsidTr="00C73DA8">
        <w:trPr>
          <w:trHeight w:val="2845"/>
        </w:trPr>
        <w:tc>
          <w:tcPr>
            <w:tcW w:w="4133" w:type="dxa"/>
          </w:tcPr>
          <w:p w:rsidR="00CF0B4C" w:rsidRDefault="00CF0B4C" w:rsidP="00C73DA8">
            <w:pPr>
              <w:pStyle w:val="UFCtext"/>
              <w:jc w:val="center"/>
            </w:pPr>
            <w:r w:rsidRPr="004657A8">
              <w:rPr>
                <w:noProof/>
              </w:rPr>
              <w:drawing>
                <wp:inline distT="0" distB="0" distL="0" distR="0" wp14:anchorId="306FBE76" wp14:editId="49EA9440">
                  <wp:extent cx="2613791" cy="1813035"/>
                  <wp:effectExtent l="19050" t="0" r="0" b="0"/>
                  <wp:docPr id="3" name="Picture 4" descr="09 Aug JFCOM 034"/>
                  <wp:cNvGraphicFramePr/>
                  <a:graphic xmlns:a="http://schemas.openxmlformats.org/drawingml/2006/main">
                    <a:graphicData uri="http://schemas.openxmlformats.org/drawingml/2006/picture">
                      <pic:pic xmlns:pic="http://schemas.openxmlformats.org/drawingml/2006/picture">
                        <pic:nvPicPr>
                          <pic:cNvPr id="31749" name="Picture 5" descr="09 Aug JFCOM 034"/>
                          <pic:cNvPicPr>
                            <a:picLocks noChangeAspect="1" noChangeArrowheads="1"/>
                          </pic:cNvPicPr>
                        </pic:nvPicPr>
                        <pic:blipFill>
                          <a:blip r:embed="rId17" cstate="print"/>
                          <a:srcRect l="16660" t="18877"/>
                          <a:stretch>
                            <a:fillRect/>
                          </a:stretch>
                        </pic:blipFill>
                        <pic:spPr bwMode="auto">
                          <a:xfrm>
                            <a:off x="0" y="0"/>
                            <a:ext cx="2614288" cy="1813380"/>
                          </a:xfrm>
                          <a:prstGeom prst="rect">
                            <a:avLst/>
                          </a:prstGeom>
                          <a:noFill/>
                          <a:ln w="9525">
                            <a:noFill/>
                            <a:miter lim="800000"/>
                            <a:headEnd/>
                            <a:tailEnd/>
                          </a:ln>
                        </pic:spPr>
                      </pic:pic>
                    </a:graphicData>
                  </a:graphic>
                </wp:inline>
              </w:drawing>
            </w:r>
          </w:p>
        </w:tc>
        <w:tc>
          <w:tcPr>
            <w:tcW w:w="4723" w:type="dxa"/>
          </w:tcPr>
          <w:p w:rsidR="00CF0B4C" w:rsidRDefault="00CF0B4C" w:rsidP="00C73DA8">
            <w:pPr>
              <w:pStyle w:val="UFCtext"/>
              <w:jc w:val="center"/>
            </w:pPr>
            <w:r w:rsidRPr="004657A8">
              <w:rPr>
                <w:noProof/>
              </w:rPr>
              <w:drawing>
                <wp:inline distT="0" distB="0" distL="0" distR="0" wp14:anchorId="47463DDB" wp14:editId="6CBFD5E5">
                  <wp:extent cx="3001473" cy="1813035"/>
                  <wp:effectExtent l="19050" t="0" r="8427" b="0"/>
                  <wp:docPr id="4" name="Picture 6" descr="D:\Documents and Settings\richard.cofer\Desktop\Current\SCIF\Graphics\Caulking pan deck.jpg"/>
                  <wp:cNvGraphicFramePr/>
                  <a:graphic xmlns:a="http://schemas.openxmlformats.org/drawingml/2006/main">
                    <a:graphicData uri="http://schemas.openxmlformats.org/drawingml/2006/picture">
                      <pic:pic xmlns:pic="http://schemas.openxmlformats.org/drawingml/2006/picture">
                        <pic:nvPicPr>
                          <pic:cNvPr id="31751" name="Picture 7" descr="D:\Documents and Settings\richard.cofer\Desktop\Current\SCIF\Graphics\Caulking pan deck.jpg"/>
                          <pic:cNvPicPr>
                            <a:picLocks noChangeAspect="1" noChangeArrowheads="1"/>
                          </pic:cNvPicPr>
                        </pic:nvPicPr>
                        <pic:blipFill>
                          <a:blip r:embed="rId18" cstate="print"/>
                          <a:srcRect/>
                          <a:stretch>
                            <a:fillRect/>
                          </a:stretch>
                        </pic:blipFill>
                        <pic:spPr bwMode="auto">
                          <a:xfrm>
                            <a:off x="0" y="0"/>
                            <a:ext cx="3003544" cy="1814286"/>
                          </a:xfrm>
                          <a:prstGeom prst="rect">
                            <a:avLst/>
                          </a:prstGeom>
                          <a:noFill/>
                          <a:ln w="9525">
                            <a:noFill/>
                            <a:miter lim="800000"/>
                            <a:headEnd/>
                            <a:tailEnd/>
                          </a:ln>
                        </pic:spPr>
                      </pic:pic>
                    </a:graphicData>
                  </a:graphic>
                </wp:inline>
              </w:drawing>
            </w:r>
          </w:p>
        </w:tc>
      </w:tr>
    </w:tbl>
    <w:p w:rsidR="00970681" w:rsidRPr="00B84EB9" w:rsidRDefault="00442A98" w:rsidP="00B84EB9">
      <w:pPr>
        <w:pStyle w:val="UFCpara1"/>
      </w:pPr>
      <w:bookmarkStart w:id="149" w:name="_Toc497391512"/>
      <w:bookmarkStart w:id="150" w:name="_Toc527027177"/>
      <w:r>
        <w:t>TABLES</w:t>
      </w:r>
      <w:r w:rsidR="00970681" w:rsidRPr="00B84EB9">
        <w:t>.</w:t>
      </w:r>
      <w:bookmarkEnd w:id="149"/>
      <w:bookmarkEnd w:id="150"/>
    </w:p>
    <w:p w:rsidR="00970681" w:rsidRDefault="000F28D7" w:rsidP="00970681">
      <w:pPr>
        <w:pStyle w:val="UFCtext"/>
        <w:rPr>
          <w:szCs w:val="23"/>
        </w:rPr>
      </w:pPr>
      <w:r>
        <w:t>Style for table t</w:t>
      </w:r>
      <w:r w:rsidR="00970681" w:rsidRPr="00563161">
        <w:t xml:space="preserve">itles </w:t>
      </w:r>
      <w:r w:rsidR="00134010">
        <w:t>is</w:t>
      </w:r>
      <w:r w:rsidR="00970681" w:rsidRPr="00563161">
        <w:t xml:space="preserve"> </w:t>
      </w:r>
      <w:proofErr w:type="spellStart"/>
      <w:r w:rsidR="00970681" w:rsidRPr="00563161">
        <w:t>UFCtable</w:t>
      </w:r>
      <w:proofErr w:type="spellEnd"/>
      <w:r w:rsidR="00970681" w:rsidRPr="00563161">
        <w:t xml:space="preserve">.  Style for </w:t>
      </w:r>
      <w:r>
        <w:t>tables</w:t>
      </w:r>
      <w:r w:rsidR="00970681" w:rsidRPr="00563161">
        <w:t xml:space="preserve"> </w:t>
      </w:r>
      <w:r w:rsidR="00134010">
        <w:t>is</w:t>
      </w:r>
      <w:r w:rsidR="00970681" w:rsidRPr="00563161">
        <w:t xml:space="preserve"> </w:t>
      </w:r>
      <w:proofErr w:type="spellStart"/>
      <w:proofErr w:type="gramStart"/>
      <w:r w:rsidR="00970681" w:rsidRPr="00563161">
        <w:t>UFCtext</w:t>
      </w:r>
      <w:proofErr w:type="spellEnd"/>
      <w:r w:rsidR="00970681" w:rsidRPr="00563161">
        <w:t xml:space="preserve"> .</w:t>
      </w:r>
      <w:proofErr w:type="gramEnd"/>
      <w:r w:rsidR="00970681" w:rsidRPr="00563161">
        <w:t xml:space="preserve"> Per UFC 1-300-01, </w:t>
      </w:r>
      <w:r w:rsidR="00970681" w:rsidRPr="00563161">
        <w:rPr>
          <w:szCs w:val="23"/>
        </w:rPr>
        <w:t xml:space="preserve">Font size may be reduced to a minimum </w:t>
      </w:r>
      <w:r w:rsidR="000F1CC0">
        <w:rPr>
          <w:szCs w:val="23"/>
        </w:rPr>
        <w:t>8</w:t>
      </w:r>
      <w:r w:rsidR="00970681" w:rsidRPr="00563161">
        <w:rPr>
          <w:szCs w:val="23"/>
        </w:rPr>
        <w:t>-point to enhance the presentation of data within a table.</w:t>
      </w:r>
      <w:r w:rsidR="00BB42B3">
        <w:rPr>
          <w:szCs w:val="23"/>
        </w:rPr>
        <w:t xml:space="preserve"> See</w:t>
      </w:r>
      <w:r w:rsidR="00576CF9">
        <w:rPr>
          <w:szCs w:val="23"/>
        </w:rPr>
        <w:t xml:space="preserve"> </w:t>
      </w:r>
      <w:r w:rsidR="00576CF9">
        <w:rPr>
          <w:szCs w:val="23"/>
        </w:rPr>
        <w:fldChar w:fldCharType="begin"/>
      </w:r>
      <w:r w:rsidR="00576CF9">
        <w:rPr>
          <w:szCs w:val="23"/>
        </w:rPr>
        <w:instrText xml:space="preserve"> REF _Ref445197612 \r \h </w:instrText>
      </w:r>
      <w:r w:rsidR="00576CF9">
        <w:rPr>
          <w:szCs w:val="23"/>
        </w:rPr>
      </w:r>
      <w:r w:rsidR="00576CF9">
        <w:rPr>
          <w:szCs w:val="23"/>
        </w:rPr>
        <w:fldChar w:fldCharType="separate"/>
      </w:r>
      <w:r w:rsidR="00511F48">
        <w:rPr>
          <w:szCs w:val="23"/>
        </w:rPr>
        <w:t>Table 2-1</w:t>
      </w:r>
      <w:r w:rsidR="00576CF9">
        <w:rPr>
          <w:szCs w:val="23"/>
        </w:rPr>
        <w:fldChar w:fldCharType="end"/>
      </w:r>
      <w:r w:rsidR="00576CF9">
        <w:rPr>
          <w:szCs w:val="23"/>
        </w:rPr>
        <w:t>.  Again, u</w:t>
      </w:r>
      <w:r w:rsidR="00576CF9">
        <w:t>tilize the cross-reference capability in Word to link the reference to the appropriate Table similar to Figures.</w:t>
      </w:r>
    </w:p>
    <w:p w:rsidR="00970681" w:rsidRDefault="00970681" w:rsidP="00970681">
      <w:pPr>
        <w:rPr>
          <w:rFonts w:ascii="Arial" w:hAnsi="Arial" w:cs="Arial"/>
          <w:b/>
          <w:snapToGrid w:val="0"/>
        </w:rPr>
      </w:pPr>
      <w:r>
        <w:br w:type="page"/>
      </w:r>
    </w:p>
    <w:p w:rsidR="00970681" w:rsidRPr="00B84EB9" w:rsidRDefault="00970681" w:rsidP="004F1A88">
      <w:pPr>
        <w:pStyle w:val="UFCtable"/>
      </w:pPr>
      <w:bookmarkStart w:id="151" w:name="_Ref445197612"/>
      <w:bookmarkStart w:id="152" w:name="_Toc497291519"/>
      <w:bookmarkStart w:id="153" w:name="_Toc497391513"/>
      <w:bookmarkStart w:id="154" w:name="_Toc527027208"/>
      <w:r w:rsidRPr="00B84EB9">
        <w:lastRenderedPageBreak/>
        <w:t>Example Table</w:t>
      </w:r>
      <w:bookmarkEnd w:id="151"/>
      <w:bookmarkEnd w:id="152"/>
      <w:bookmarkEnd w:id="153"/>
      <w:bookmarkEnd w:id="154"/>
    </w:p>
    <w:tbl>
      <w:tblPr>
        <w:tblW w:w="0" w:type="auto"/>
        <w:jc w:val="center"/>
        <w:tblLayout w:type="fixed"/>
        <w:tblCellMar>
          <w:left w:w="54" w:type="dxa"/>
          <w:right w:w="54" w:type="dxa"/>
        </w:tblCellMar>
        <w:tblLook w:val="0000" w:firstRow="0" w:lastRow="0" w:firstColumn="0" w:lastColumn="0" w:noHBand="0" w:noVBand="0"/>
      </w:tblPr>
      <w:tblGrid>
        <w:gridCol w:w="1240"/>
        <w:gridCol w:w="5130"/>
        <w:gridCol w:w="1510"/>
      </w:tblGrid>
      <w:tr w:rsidR="00970681" w:rsidRPr="00F766B9" w:rsidTr="00926F68">
        <w:trPr>
          <w:trHeight w:val="411"/>
          <w:jc w:val="center"/>
        </w:trPr>
        <w:tc>
          <w:tcPr>
            <w:tcW w:w="1240" w:type="dxa"/>
            <w:tcBorders>
              <w:top w:val="single" w:sz="12" w:space="0" w:color="auto"/>
              <w:left w:val="single" w:sz="12" w:space="0" w:color="auto"/>
              <w:bottom w:val="single" w:sz="6" w:space="0" w:color="auto"/>
              <w:right w:val="nil"/>
            </w:tcBorders>
          </w:tcPr>
          <w:p w:rsidR="00970681" w:rsidRPr="007F00E4" w:rsidRDefault="00970681" w:rsidP="00926F68">
            <w:pPr>
              <w:pStyle w:val="UFCtext"/>
              <w:rPr>
                <w:b/>
              </w:rPr>
            </w:pPr>
            <w:r w:rsidRPr="007F00E4">
              <w:rPr>
                <w:b/>
              </w:rPr>
              <w:t>Type</w:t>
            </w:r>
          </w:p>
        </w:tc>
        <w:tc>
          <w:tcPr>
            <w:tcW w:w="5130" w:type="dxa"/>
            <w:tcBorders>
              <w:top w:val="single" w:sz="12" w:space="0" w:color="auto"/>
              <w:left w:val="single" w:sz="6" w:space="0" w:color="auto"/>
              <w:bottom w:val="single" w:sz="6" w:space="0" w:color="auto"/>
              <w:right w:val="single" w:sz="12" w:space="0" w:color="auto"/>
            </w:tcBorders>
          </w:tcPr>
          <w:p w:rsidR="00970681" w:rsidRPr="007F00E4" w:rsidRDefault="00970681" w:rsidP="00926F68">
            <w:pPr>
              <w:pStyle w:val="UFCtext"/>
              <w:rPr>
                <w:b/>
              </w:rPr>
            </w:pPr>
            <w:r w:rsidRPr="007F00E4">
              <w:rPr>
                <w:b/>
              </w:rPr>
              <w:t>Description</w:t>
            </w:r>
          </w:p>
        </w:tc>
        <w:tc>
          <w:tcPr>
            <w:tcW w:w="1510" w:type="dxa"/>
            <w:tcBorders>
              <w:top w:val="single" w:sz="12" w:space="0" w:color="auto"/>
              <w:left w:val="single" w:sz="6" w:space="0" w:color="auto"/>
              <w:bottom w:val="single" w:sz="6" w:space="0" w:color="auto"/>
              <w:right w:val="single" w:sz="12" w:space="0" w:color="auto"/>
            </w:tcBorders>
          </w:tcPr>
          <w:p w:rsidR="00970681" w:rsidRPr="007F00E4" w:rsidRDefault="00970681" w:rsidP="00926F68">
            <w:pPr>
              <w:pStyle w:val="UFCtext"/>
              <w:rPr>
                <w:b/>
              </w:rPr>
            </w:pPr>
            <w:r w:rsidRPr="007F00E4">
              <w:rPr>
                <w:b/>
              </w:rPr>
              <w:t>Plan View</w:t>
            </w:r>
          </w:p>
        </w:tc>
      </w:tr>
      <w:tr w:rsidR="00970681" w:rsidRPr="00F766B9" w:rsidTr="00926F68">
        <w:trPr>
          <w:trHeight w:val="957"/>
          <w:jc w:val="center"/>
        </w:trPr>
        <w:tc>
          <w:tcPr>
            <w:tcW w:w="1240" w:type="dxa"/>
            <w:tcBorders>
              <w:top w:val="single" w:sz="6" w:space="0" w:color="auto"/>
              <w:left w:val="single" w:sz="12" w:space="0" w:color="auto"/>
              <w:bottom w:val="nil"/>
              <w:right w:val="single" w:sz="6" w:space="0" w:color="auto"/>
            </w:tcBorders>
          </w:tcPr>
          <w:p w:rsidR="00970681" w:rsidRPr="00F766B9" w:rsidRDefault="00970681" w:rsidP="00926F68">
            <w:pPr>
              <w:pStyle w:val="UFCtext"/>
            </w:pPr>
            <w:r w:rsidRPr="00F766B9">
              <w:t>Type I</w:t>
            </w:r>
          </w:p>
        </w:tc>
        <w:tc>
          <w:tcPr>
            <w:tcW w:w="5130" w:type="dxa"/>
            <w:tcBorders>
              <w:top w:val="single" w:sz="6" w:space="0" w:color="auto"/>
              <w:left w:val="single" w:sz="6" w:space="0" w:color="auto"/>
              <w:bottom w:val="nil"/>
              <w:right w:val="single" w:sz="12" w:space="0" w:color="auto"/>
            </w:tcBorders>
          </w:tcPr>
          <w:p w:rsidR="00970681" w:rsidRPr="00F766B9" w:rsidRDefault="00970681" w:rsidP="00926F68">
            <w:pPr>
              <w:pStyle w:val="UFCtext"/>
            </w:pPr>
            <w:r w:rsidRPr="00F766B9">
              <w:t>Narrow, symmetric illuminance pattern.</w:t>
            </w:r>
          </w:p>
        </w:tc>
        <w:tc>
          <w:tcPr>
            <w:tcW w:w="1510" w:type="dxa"/>
            <w:tcBorders>
              <w:top w:val="single" w:sz="6" w:space="0" w:color="auto"/>
              <w:left w:val="single" w:sz="6" w:space="0" w:color="auto"/>
              <w:bottom w:val="nil"/>
              <w:right w:val="single" w:sz="12" w:space="0" w:color="auto"/>
            </w:tcBorders>
            <w:vAlign w:val="center"/>
          </w:tcPr>
          <w:p w:rsidR="00970681" w:rsidRPr="00F766B9" w:rsidRDefault="00970681" w:rsidP="00926F68">
            <w:pPr>
              <w:pStyle w:val="UFCtext"/>
              <w:jc w:val="center"/>
            </w:pPr>
            <w:r w:rsidRPr="00563161">
              <w:rPr>
                <w:noProof/>
              </w:rPr>
              <w:drawing>
                <wp:inline distT="0" distB="0" distL="0" distR="0" wp14:anchorId="167D9C25" wp14:editId="6BDBE4C5">
                  <wp:extent cx="562525" cy="516532"/>
                  <wp:effectExtent l="19050" t="0" r="8975" b="0"/>
                  <wp:docPr id="17" name="Picture 278" descr="type%201%20sketch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type%201%20sketch001"/>
                          <pic:cNvPicPr>
                            <a:picLocks noChangeAspect="1" noChangeArrowheads="1"/>
                          </pic:cNvPicPr>
                        </pic:nvPicPr>
                        <pic:blipFill>
                          <a:blip r:embed="rId19" cstate="print"/>
                          <a:srcRect/>
                          <a:stretch>
                            <a:fillRect/>
                          </a:stretch>
                        </pic:blipFill>
                        <pic:spPr bwMode="auto">
                          <a:xfrm>
                            <a:off x="0" y="0"/>
                            <a:ext cx="562421" cy="516436"/>
                          </a:xfrm>
                          <a:prstGeom prst="rect">
                            <a:avLst/>
                          </a:prstGeom>
                          <a:noFill/>
                          <a:ln w="9525">
                            <a:noFill/>
                            <a:miter lim="800000"/>
                            <a:headEnd/>
                            <a:tailEnd/>
                          </a:ln>
                        </pic:spPr>
                      </pic:pic>
                    </a:graphicData>
                  </a:graphic>
                </wp:inline>
              </w:drawing>
            </w:r>
          </w:p>
        </w:tc>
      </w:tr>
      <w:tr w:rsidR="00970681" w:rsidRPr="00F766B9" w:rsidTr="00926F68">
        <w:trPr>
          <w:trHeight w:val="696"/>
          <w:jc w:val="center"/>
        </w:trPr>
        <w:tc>
          <w:tcPr>
            <w:tcW w:w="1240" w:type="dxa"/>
            <w:tcBorders>
              <w:top w:val="single" w:sz="6" w:space="0" w:color="auto"/>
              <w:left w:val="single" w:sz="12" w:space="0" w:color="auto"/>
              <w:bottom w:val="nil"/>
              <w:right w:val="single" w:sz="6" w:space="0" w:color="auto"/>
            </w:tcBorders>
          </w:tcPr>
          <w:p w:rsidR="00970681" w:rsidRPr="00F766B9" w:rsidRDefault="00970681" w:rsidP="00926F68">
            <w:pPr>
              <w:pStyle w:val="UFCtext"/>
            </w:pPr>
            <w:r w:rsidRPr="00F766B9">
              <w:t>Type II</w:t>
            </w:r>
          </w:p>
        </w:tc>
        <w:tc>
          <w:tcPr>
            <w:tcW w:w="5130" w:type="dxa"/>
            <w:tcBorders>
              <w:top w:val="single" w:sz="6" w:space="0" w:color="auto"/>
              <w:left w:val="single" w:sz="6" w:space="0" w:color="auto"/>
              <w:bottom w:val="nil"/>
              <w:right w:val="single" w:sz="12" w:space="0" w:color="auto"/>
            </w:tcBorders>
          </w:tcPr>
          <w:p w:rsidR="00970681" w:rsidRPr="00F766B9" w:rsidRDefault="00970681" w:rsidP="00926F68">
            <w:pPr>
              <w:pStyle w:val="UFCtext"/>
            </w:pPr>
            <w:r w:rsidRPr="00F766B9">
              <w:t>Slightly wider illuminance pattern than Type I.</w:t>
            </w:r>
          </w:p>
        </w:tc>
        <w:tc>
          <w:tcPr>
            <w:tcW w:w="1510" w:type="dxa"/>
            <w:tcBorders>
              <w:top w:val="single" w:sz="6" w:space="0" w:color="auto"/>
              <w:left w:val="single" w:sz="6" w:space="0" w:color="auto"/>
              <w:bottom w:val="nil"/>
              <w:right w:val="single" w:sz="12" w:space="0" w:color="auto"/>
            </w:tcBorders>
            <w:vAlign w:val="center"/>
          </w:tcPr>
          <w:p w:rsidR="00970681" w:rsidRPr="00F766B9" w:rsidRDefault="00970681" w:rsidP="00926F68">
            <w:pPr>
              <w:pStyle w:val="UFCtext"/>
              <w:jc w:val="center"/>
            </w:pPr>
            <w:r w:rsidRPr="00563161">
              <w:rPr>
                <w:noProof/>
              </w:rPr>
              <w:drawing>
                <wp:inline distT="0" distB="0" distL="0" distR="0" wp14:anchorId="6DE455A5" wp14:editId="6BB69359">
                  <wp:extent cx="567282" cy="453342"/>
                  <wp:effectExtent l="19050" t="0" r="4218" b="0"/>
                  <wp:docPr id="18" name="Picture 279" descr="type%202%20sketch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type%202%20sketch001"/>
                          <pic:cNvPicPr>
                            <a:picLocks noChangeAspect="1" noChangeArrowheads="1"/>
                          </pic:cNvPicPr>
                        </pic:nvPicPr>
                        <pic:blipFill>
                          <a:blip r:embed="rId20" cstate="print"/>
                          <a:srcRect/>
                          <a:stretch>
                            <a:fillRect/>
                          </a:stretch>
                        </pic:blipFill>
                        <pic:spPr bwMode="auto">
                          <a:xfrm>
                            <a:off x="0" y="0"/>
                            <a:ext cx="568848" cy="454593"/>
                          </a:xfrm>
                          <a:prstGeom prst="rect">
                            <a:avLst/>
                          </a:prstGeom>
                          <a:noFill/>
                          <a:ln w="9525">
                            <a:noFill/>
                            <a:miter lim="800000"/>
                            <a:headEnd/>
                            <a:tailEnd/>
                          </a:ln>
                        </pic:spPr>
                      </pic:pic>
                    </a:graphicData>
                  </a:graphic>
                </wp:inline>
              </w:drawing>
            </w:r>
          </w:p>
        </w:tc>
      </w:tr>
      <w:tr w:rsidR="00970681" w:rsidRPr="00F766B9" w:rsidTr="00926F68">
        <w:trPr>
          <w:trHeight w:val="633"/>
          <w:jc w:val="center"/>
        </w:trPr>
        <w:tc>
          <w:tcPr>
            <w:tcW w:w="1240" w:type="dxa"/>
            <w:tcBorders>
              <w:top w:val="single" w:sz="6" w:space="0" w:color="auto"/>
              <w:left w:val="single" w:sz="12" w:space="0" w:color="auto"/>
              <w:bottom w:val="nil"/>
              <w:right w:val="single" w:sz="6" w:space="0" w:color="auto"/>
            </w:tcBorders>
          </w:tcPr>
          <w:p w:rsidR="00970681" w:rsidRPr="00F766B9" w:rsidRDefault="00970681" w:rsidP="00926F68">
            <w:pPr>
              <w:pStyle w:val="UFCtext"/>
            </w:pPr>
            <w:r w:rsidRPr="00F766B9">
              <w:t>Type III</w:t>
            </w:r>
          </w:p>
        </w:tc>
        <w:tc>
          <w:tcPr>
            <w:tcW w:w="5130" w:type="dxa"/>
            <w:tcBorders>
              <w:top w:val="single" w:sz="6" w:space="0" w:color="auto"/>
              <w:left w:val="single" w:sz="6" w:space="0" w:color="auto"/>
              <w:bottom w:val="nil"/>
              <w:right w:val="single" w:sz="12" w:space="0" w:color="auto"/>
            </w:tcBorders>
          </w:tcPr>
          <w:p w:rsidR="00970681" w:rsidRPr="00F766B9" w:rsidRDefault="00970681" w:rsidP="00926F68">
            <w:pPr>
              <w:pStyle w:val="UFCtext"/>
            </w:pPr>
            <w:r w:rsidRPr="00F766B9">
              <w:t>Wide illuminance pattern.</w:t>
            </w:r>
          </w:p>
        </w:tc>
        <w:tc>
          <w:tcPr>
            <w:tcW w:w="1510" w:type="dxa"/>
            <w:tcBorders>
              <w:top w:val="single" w:sz="6" w:space="0" w:color="auto"/>
              <w:left w:val="single" w:sz="6" w:space="0" w:color="auto"/>
              <w:bottom w:val="nil"/>
              <w:right w:val="single" w:sz="12" w:space="0" w:color="auto"/>
            </w:tcBorders>
            <w:vAlign w:val="center"/>
          </w:tcPr>
          <w:p w:rsidR="00970681" w:rsidRPr="00F766B9" w:rsidRDefault="00970681" w:rsidP="00926F68">
            <w:pPr>
              <w:pStyle w:val="UFCtext"/>
              <w:jc w:val="center"/>
            </w:pPr>
            <w:r w:rsidRPr="00563161">
              <w:rPr>
                <w:noProof/>
              </w:rPr>
              <w:drawing>
                <wp:inline distT="0" distB="0" distL="0" distR="0" wp14:anchorId="563FB9A3" wp14:editId="65C1893D">
                  <wp:extent cx="553322" cy="456922"/>
                  <wp:effectExtent l="19050" t="0" r="0" b="0"/>
                  <wp:docPr id="19" name="Picture 280" descr="type%203%20sketch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type%203%20sketch001"/>
                          <pic:cNvPicPr>
                            <a:picLocks noChangeAspect="1" noChangeArrowheads="1"/>
                          </pic:cNvPicPr>
                        </pic:nvPicPr>
                        <pic:blipFill>
                          <a:blip r:embed="rId21" cstate="print"/>
                          <a:srcRect/>
                          <a:stretch>
                            <a:fillRect/>
                          </a:stretch>
                        </pic:blipFill>
                        <pic:spPr bwMode="auto">
                          <a:xfrm>
                            <a:off x="0" y="0"/>
                            <a:ext cx="553204" cy="456824"/>
                          </a:xfrm>
                          <a:prstGeom prst="rect">
                            <a:avLst/>
                          </a:prstGeom>
                          <a:noFill/>
                          <a:ln w="9525">
                            <a:noFill/>
                            <a:miter lim="800000"/>
                            <a:headEnd/>
                            <a:tailEnd/>
                          </a:ln>
                        </pic:spPr>
                      </pic:pic>
                    </a:graphicData>
                  </a:graphic>
                </wp:inline>
              </w:drawing>
            </w:r>
          </w:p>
        </w:tc>
      </w:tr>
      <w:tr w:rsidR="00970681" w:rsidRPr="00F766B9" w:rsidTr="00926F68">
        <w:trPr>
          <w:trHeight w:val="732"/>
          <w:jc w:val="center"/>
        </w:trPr>
        <w:tc>
          <w:tcPr>
            <w:tcW w:w="1240" w:type="dxa"/>
            <w:tcBorders>
              <w:top w:val="single" w:sz="6" w:space="0" w:color="auto"/>
              <w:left w:val="single" w:sz="12" w:space="0" w:color="auto"/>
              <w:bottom w:val="nil"/>
              <w:right w:val="nil"/>
            </w:tcBorders>
          </w:tcPr>
          <w:p w:rsidR="00970681" w:rsidRPr="00F766B9" w:rsidRDefault="00970681" w:rsidP="00926F68">
            <w:pPr>
              <w:pStyle w:val="UFCtext"/>
            </w:pPr>
            <w:r w:rsidRPr="00F766B9">
              <w:t>Type IV</w:t>
            </w:r>
          </w:p>
        </w:tc>
        <w:tc>
          <w:tcPr>
            <w:tcW w:w="5130" w:type="dxa"/>
            <w:tcBorders>
              <w:top w:val="single" w:sz="6" w:space="0" w:color="auto"/>
              <w:left w:val="single" w:sz="6" w:space="0" w:color="auto"/>
              <w:bottom w:val="single" w:sz="6" w:space="0" w:color="auto"/>
              <w:right w:val="single" w:sz="12" w:space="0" w:color="auto"/>
            </w:tcBorders>
          </w:tcPr>
          <w:p w:rsidR="00970681" w:rsidRPr="00F766B9" w:rsidRDefault="00970681" w:rsidP="00926F68">
            <w:pPr>
              <w:pStyle w:val="UFCtext"/>
            </w:pPr>
            <w:r w:rsidRPr="00F766B9">
              <w:t>Widest illuminance pattern.</w:t>
            </w:r>
          </w:p>
        </w:tc>
        <w:tc>
          <w:tcPr>
            <w:tcW w:w="1510" w:type="dxa"/>
            <w:tcBorders>
              <w:top w:val="single" w:sz="6" w:space="0" w:color="auto"/>
              <w:left w:val="single" w:sz="6" w:space="0" w:color="auto"/>
              <w:bottom w:val="single" w:sz="6" w:space="0" w:color="auto"/>
              <w:right w:val="single" w:sz="12" w:space="0" w:color="auto"/>
            </w:tcBorders>
            <w:vAlign w:val="center"/>
          </w:tcPr>
          <w:p w:rsidR="00970681" w:rsidRPr="00F766B9" w:rsidRDefault="00970681" w:rsidP="00926F68">
            <w:pPr>
              <w:pStyle w:val="UFCtext"/>
              <w:jc w:val="center"/>
            </w:pPr>
            <w:r w:rsidRPr="00563161">
              <w:rPr>
                <w:noProof/>
              </w:rPr>
              <w:drawing>
                <wp:inline distT="0" distB="0" distL="0" distR="0" wp14:anchorId="4CBADFFF" wp14:editId="383016A0">
                  <wp:extent cx="581243" cy="461448"/>
                  <wp:effectExtent l="19050" t="0" r="9307" b="0"/>
                  <wp:docPr id="20" name="Picture 281" descr="type%204%20sketch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type%204%20sketch001"/>
                          <pic:cNvPicPr>
                            <a:picLocks noChangeAspect="1" noChangeArrowheads="1"/>
                          </pic:cNvPicPr>
                        </pic:nvPicPr>
                        <pic:blipFill>
                          <a:blip r:embed="rId22" cstate="print"/>
                          <a:srcRect/>
                          <a:stretch>
                            <a:fillRect/>
                          </a:stretch>
                        </pic:blipFill>
                        <pic:spPr bwMode="auto">
                          <a:xfrm>
                            <a:off x="0" y="0"/>
                            <a:ext cx="585714" cy="464998"/>
                          </a:xfrm>
                          <a:prstGeom prst="rect">
                            <a:avLst/>
                          </a:prstGeom>
                          <a:noFill/>
                          <a:ln w="9525">
                            <a:noFill/>
                            <a:miter lim="800000"/>
                            <a:headEnd/>
                            <a:tailEnd/>
                          </a:ln>
                        </pic:spPr>
                      </pic:pic>
                    </a:graphicData>
                  </a:graphic>
                </wp:inline>
              </w:drawing>
            </w:r>
          </w:p>
        </w:tc>
      </w:tr>
      <w:tr w:rsidR="00970681" w:rsidRPr="00F766B9" w:rsidTr="00926F68">
        <w:trPr>
          <w:trHeight w:val="741"/>
          <w:jc w:val="center"/>
        </w:trPr>
        <w:tc>
          <w:tcPr>
            <w:tcW w:w="1240" w:type="dxa"/>
            <w:tcBorders>
              <w:top w:val="single" w:sz="6" w:space="0" w:color="auto"/>
              <w:left w:val="single" w:sz="12" w:space="0" w:color="auto"/>
              <w:bottom w:val="nil"/>
              <w:right w:val="nil"/>
            </w:tcBorders>
          </w:tcPr>
          <w:p w:rsidR="00970681" w:rsidRPr="00F766B9" w:rsidRDefault="00970681" w:rsidP="00926F68">
            <w:pPr>
              <w:pStyle w:val="UFCtext"/>
            </w:pPr>
            <w:r w:rsidRPr="00F766B9">
              <w:t>Type V</w:t>
            </w:r>
          </w:p>
        </w:tc>
        <w:tc>
          <w:tcPr>
            <w:tcW w:w="5130" w:type="dxa"/>
            <w:tcBorders>
              <w:top w:val="single" w:sz="6" w:space="0" w:color="auto"/>
              <w:left w:val="single" w:sz="6" w:space="0" w:color="auto"/>
              <w:bottom w:val="single" w:sz="6" w:space="0" w:color="auto"/>
              <w:right w:val="single" w:sz="12" w:space="0" w:color="auto"/>
            </w:tcBorders>
          </w:tcPr>
          <w:p w:rsidR="00970681" w:rsidRPr="00F766B9" w:rsidRDefault="00970681" w:rsidP="00926F68">
            <w:pPr>
              <w:pStyle w:val="UFCtext"/>
            </w:pPr>
            <w:r w:rsidRPr="00F766B9">
              <w:t>Symmetrical circular illuminance pattern.</w:t>
            </w:r>
          </w:p>
        </w:tc>
        <w:tc>
          <w:tcPr>
            <w:tcW w:w="1510" w:type="dxa"/>
            <w:tcBorders>
              <w:top w:val="single" w:sz="6" w:space="0" w:color="auto"/>
              <w:left w:val="single" w:sz="6" w:space="0" w:color="auto"/>
              <w:bottom w:val="single" w:sz="6" w:space="0" w:color="auto"/>
              <w:right w:val="single" w:sz="12" w:space="0" w:color="auto"/>
            </w:tcBorders>
            <w:vAlign w:val="center"/>
          </w:tcPr>
          <w:p w:rsidR="00970681" w:rsidRPr="00F766B9" w:rsidRDefault="00970681" w:rsidP="00926F68">
            <w:pPr>
              <w:pStyle w:val="UFCtext"/>
              <w:jc w:val="center"/>
            </w:pPr>
            <w:r>
              <w:rPr>
                <w:noProof/>
              </w:rPr>
              <w:drawing>
                <wp:inline distT="0" distB="0" distL="0" distR="0" wp14:anchorId="27E0BB90" wp14:editId="73884911">
                  <wp:extent cx="628650" cy="427990"/>
                  <wp:effectExtent l="19050" t="0" r="0" b="0"/>
                  <wp:docPr id="21" name="Picture 282" descr="type%205%20sketch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type%205%20sketch001"/>
                          <pic:cNvPicPr>
                            <a:picLocks noChangeAspect="1" noChangeArrowheads="1"/>
                          </pic:cNvPicPr>
                        </pic:nvPicPr>
                        <pic:blipFill>
                          <a:blip r:embed="rId23" cstate="print"/>
                          <a:srcRect/>
                          <a:stretch>
                            <a:fillRect/>
                          </a:stretch>
                        </pic:blipFill>
                        <pic:spPr bwMode="auto">
                          <a:xfrm>
                            <a:off x="0" y="0"/>
                            <a:ext cx="628650" cy="427990"/>
                          </a:xfrm>
                          <a:prstGeom prst="rect">
                            <a:avLst/>
                          </a:prstGeom>
                          <a:noFill/>
                          <a:ln w="9525">
                            <a:noFill/>
                            <a:miter lim="800000"/>
                            <a:headEnd/>
                            <a:tailEnd/>
                          </a:ln>
                        </pic:spPr>
                      </pic:pic>
                    </a:graphicData>
                  </a:graphic>
                </wp:inline>
              </w:drawing>
            </w:r>
          </w:p>
        </w:tc>
      </w:tr>
      <w:tr w:rsidR="00970681" w:rsidRPr="00F766B9" w:rsidTr="00926F68">
        <w:trPr>
          <w:trHeight w:val="795"/>
          <w:jc w:val="center"/>
        </w:trPr>
        <w:tc>
          <w:tcPr>
            <w:tcW w:w="1240" w:type="dxa"/>
            <w:tcBorders>
              <w:top w:val="single" w:sz="6" w:space="0" w:color="auto"/>
              <w:left w:val="single" w:sz="12" w:space="0" w:color="auto"/>
              <w:bottom w:val="single" w:sz="12" w:space="0" w:color="auto"/>
              <w:right w:val="nil"/>
            </w:tcBorders>
          </w:tcPr>
          <w:p w:rsidR="00970681" w:rsidRPr="00F766B9" w:rsidRDefault="00970681" w:rsidP="00926F68">
            <w:pPr>
              <w:pStyle w:val="UFCtext"/>
            </w:pPr>
            <w:r w:rsidRPr="00F766B9">
              <w:t>Type VS</w:t>
            </w:r>
          </w:p>
        </w:tc>
        <w:tc>
          <w:tcPr>
            <w:tcW w:w="5130" w:type="dxa"/>
            <w:tcBorders>
              <w:top w:val="single" w:sz="6" w:space="0" w:color="auto"/>
              <w:left w:val="single" w:sz="6" w:space="0" w:color="auto"/>
              <w:bottom w:val="single" w:sz="12" w:space="0" w:color="auto"/>
              <w:right w:val="single" w:sz="12" w:space="0" w:color="auto"/>
            </w:tcBorders>
          </w:tcPr>
          <w:p w:rsidR="00970681" w:rsidRPr="00F766B9" w:rsidRDefault="00970681" w:rsidP="00926F68">
            <w:pPr>
              <w:pStyle w:val="UFCtext"/>
            </w:pPr>
            <w:r w:rsidRPr="00F766B9">
              <w:t>Symmetrical, nearly square illuminance pattern.</w:t>
            </w:r>
          </w:p>
        </w:tc>
        <w:tc>
          <w:tcPr>
            <w:tcW w:w="1510" w:type="dxa"/>
            <w:tcBorders>
              <w:top w:val="single" w:sz="6" w:space="0" w:color="auto"/>
              <w:left w:val="single" w:sz="6" w:space="0" w:color="auto"/>
              <w:bottom w:val="single" w:sz="12" w:space="0" w:color="auto"/>
              <w:right w:val="single" w:sz="12" w:space="0" w:color="auto"/>
            </w:tcBorders>
            <w:vAlign w:val="center"/>
          </w:tcPr>
          <w:p w:rsidR="00970681" w:rsidRPr="00F766B9" w:rsidRDefault="00970681" w:rsidP="00926F68">
            <w:pPr>
              <w:pStyle w:val="UFCtext"/>
              <w:jc w:val="center"/>
            </w:pPr>
            <w:r>
              <w:rPr>
                <w:noProof/>
              </w:rPr>
              <w:drawing>
                <wp:inline distT="0" distB="0" distL="0" distR="0" wp14:anchorId="4E681580" wp14:editId="0A0DA0CD">
                  <wp:extent cx="685800" cy="466725"/>
                  <wp:effectExtent l="19050" t="0" r="0" b="0"/>
                  <wp:docPr id="23" name="Picture 283" descr="type%205S%20sketch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type%205S%20sketch001"/>
                          <pic:cNvPicPr>
                            <a:picLocks noChangeAspect="1" noChangeArrowheads="1"/>
                          </pic:cNvPicPr>
                        </pic:nvPicPr>
                        <pic:blipFill>
                          <a:blip r:embed="rId24" cstate="print"/>
                          <a:srcRect/>
                          <a:stretch>
                            <a:fillRect/>
                          </a:stretch>
                        </pic:blipFill>
                        <pic:spPr bwMode="auto">
                          <a:xfrm>
                            <a:off x="0" y="0"/>
                            <a:ext cx="685800" cy="466725"/>
                          </a:xfrm>
                          <a:prstGeom prst="rect">
                            <a:avLst/>
                          </a:prstGeom>
                          <a:noFill/>
                          <a:ln w="9525">
                            <a:noFill/>
                            <a:miter lim="800000"/>
                            <a:headEnd/>
                            <a:tailEnd/>
                          </a:ln>
                        </pic:spPr>
                      </pic:pic>
                    </a:graphicData>
                  </a:graphic>
                </wp:inline>
              </w:drawing>
            </w:r>
          </w:p>
        </w:tc>
      </w:tr>
    </w:tbl>
    <w:p w:rsidR="00970681" w:rsidRDefault="00970681" w:rsidP="00970681">
      <w:pPr>
        <w:pStyle w:val="UFCtext"/>
      </w:pPr>
    </w:p>
    <w:p w:rsidR="00282EA7" w:rsidRPr="00B84EB9" w:rsidRDefault="00442A98" w:rsidP="00282EA7">
      <w:pPr>
        <w:pStyle w:val="UFCpara1"/>
      </w:pPr>
      <w:bookmarkStart w:id="155" w:name="_Toc497391514"/>
      <w:bookmarkStart w:id="156" w:name="_Toc527027178"/>
      <w:r>
        <w:t>EQUATIONS</w:t>
      </w:r>
      <w:r w:rsidR="00282EA7" w:rsidRPr="00B84EB9">
        <w:t>.</w:t>
      </w:r>
      <w:bookmarkEnd w:id="155"/>
      <w:bookmarkEnd w:id="156"/>
    </w:p>
    <w:p w:rsidR="00B56D79" w:rsidRDefault="008B0FD1" w:rsidP="00282EA7">
      <w:pPr>
        <w:pStyle w:val="UFCtext"/>
      </w:pPr>
      <w:r w:rsidRPr="008B0FD1">
        <w:t xml:space="preserve">Style for </w:t>
      </w:r>
      <w:r w:rsidR="00D613AA">
        <w:t>Equation</w:t>
      </w:r>
      <w:r w:rsidR="00D613AA" w:rsidRPr="008B0FD1">
        <w:t xml:space="preserve"> </w:t>
      </w:r>
      <w:r w:rsidRPr="008B0FD1">
        <w:t xml:space="preserve">titles is </w:t>
      </w:r>
      <w:proofErr w:type="spellStart"/>
      <w:r w:rsidRPr="008B0FD1">
        <w:t>UFC</w:t>
      </w:r>
      <w:r>
        <w:t>Equation</w:t>
      </w:r>
      <w:proofErr w:type="spellEnd"/>
      <w:r w:rsidRPr="008B0FD1">
        <w:t>.</w:t>
      </w:r>
      <w:r>
        <w:t xml:space="preserve">  </w:t>
      </w:r>
      <w:r w:rsidR="00282EA7">
        <w:t xml:space="preserve">Use </w:t>
      </w:r>
      <w:r w:rsidR="00282EA7" w:rsidRPr="00282EA7">
        <w:t>MS Word® built-in support for writing and editing equations.</w:t>
      </w:r>
      <w:r w:rsidR="00282EA7">
        <w:t xml:space="preserve"> </w:t>
      </w:r>
      <w:r w:rsidR="00282EA7" w:rsidRPr="00563161">
        <w:t xml:space="preserve">Per UFC 1-300-01, </w:t>
      </w:r>
      <w:r w:rsidR="00282EA7" w:rsidRPr="00563161">
        <w:rPr>
          <w:szCs w:val="23"/>
        </w:rPr>
        <w:t xml:space="preserve">Font size may be reduced to a minimum </w:t>
      </w:r>
      <w:r w:rsidR="000F1CC0">
        <w:rPr>
          <w:szCs w:val="23"/>
        </w:rPr>
        <w:t>8</w:t>
      </w:r>
      <w:r w:rsidR="00282EA7" w:rsidRPr="00563161">
        <w:rPr>
          <w:szCs w:val="23"/>
        </w:rPr>
        <w:t>-point to enhance the presentation of data within a table.</w:t>
      </w:r>
      <w:r w:rsidR="00282EA7">
        <w:rPr>
          <w:szCs w:val="23"/>
        </w:rPr>
        <w:t xml:space="preserve"> See </w:t>
      </w:r>
      <w:r w:rsidR="00BF06BF">
        <w:rPr>
          <w:szCs w:val="23"/>
        </w:rPr>
        <w:fldChar w:fldCharType="begin"/>
      </w:r>
      <w:r w:rsidR="00BF06BF">
        <w:rPr>
          <w:szCs w:val="23"/>
        </w:rPr>
        <w:instrText xml:space="preserve"> REF _Ref519840268 \r \h </w:instrText>
      </w:r>
      <w:r w:rsidR="00BF06BF">
        <w:rPr>
          <w:szCs w:val="23"/>
        </w:rPr>
      </w:r>
      <w:r w:rsidR="00BF06BF">
        <w:rPr>
          <w:szCs w:val="23"/>
        </w:rPr>
        <w:fldChar w:fldCharType="separate"/>
      </w:r>
      <w:r w:rsidR="00511F48">
        <w:rPr>
          <w:szCs w:val="23"/>
        </w:rPr>
        <w:t>Equation 2-1</w:t>
      </w:r>
      <w:r w:rsidR="00BF06BF">
        <w:rPr>
          <w:szCs w:val="23"/>
        </w:rPr>
        <w:fldChar w:fldCharType="end"/>
      </w:r>
      <w:r w:rsidR="000F1CC0">
        <w:rPr>
          <w:szCs w:val="23"/>
        </w:rPr>
        <w:t>.</w:t>
      </w:r>
    </w:p>
    <w:p w:rsidR="000F1CC0" w:rsidRPr="000840E7" w:rsidRDefault="000F1CC0" w:rsidP="000840E7">
      <w:pPr>
        <w:pStyle w:val="UFCEquation"/>
      </w:pPr>
      <w:bookmarkStart w:id="157" w:name="_Toc497391515"/>
      <w:bookmarkStart w:id="158" w:name="_Ref519840268"/>
      <w:r w:rsidRPr="000840E7">
        <w:t>Steel Thickness to Prevent Projectile Perforation</w:t>
      </w:r>
      <w:bookmarkEnd w:id="157"/>
      <w:bookmarkEnd w:id="158"/>
    </w:p>
    <w:p w:rsidR="000F1CC0" w:rsidRDefault="008B0FD1" w:rsidP="000F1CC0">
      <w:pPr>
        <w:pStyle w:val="UFCtext"/>
        <w:jc w:val="center"/>
      </w:pPr>
      <w:r w:rsidRPr="00422E32">
        <w:rPr>
          <w:position w:val="-34"/>
        </w:rPr>
        <w:object w:dxaOrig="328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5pt;height:51.75pt" o:ole="">
            <v:imagedata r:id="rId25" o:title=""/>
          </v:shape>
          <o:OLEObject Type="Embed" ProgID="Equation.3" ShapeID="_x0000_i1025" DrawAspect="Content" ObjectID="_1681806448" r:id="rId26"/>
        </w:object>
      </w:r>
    </w:p>
    <w:p w:rsidR="000F1CC0" w:rsidRPr="00D00B1F" w:rsidRDefault="000F1CC0" w:rsidP="000F1CC0">
      <w:pPr>
        <w:pStyle w:val="UFCtext"/>
        <w:spacing w:after="0"/>
      </w:pPr>
      <w:r w:rsidRPr="00D00B1F">
        <w:t>Where:</w:t>
      </w:r>
    </w:p>
    <w:p w:rsidR="000F1CC0" w:rsidRPr="00D00B1F" w:rsidRDefault="000F1CC0" w:rsidP="000F1CC0">
      <w:pPr>
        <w:pStyle w:val="UFCtext"/>
        <w:spacing w:after="0"/>
        <w:rPr>
          <w:i/>
        </w:rPr>
      </w:pPr>
      <w:r>
        <w:rPr>
          <w:i/>
        </w:rPr>
        <w:t>v = impact velocity (m/s)</w:t>
      </w:r>
    </w:p>
    <w:p w:rsidR="000F1CC0" w:rsidRPr="00D00B1F" w:rsidRDefault="000F1CC0" w:rsidP="000F1CC0">
      <w:pPr>
        <w:pStyle w:val="UFCtext"/>
        <w:spacing w:after="0"/>
        <w:rPr>
          <w:i/>
        </w:rPr>
      </w:pPr>
      <w:r>
        <w:rPr>
          <w:i/>
        </w:rPr>
        <w:t>D = projectile diameter (mm)</w:t>
      </w:r>
    </w:p>
    <w:p w:rsidR="000F1CC0" w:rsidRPr="00D00B1F" w:rsidRDefault="000F1CC0" w:rsidP="000F1CC0">
      <w:pPr>
        <w:pStyle w:val="UFCtext"/>
        <w:spacing w:after="0"/>
        <w:rPr>
          <w:i/>
        </w:rPr>
      </w:pPr>
      <w:r w:rsidRPr="00D00B1F">
        <w:rPr>
          <w:i/>
        </w:rPr>
        <w:t>T</w:t>
      </w:r>
      <w:r w:rsidRPr="00D00B1F">
        <w:rPr>
          <w:i/>
          <w:vertAlign w:val="subscript"/>
        </w:rPr>
        <w:t>S</w:t>
      </w:r>
      <w:r w:rsidRPr="00D00B1F">
        <w:rPr>
          <w:i/>
        </w:rPr>
        <w:t xml:space="preserve"> = thickness of steel plate to prevent perforation (mm)</w:t>
      </w:r>
    </w:p>
    <w:p w:rsidR="000F1CC0" w:rsidRPr="00D00B1F" w:rsidRDefault="000F1CC0" w:rsidP="000F1CC0">
      <w:pPr>
        <w:pStyle w:val="UFCtext"/>
        <w:spacing w:after="0"/>
        <w:rPr>
          <w:i/>
        </w:rPr>
      </w:pPr>
      <w:r w:rsidRPr="00D00B1F">
        <w:rPr>
          <w:i/>
        </w:rPr>
        <w:t>θ = angle of obliquity (degrees)</w:t>
      </w:r>
    </w:p>
    <w:p w:rsidR="000F1CC0" w:rsidRPr="00D00B1F" w:rsidRDefault="000F1CC0" w:rsidP="000F1CC0">
      <w:pPr>
        <w:pStyle w:val="UFCtext"/>
        <w:spacing w:after="0"/>
        <w:rPr>
          <w:i/>
        </w:rPr>
      </w:pPr>
      <w:r>
        <w:rPr>
          <w:i/>
        </w:rPr>
        <w:t>m = mass of projectile (kg)</w:t>
      </w:r>
    </w:p>
    <w:p w:rsidR="00162828" w:rsidRDefault="000F1CC0" w:rsidP="00162828">
      <w:pPr>
        <w:pStyle w:val="UFCtext"/>
        <w:rPr>
          <w:i/>
        </w:rPr>
      </w:pPr>
      <w:r w:rsidRPr="00D00B1F">
        <w:rPr>
          <w:i/>
        </w:rPr>
        <w:t xml:space="preserve">BHN = </w:t>
      </w:r>
      <w:proofErr w:type="spellStart"/>
      <w:r w:rsidRPr="00D00B1F">
        <w:rPr>
          <w:i/>
        </w:rPr>
        <w:t>Brinnell</w:t>
      </w:r>
      <w:proofErr w:type="spellEnd"/>
      <w:r w:rsidRPr="00D00B1F">
        <w:rPr>
          <w:i/>
        </w:rPr>
        <w:t xml:space="preserve"> Hardness Number</w:t>
      </w:r>
      <w:r>
        <w:rPr>
          <w:i/>
        </w:rPr>
        <w:t xml:space="preserve">  </w:t>
      </w:r>
      <w:bookmarkStart w:id="159" w:name="_Toc497391516"/>
      <w:r w:rsidR="00162828">
        <w:rPr>
          <w:i/>
        </w:rPr>
        <w:t xml:space="preserve">       </w:t>
      </w:r>
    </w:p>
    <w:p w:rsidR="00581A81" w:rsidRDefault="00581A81" w:rsidP="00E5455E">
      <w:pPr>
        <w:pStyle w:val="UFCpara1"/>
      </w:pPr>
      <w:bookmarkStart w:id="160" w:name="_Toc527027179"/>
      <w:r>
        <w:lastRenderedPageBreak/>
        <w:t>BULLETED LISTS.</w:t>
      </w:r>
      <w:bookmarkEnd w:id="160"/>
    </w:p>
    <w:p w:rsidR="00581A81" w:rsidRDefault="00581A81" w:rsidP="00581A81">
      <w:pPr>
        <w:pStyle w:val="UFCtext"/>
      </w:pPr>
      <w:r>
        <w:t>Per</w:t>
      </w:r>
      <w:r w:rsidRPr="00581A81">
        <w:t xml:space="preserve"> UFC 1-300-01</w:t>
      </w:r>
      <w:r>
        <w:t>, u</w:t>
      </w:r>
      <w:r w:rsidRPr="00581A81">
        <w:t xml:space="preserve">se alphabetical or numerical bullets when </w:t>
      </w:r>
      <w:r w:rsidR="000840E7">
        <w:t xml:space="preserve">the </w:t>
      </w:r>
      <w:r w:rsidRPr="00581A81">
        <w:t>list must be followed in order and use symbol bullets when no order is required.</w:t>
      </w:r>
    </w:p>
    <w:p w:rsidR="00706D81" w:rsidRDefault="00581A81" w:rsidP="00581A81">
      <w:pPr>
        <w:pStyle w:val="UFCbullet"/>
      </w:pPr>
      <w:r>
        <w:t xml:space="preserve">Use bulleted lists </w:t>
      </w:r>
      <w:r w:rsidR="00C80308">
        <w:t xml:space="preserve">when the </w:t>
      </w:r>
      <w:r>
        <w:t>order</w:t>
      </w:r>
      <w:r w:rsidR="00C80308">
        <w:t xml:space="preserve"> does not matter</w:t>
      </w:r>
      <w:r w:rsidR="00706D81">
        <w:t>.</w:t>
      </w:r>
    </w:p>
    <w:p w:rsidR="00581A81" w:rsidRDefault="00706D81" w:rsidP="00581A81">
      <w:pPr>
        <w:pStyle w:val="UFCbullet"/>
      </w:pPr>
      <w:r w:rsidRPr="008B0FD1">
        <w:t xml:space="preserve">Style for </w:t>
      </w:r>
      <w:r>
        <w:t xml:space="preserve">bulleted list </w:t>
      </w:r>
      <w:r w:rsidRPr="008B0FD1">
        <w:t xml:space="preserve">is </w:t>
      </w:r>
      <w:proofErr w:type="spellStart"/>
      <w:r w:rsidRPr="008B0FD1">
        <w:t>UFC</w:t>
      </w:r>
      <w:r>
        <w:t>bullet</w:t>
      </w:r>
      <w:proofErr w:type="spellEnd"/>
      <w:r>
        <w:t xml:space="preserve">. </w:t>
      </w:r>
    </w:p>
    <w:p w:rsidR="00C80308" w:rsidRDefault="00C80308" w:rsidP="00C80308">
      <w:pPr>
        <w:pStyle w:val="UFCtext"/>
      </w:pPr>
    </w:p>
    <w:p w:rsidR="00581A81" w:rsidRPr="00706D81" w:rsidRDefault="00706D81" w:rsidP="00706D81">
      <w:pPr>
        <w:pStyle w:val="UFCletterbullet"/>
      </w:pPr>
      <w:r w:rsidRPr="00706D81">
        <w:t xml:space="preserve">Use lettered when </w:t>
      </w:r>
      <w:r w:rsidR="00C80308">
        <w:t xml:space="preserve">the </w:t>
      </w:r>
      <w:r w:rsidRPr="00706D81">
        <w:t>list must be followed in order.</w:t>
      </w:r>
      <w:r w:rsidR="00CC3FC6">
        <w:t xml:space="preserve">  </w:t>
      </w:r>
    </w:p>
    <w:p w:rsidR="00706D81" w:rsidRDefault="00706D81" w:rsidP="00706D81">
      <w:pPr>
        <w:pStyle w:val="UFCletterbullet"/>
      </w:pPr>
      <w:r w:rsidRPr="008B0FD1">
        <w:t xml:space="preserve">Style for </w:t>
      </w:r>
      <w:r>
        <w:t xml:space="preserve">lettered list is </w:t>
      </w:r>
      <w:proofErr w:type="spellStart"/>
      <w:r w:rsidRPr="008B0FD1">
        <w:t>UFC</w:t>
      </w:r>
      <w:r>
        <w:t>letter</w:t>
      </w:r>
      <w:proofErr w:type="spellEnd"/>
      <w:r>
        <w:t xml:space="preserve"> bullet</w:t>
      </w:r>
    </w:p>
    <w:p w:rsidR="00C80308" w:rsidRDefault="00C80308" w:rsidP="00C80308">
      <w:pPr>
        <w:pStyle w:val="UFCtext"/>
      </w:pPr>
    </w:p>
    <w:p w:rsidR="00CC3FC6" w:rsidRDefault="00CC3FC6" w:rsidP="00706D81">
      <w:pPr>
        <w:pStyle w:val="UFCnumberbullet"/>
      </w:pPr>
      <w:r>
        <w:t>Numbered list may also be used when</w:t>
      </w:r>
      <w:r w:rsidR="00C80308">
        <w:t xml:space="preserve"> the</w:t>
      </w:r>
      <w:r>
        <w:t xml:space="preserve"> list is must be followed in order.</w:t>
      </w:r>
    </w:p>
    <w:p w:rsidR="00706D81" w:rsidRPr="00581A81" w:rsidRDefault="00CC3FC6" w:rsidP="00CC3FC6">
      <w:pPr>
        <w:pStyle w:val="UFCnumberbullet"/>
        <w:spacing w:after="240"/>
      </w:pPr>
      <w:r w:rsidRPr="00CC3FC6">
        <w:t xml:space="preserve">Style for lettered list is </w:t>
      </w:r>
      <w:proofErr w:type="spellStart"/>
      <w:r w:rsidRPr="00CC3FC6">
        <w:t>UFC</w:t>
      </w:r>
      <w:r>
        <w:t>number</w:t>
      </w:r>
      <w:proofErr w:type="spellEnd"/>
      <w:r w:rsidRPr="00CC3FC6">
        <w:t xml:space="preserve"> bullet</w:t>
      </w:r>
      <w:r>
        <w:t>.</w:t>
      </w:r>
    </w:p>
    <w:p w:rsidR="00E5455E" w:rsidRDefault="00E5455E" w:rsidP="00E5455E">
      <w:pPr>
        <w:pStyle w:val="UFCpara1"/>
      </w:pPr>
      <w:bookmarkStart w:id="161" w:name="_Toc527027180"/>
      <w:r>
        <w:t>COMMENTARY.</w:t>
      </w:r>
      <w:bookmarkEnd w:id="161"/>
    </w:p>
    <w:p w:rsidR="005F0D19" w:rsidRDefault="00DE01EA" w:rsidP="00E5455E">
      <w:pPr>
        <w:pStyle w:val="UFCtext"/>
      </w:pPr>
      <w:r>
        <w:t xml:space="preserve">When </w:t>
      </w:r>
      <w:r w:rsidR="005F0D19">
        <w:t>commentary is provided</w:t>
      </w:r>
      <w:r>
        <w:t>, t</w:t>
      </w:r>
      <w:r w:rsidR="00E5455E">
        <w:t xml:space="preserve">he following is an example of the formatting for commentary.  </w:t>
      </w:r>
      <w:r w:rsidR="005F0D19">
        <w:t xml:space="preserve">This example uses a </w:t>
      </w:r>
      <w:r w:rsidR="001D1776">
        <w:t xml:space="preserve">highlighted (25% grey) </w:t>
      </w:r>
      <w:r w:rsidR="005F0D19">
        <w:t xml:space="preserve">text box.  </w:t>
      </w:r>
      <w:r w:rsidR="00E5455E">
        <w:t xml:space="preserve">Refer to UFC 1-300-01 for example paragraph </w:t>
      </w:r>
      <w:r w:rsidR="000A619D">
        <w:t>associated with</w:t>
      </w:r>
      <w:r w:rsidR="00E5455E">
        <w:t xml:space="preserve"> commentary.</w:t>
      </w:r>
    </w:p>
    <w:p w:rsidR="005F0D19" w:rsidRDefault="005F0D19" w:rsidP="00E5455E">
      <w:pPr>
        <w:pStyle w:val="UFCtext"/>
      </w:pPr>
      <w:r>
        <w:rPr>
          <w:noProof/>
          <w:snapToGrid/>
        </w:rPr>
        <mc:AlternateContent>
          <mc:Choice Requires="wps">
            <w:drawing>
              <wp:inline distT="0" distB="0" distL="0" distR="0" wp14:anchorId="7F234038" wp14:editId="0663956A">
                <wp:extent cx="5943600" cy="925404"/>
                <wp:effectExtent l="0" t="0" r="0" b="5080"/>
                <wp:docPr id="6" name="Text Box 6"/>
                <wp:cNvGraphicFramePr/>
                <a:graphic xmlns:a="http://schemas.openxmlformats.org/drawingml/2006/main">
                  <a:graphicData uri="http://schemas.microsoft.com/office/word/2010/wordprocessingShape">
                    <wps:wsp>
                      <wps:cNvSpPr txBox="1"/>
                      <wps:spPr>
                        <a:xfrm>
                          <a:off x="0" y="0"/>
                          <a:ext cx="5943600" cy="925404"/>
                        </a:xfrm>
                        <a:prstGeom prst="rect">
                          <a:avLst/>
                        </a:prstGeom>
                        <a:solidFill>
                          <a:schemeClr val="bg1">
                            <a:lumMod val="75000"/>
                          </a:schemeClr>
                        </a:solidFill>
                        <a:ln w="6350">
                          <a:noFill/>
                        </a:ln>
                      </wps:spPr>
                      <wps:txbx>
                        <w:txbxContent>
                          <w:p w:rsidR="00064E6A" w:rsidRDefault="00064E6A" w:rsidP="005F0D19">
                            <w:pPr>
                              <w:pStyle w:val="UFCtext"/>
                            </w:pPr>
                            <w:r>
                              <w:t xml:space="preserve">[C] 2-1613.1 </w:t>
                            </w:r>
                            <w:r w:rsidRPr="00457CA1">
                              <w:t>[Supplement] Scope</w:t>
                            </w:r>
                          </w:p>
                          <w:p w:rsidR="00064E6A" w:rsidRDefault="00064E6A" w:rsidP="005F0D19">
                            <w:pPr>
                              <w:pStyle w:val="UFCtext"/>
                            </w:pPr>
                            <w:r w:rsidRPr="00457CA1">
                              <w:t>Although Chapter 14 of ASCE 7-10 is not adopted by the 2015 IBC, occasional references to ASCE 7-10 Chapter 14 sections are made in this UFC.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F234038" id="Text Box 6" o:spid="_x0000_s1027" type="#_x0000_t202" style="width:468pt;height:7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" fillcolor="#bfbfbf [2412]" stroked="f" strokeweight=".5pt">
                <v:textbox style="mso-fit-shape-to-text:t">
                  <w:txbxContent>
                    <w:p w:rsidR="00064E6A" w:rsidRDefault="00064E6A" w:rsidP="005F0D19">
                      <w:pPr>
                        <w:pStyle w:val="UFCtext"/>
                      </w:pPr>
                      <w:r>
                        <w:t xml:space="preserve">[C] 2-1613.1 </w:t>
                      </w:r>
                      <w:r w:rsidRPr="00457CA1">
                        <w:t>[Supplement] Scope</w:t>
                      </w:r>
                    </w:p>
                    <w:p w:rsidR="00064E6A" w:rsidRDefault="00064E6A" w:rsidP="005F0D19">
                      <w:pPr>
                        <w:pStyle w:val="UFCtext"/>
                      </w:pPr>
                      <w:r w:rsidRPr="00457CA1">
                        <w:t>Although Chapter 14 of ASCE 7-10 is not adopted by the 2015 IBC, occasional references to ASCE 7-10 Chapter 14 sections are made in this UFC.</w:t>
                      </w:r>
                    </w:p>
                  </w:txbxContent>
                </v:textbox>
                <w10:anchorlock/>
              </v:shape>
            </w:pict>
          </mc:Fallback>
        </mc:AlternateContent>
      </w:r>
    </w:p>
    <w:p w:rsidR="00E5455E" w:rsidRDefault="00E5455E" w:rsidP="00E5455E">
      <w:pPr>
        <w:pStyle w:val="UFCpara1"/>
      </w:pPr>
      <w:bookmarkStart w:id="162" w:name="_Toc527027181"/>
      <w:r w:rsidRPr="00E5455E">
        <w:rPr>
          <w:caps w:val="0"/>
        </w:rPr>
        <w:t>FUNCTIONAL DATA SHEET</w:t>
      </w:r>
      <w:r>
        <w:t>.</w:t>
      </w:r>
      <w:bookmarkEnd w:id="162"/>
    </w:p>
    <w:p w:rsidR="00E5455E" w:rsidRPr="00E5455E" w:rsidRDefault="00DE01EA" w:rsidP="00E5455E">
      <w:pPr>
        <w:pStyle w:val="UFCtext"/>
      </w:pPr>
      <w:r>
        <w:t xml:space="preserve">When required, </w:t>
      </w:r>
      <w:r w:rsidR="004513A6">
        <w:fldChar w:fldCharType="begin"/>
      </w:r>
      <w:r w:rsidR="004513A6">
        <w:instrText xml:space="preserve"> REF _Ref519839583 \r \h </w:instrText>
      </w:r>
      <w:r w:rsidR="004513A6">
        <w:fldChar w:fldCharType="separate"/>
      </w:r>
      <w:r w:rsidR="00511F48">
        <w:t>Figure 2-3</w:t>
      </w:r>
      <w:r w:rsidR="004513A6">
        <w:fldChar w:fldCharType="end"/>
      </w:r>
      <w:r w:rsidR="00E5455E">
        <w:t xml:space="preserve"> is an example of a </w:t>
      </w:r>
      <w:r w:rsidR="00E5455E" w:rsidRPr="00E5455E">
        <w:t>Functional Data Sheet</w:t>
      </w:r>
      <w:r w:rsidR="00E5455E">
        <w:t xml:space="preserve">.  Refer to UFC 1-300-01 for example paragraph </w:t>
      </w:r>
      <w:r w:rsidR="000A619D">
        <w:t>associated with</w:t>
      </w:r>
      <w:r w:rsidR="00E5455E">
        <w:t xml:space="preserve"> </w:t>
      </w:r>
      <w:r w:rsidR="00E5455E" w:rsidRPr="00E5455E">
        <w:t>Functional Data Sheet</w:t>
      </w:r>
      <w:r w:rsidR="000A619D">
        <w:t>s</w:t>
      </w:r>
      <w:r w:rsidR="00E5455E">
        <w:t>.</w:t>
      </w:r>
    </w:p>
    <w:p w:rsidR="00E5455E" w:rsidRDefault="00E5455E">
      <w:pPr>
        <w:spacing w:after="200" w:line="276" w:lineRule="auto"/>
        <w:rPr>
          <w:rFonts w:ascii="Arial" w:hAnsi="Arial" w:cs="Arial"/>
          <w:snapToGrid w:val="0"/>
        </w:rPr>
      </w:pPr>
      <w:r>
        <w:br w:type="page"/>
      </w:r>
    </w:p>
    <w:p w:rsidR="00E5455E" w:rsidRDefault="00E5455E" w:rsidP="005E2282">
      <w:pPr>
        <w:pStyle w:val="UFCfigure"/>
        <w:numPr>
          <w:ilvl w:val="6"/>
          <w:numId w:val="17"/>
        </w:numPr>
      </w:pPr>
      <w:bookmarkStart w:id="163" w:name="_Toc517072828"/>
      <w:bookmarkStart w:id="164" w:name="_Ref519839583"/>
      <w:bookmarkStart w:id="165" w:name="_Toc527027207"/>
      <w:r>
        <w:lastRenderedPageBreak/>
        <w:t xml:space="preserve">Example </w:t>
      </w:r>
      <w:r w:rsidRPr="00EB151C">
        <w:t>Functional Data Sheet</w:t>
      </w:r>
      <w:bookmarkEnd w:id="163"/>
      <w:bookmarkEnd w:id="164"/>
      <w:bookmarkEnd w:id="165"/>
    </w:p>
    <w:tbl>
      <w:tblPr>
        <w:tblW w:w="8584" w:type="dxa"/>
        <w:tblLook w:val="04A0" w:firstRow="1" w:lastRow="0" w:firstColumn="1" w:lastColumn="0" w:noHBand="0" w:noVBand="1"/>
      </w:tblPr>
      <w:tblGrid>
        <w:gridCol w:w="2604"/>
        <w:gridCol w:w="5980"/>
      </w:tblGrid>
      <w:tr w:rsidR="005E2282" w:rsidRPr="005E2282" w:rsidTr="00C80308">
        <w:trPr>
          <w:trHeight w:val="600"/>
        </w:trPr>
        <w:tc>
          <w:tcPr>
            <w:tcW w:w="2604" w:type="dxa"/>
            <w:tcBorders>
              <w:top w:val="single" w:sz="8" w:space="0" w:color="auto"/>
              <w:left w:val="single" w:sz="8" w:space="0" w:color="auto"/>
              <w:bottom w:val="single" w:sz="8" w:space="0" w:color="auto"/>
              <w:right w:val="single" w:sz="8" w:space="0" w:color="auto"/>
            </w:tcBorders>
            <w:shd w:val="clear" w:color="000000" w:fill="D9D9D9"/>
            <w:hideMark/>
          </w:tcPr>
          <w:p w:rsidR="005E2282" w:rsidRPr="005E2282" w:rsidRDefault="005E2282" w:rsidP="005E2282">
            <w:pPr>
              <w:rPr>
                <w:rFonts w:ascii="Arial" w:hAnsi="Arial" w:cs="Arial"/>
                <w:b/>
                <w:bCs/>
                <w:color w:val="000000"/>
                <w:highlight w:val="lightGray"/>
              </w:rPr>
            </w:pPr>
            <w:r w:rsidRPr="005E2282">
              <w:rPr>
                <w:rFonts w:ascii="Arial" w:hAnsi="Arial" w:cs="Arial"/>
                <w:b/>
                <w:bCs/>
                <w:color w:val="000000"/>
                <w:highlight w:val="lightGray"/>
              </w:rPr>
              <w:t>Description/Usage</w:t>
            </w:r>
          </w:p>
        </w:tc>
        <w:tc>
          <w:tcPr>
            <w:tcW w:w="5980" w:type="dxa"/>
            <w:tcBorders>
              <w:top w:val="single" w:sz="8" w:space="0" w:color="auto"/>
              <w:left w:val="nil"/>
              <w:bottom w:val="single" w:sz="8" w:space="0" w:color="auto"/>
              <w:right w:val="single" w:sz="8" w:space="0" w:color="000000"/>
            </w:tcBorders>
            <w:shd w:val="clear" w:color="000000" w:fill="D9D9D9"/>
            <w:noWrap/>
            <w:hideMark/>
          </w:tcPr>
          <w:p w:rsidR="005E2282" w:rsidRPr="005E2282" w:rsidRDefault="005E2282" w:rsidP="005E2282">
            <w:pPr>
              <w:rPr>
                <w:rFonts w:ascii="Arial" w:hAnsi="Arial" w:cs="Arial"/>
                <w:color w:val="000000"/>
                <w:highlight w:val="lightGray"/>
              </w:rPr>
            </w:pPr>
            <w:r w:rsidRPr="005E2282">
              <w:rPr>
                <w:rFonts w:ascii="Arial" w:hAnsi="Arial" w:cs="Arial"/>
                <w:color w:val="000000"/>
                <w:highlight w:val="lightGray"/>
              </w:rPr>
              <w:t> </w:t>
            </w:r>
          </w:p>
        </w:tc>
      </w:tr>
      <w:tr w:rsidR="005E2282" w:rsidRPr="005E2282" w:rsidTr="00BE70CB">
        <w:trPr>
          <w:trHeight w:val="300"/>
        </w:trPr>
        <w:tc>
          <w:tcPr>
            <w:tcW w:w="2604" w:type="dxa"/>
            <w:tcBorders>
              <w:top w:val="nil"/>
              <w:left w:val="single" w:sz="8" w:space="0" w:color="auto"/>
              <w:bottom w:val="single" w:sz="4" w:space="0" w:color="auto"/>
              <w:right w:val="single" w:sz="4" w:space="0" w:color="auto"/>
            </w:tcBorders>
            <w:shd w:val="clear" w:color="auto" w:fill="auto"/>
            <w:vAlign w:val="center"/>
            <w:hideMark/>
          </w:tcPr>
          <w:p w:rsidR="005E2282" w:rsidRPr="005E2282" w:rsidRDefault="005E2282" w:rsidP="005E2282">
            <w:pPr>
              <w:rPr>
                <w:rFonts w:ascii="Arial" w:hAnsi="Arial" w:cs="Arial"/>
                <w:b/>
                <w:bCs/>
                <w:color w:val="000000"/>
              </w:rPr>
            </w:pPr>
            <w:r w:rsidRPr="005E2282">
              <w:rPr>
                <w:rFonts w:ascii="Arial" w:hAnsi="Arial" w:cs="Arial"/>
                <w:b/>
                <w:bCs/>
                <w:color w:val="000000"/>
              </w:rPr>
              <w:t>Ceiling Height</w:t>
            </w:r>
          </w:p>
        </w:tc>
        <w:tc>
          <w:tcPr>
            <w:tcW w:w="5980" w:type="dxa"/>
            <w:tcBorders>
              <w:top w:val="nil"/>
              <w:left w:val="nil"/>
              <w:bottom w:val="single" w:sz="4" w:space="0" w:color="auto"/>
              <w:right w:val="single" w:sz="8" w:space="0" w:color="000000"/>
            </w:tcBorders>
            <w:shd w:val="clear" w:color="auto" w:fill="auto"/>
            <w:noWrap/>
            <w:hideMark/>
          </w:tcPr>
          <w:p w:rsidR="005E2282" w:rsidRPr="005E2282" w:rsidRDefault="005E2282" w:rsidP="005E2282">
            <w:pPr>
              <w:rPr>
                <w:rFonts w:ascii="Arial" w:hAnsi="Arial" w:cs="Arial"/>
                <w:color w:val="000000"/>
              </w:rPr>
            </w:pPr>
            <w:r w:rsidRPr="005E2282">
              <w:rPr>
                <w:rFonts w:ascii="Arial" w:hAnsi="Arial" w:cs="Arial"/>
                <w:color w:val="000000"/>
              </w:rPr>
              <w:t> </w:t>
            </w:r>
          </w:p>
        </w:tc>
      </w:tr>
      <w:tr w:rsidR="005E2282" w:rsidRPr="005E2282" w:rsidTr="00BE70CB">
        <w:trPr>
          <w:trHeight w:val="300"/>
        </w:trPr>
        <w:tc>
          <w:tcPr>
            <w:tcW w:w="2604" w:type="dxa"/>
            <w:tcBorders>
              <w:top w:val="nil"/>
              <w:left w:val="single" w:sz="8" w:space="0" w:color="auto"/>
              <w:bottom w:val="single" w:sz="4" w:space="0" w:color="auto"/>
              <w:right w:val="single" w:sz="4" w:space="0" w:color="auto"/>
            </w:tcBorders>
            <w:shd w:val="clear" w:color="auto" w:fill="auto"/>
            <w:vAlign w:val="center"/>
            <w:hideMark/>
          </w:tcPr>
          <w:p w:rsidR="005E2282" w:rsidRPr="005E2282" w:rsidRDefault="005E2282" w:rsidP="005E2282">
            <w:pPr>
              <w:rPr>
                <w:rFonts w:ascii="Arial" w:hAnsi="Arial" w:cs="Arial"/>
                <w:b/>
                <w:bCs/>
                <w:color w:val="000000"/>
              </w:rPr>
            </w:pPr>
            <w:r w:rsidRPr="005E2282">
              <w:rPr>
                <w:rFonts w:ascii="Arial" w:hAnsi="Arial" w:cs="Arial"/>
                <w:b/>
                <w:bCs/>
                <w:color w:val="000000"/>
              </w:rPr>
              <w:t>Windows</w:t>
            </w:r>
          </w:p>
        </w:tc>
        <w:tc>
          <w:tcPr>
            <w:tcW w:w="5980" w:type="dxa"/>
            <w:tcBorders>
              <w:top w:val="single" w:sz="4" w:space="0" w:color="auto"/>
              <w:left w:val="nil"/>
              <w:bottom w:val="single" w:sz="4" w:space="0" w:color="auto"/>
              <w:right w:val="single" w:sz="8" w:space="0" w:color="000000"/>
            </w:tcBorders>
            <w:shd w:val="clear" w:color="auto" w:fill="auto"/>
            <w:noWrap/>
            <w:hideMark/>
          </w:tcPr>
          <w:p w:rsidR="005E2282" w:rsidRPr="005E2282" w:rsidRDefault="005E2282" w:rsidP="005E2282">
            <w:pPr>
              <w:rPr>
                <w:rFonts w:ascii="Arial" w:hAnsi="Arial" w:cs="Arial"/>
                <w:color w:val="000000"/>
              </w:rPr>
            </w:pPr>
            <w:r w:rsidRPr="005E2282">
              <w:rPr>
                <w:rFonts w:ascii="Arial" w:hAnsi="Arial" w:cs="Arial"/>
                <w:color w:val="000000"/>
              </w:rPr>
              <w:t> </w:t>
            </w:r>
          </w:p>
        </w:tc>
      </w:tr>
      <w:tr w:rsidR="005E2282" w:rsidRPr="005E2282" w:rsidTr="00BE70CB">
        <w:trPr>
          <w:trHeight w:val="300"/>
        </w:trPr>
        <w:tc>
          <w:tcPr>
            <w:tcW w:w="2604" w:type="dxa"/>
            <w:tcBorders>
              <w:top w:val="nil"/>
              <w:left w:val="single" w:sz="8" w:space="0" w:color="auto"/>
              <w:bottom w:val="single" w:sz="4" w:space="0" w:color="auto"/>
              <w:right w:val="single" w:sz="4" w:space="0" w:color="auto"/>
            </w:tcBorders>
            <w:shd w:val="clear" w:color="auto" w:fill="auto"/>
            <w:vAlign w:val="center"/>
            <w:hideMark/>
          </w:tcPr>
          <w:p w:rsidR="005E2282" w:rsidRPr="005E2282" w:rsidRDefault="005E2282" w:rsidP="005E2282">
            <w:pPr>
              <w:rPr>
                <w:rFonts w:ascii="Arial" w:hAnsi="Arial" w:cs="Arial"/>
                <w:b/>
                <w:bCs/>
                <w:color w:val="000000"/>
              </w:rPr>
            </w:pPr>
            <w:r w:rsidRPr="005E2282">
              <w:rPr>
                <w:rFonts w:ascii="Arial" w:hAnsi="Arial" w:cs="Arial"/>
                <w:b/>
                <w:bCs/>
                <w:color w:val="000000"/>
              </w:rPr>
              <w:t>Doors</w:t>
            </w:r>
          </w:p>
        </w:tc>
        <w:tc>
          <w:tcPr>
            <w:tcW w:w="5980" w:type="dxa"/>
            <w:tcBorders>
              <w:top w:val="single" w:sz="4" w:space="0" w:color="auto"/>
              <w:left w:val="nil"/>
              <w:bottom w:val="single" w:sz="4" w:space="0" w:color="auto"/>
              <w:right w:val="single" w:sz="8" w:space="0" w:color="000000"/>
            </w:tcBorders>
            <w:shd w:val="clear" w:color="auto" w:fill="auto"/>
            <w:noWrap/>
            <w:hideMark/>
          </w:tcPr>
          <w:p w:rsidR="005E2282" w:rsidRPr="005E2282" w:rsidRDefault="005E2282" w:rsidP="005E2282">
            <w:pPr>
              <w:rPr>
                <w:rFonts w:ascii="Arial" w:hAnsi="Arial" w:cs="Arial"/>
                <w:color w:val="000000"/>
              </w:rPr>
            </w:pPr>
            <w:r w:rsidRPr="005E2282">
              <w:rPr>
                <w:rFonts w:ascii="Arial" w:hAnsi="Arial" w:cs="Arial"/>
                <w:color w:val="000000"/>
              </w:rPr>
              <w:t> </w:t>
            </w:r>
          </w:p>
        </w:tc>
      </w:tr>
      <w:tr w:rsidR="005E2282" w:rsidRPr="005E2282" w:rsidTr="00BE70CB">
        <w:trPr>
          <w:trHeight w:val="615"/>
        </w:trPr>
        <w:tc>
          <w:tcPr>
            <w:tcW w:w="2604" w:type="dxa"/>
            <w:tcBorders>
              <w:top w:val="nil"/>
              <w:left w:val="single" w:sz="8" w:space="0" w:color="auto"/>
              <w:bottom w:val="nil"/>
              <w:right w:val="single" w:sz="4" w:space="0" w:color="auto"/>
            </w:tcBorders>
            <w:shd w:val="clear" w:color="auto" w:fill="auto"/>
            <w:vAlign w:val="center"/>
            <w:hideMark/>
          </w:tcPr>
          <w:p w:rsidR="005E2282" w:rsidRPr="005E2282" w:rsidRDefault="005E2282" w:rsidP="005E2282">
            <w:pPr>
              <w:rPr>
                <w:rFonts w:ascii="Arial" w:hAnsi="Arial" w:cs="Arial"/>
                <w:b/>
                <w:bCs/>
                <w:color w:val="000000"/>
              </w:rPr>
            </w:pPr>
            <w:r w:rsidRPr="005E2282">
              <w:rPr>
                <w:rFonts w:ascii="Arial" w:hAnsi="Arial" w:cs="Arial"/>
                <w:b/>
                <w:bCs/>
                <w:color w:val="000000"/>
              </w:rPr>
              <w:t>Interior Construction / Built-in Equipment</w:t>
            </w:r>
          </w:p>
        </w:tc>
        <w:tc>
          <w:tcPr>
            <w:tcW w:w="5980" w:type="dxa"/>
            <w:tcBorders>
              <w:top w:val="single" w:sz="4" w:space="0" w:color="auto"/>
              <w:left w:val="nil"/>
              <w:bottom w:val="nil"/>
              <w:right w:val="single" w:sz="8" w:space="0" w:color="000000"/>
            </w:tcBorders>
            <w:shd w:val="clear" w:color="auto" w:fill="auto"/>
            <w:noWrap/>
            <w:hideMark/>
          </w:tcPr>
          <w:p w:rsidR="005E2282" w:rsidRPr="005E2282" w:rsidRDefault="005E2282" w:rsidP="005E2282">
            <w:pPr>
              <w:rPr>
                <w:rFonts w:ascii="Arial" w:hAnsi="Arial" w:cs="Arial"/>
                <w:color w:val="000000"/>
              </w:rPr>
            </w:pPr>
            <w:r w:rsidRPr="005E2282">
              <w:rPr>
                <w:rFonts w:ascii="Arial" w:hAnsi="Arial" w:cs="Arial"/>
                <w:color w:val="000000"/>
              </w:rPr>
              <w:t> </w:t>
            </w:r>
          </w:p>
        </w:tc>
      </w:tr>
      <w:tr w:rsidR="00C80308" w:rsidRPr="005E2282" w:rsidTr="00BE70CB">
        <w:trPr>
          <w:trHeight w:val="300"/>
        </w:trPr>
        <w:tc>
          <w:tcPr>
            <w:tcW w:w="2604"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C80308" w:rsidRPr="005E2282" w:rsidRDefault="00C80308" w:rsidP="005E2282">
            <w:pPr>
              <w:rPr>
                <w:rFonts w:ascii="Arial" w:hAnsi="Arial" w:cs="Arial"/>
                <w:b/>
                <w:bCs/>
                <w:color w:val="000000"/>
              </w:rPr>
            </w:pPr>
            <w:r w:rsidRPr="005E2282">
              <w:rPr>
                <w:rFonts w:ascii="Arial" w:hAnsi="Arial" w:cs="Arial"/>
                <w:b/>
                <w:bCs/>
                <w:color w:val="000000"/>
              </w:rPr>
              <w:t>Finishes</w:t>
            </w:r>
          </w:p>
        </w:tc>
        <w:tc>
          <w:tcPr>
            <w:tcW w:w="5980" w:type="dxa"/>
            <w:tcBorders>
              <w:top w:val="single" w:sz="8" w:space="0" w:color="auto"/>
              <w:left w:val="nil"/>
              <w:bottom w:val="single" w:sz="4" w:space="0" w:color="auto"/>
              <w:right w:val="single" w:sz="8" w:space="0" w:color="auto"/>
            </w:tcBorders>
            <w:shd w:val="clear" w:color="auto" w:fill="auto"/>
            <w:noWrap/>
            <w:hideMark/>
          </w:tcPr>
          <w:p w:rsidR="00C80308" w:rsidRPr="00C80308" w:rsidRDefault="00C80308" w:rsidP="005E2282">
            <w:pPr>
              <w:rPr>
                <w:rFonts w:ascii="Arial" w:hAnsi="Arial" w:cs="Arial"/>
                <w:b/>
                <w:bCs/>
                <w:color w:val="000000"/>
              </w:rPr>
            </w:pPr>
            <w:r w:rsidRPr="005E2282">
              <w:rPr>
                <w:rFonts w:ascii="Arial" w:hAnsi="Arial" w:cs="Arial"/>
                <w:b/>
                <w:bCs/>
                <w:color w:val="000000"/>
              </w:rPr>
              <w:t>Walls</w:t>
            </w:r>
          </w:p>
        </w:tc>
      </w:tr>
      <w:tr w:rsidR="00C80308" w:rsidRPr="005E2282" w:rsidTr="00BE70CB">
        <w:trPr>
          <w:trHeight w:val="300"/>
        </w:trPr>
        <w:tc>
          <w:tcPr>
            <w:tcW w:w="2604" w:type="dxa"/>
            <w:tcBorders>
              <w:top w:val="nil"/>
              <w:left w:val="single" w:sz="8" w:space="0" w:color="auto"/>
              <w:bottom w:val="single" w:sz="4" w:space="0" w:color="auto"/>
              <w:right w:val="single" w:sz="4" w:space="0" w:color="auto"/>
            </w:tcBorders>
            <w:shd w:val="clear" w:color="auto" w:fill="auto"/>
            <w:vAlign w:val="center"/>
            <w:hideMark/>
          </w:tcPr>
          <w:p w:rsidR="00C80308" w:rsidRPr="005E2282" w:rsidRDefault="00C80308" w:rsidP="005E2282">
            <w:pPr>
              <w:rPr>
                <w:rFonts w:ascii="Arial" w:hAnsi="Arial" w:cs="Arial"/>
                <w:b/>
                <w:bCs/>
                <w:color w:val="000000"/>
              </w:rPr>
            </w:pPr>
            <w:r w:rsidRPr="005E2282">
              <w:rPr>
                <w:rFonts w:ascii="Arial" w:hAnsi="Arial" w:cs="Arial"/>
                <w:b/>
                <w:bCs/>
                <w:color w:val="000000"/>
              </w:rPr>
              <w:t> </w:t>
            </w:r>
          </w:p>
        </w:tc>
        <w:tc>
          <w:tcPr>
            <w:tcW w:w="5980" w:type="dxa"/>
            <w:tcBorders>
              <w:top w:val="nil"/>
              <w:left w:val="nil"/>
              <w:bottom w:val="single" w:sz="4" w:space="0" w:color="auto"/>
              <w:right w:val="single" w:sz="8" w:space="0" w:color="auto"/>
            </w:tcBorders>
            <w:shd w:val="clear" w:color="auto" w:fill="auto"/>
            <w:noWrap/>
            <w:hideMark/>
          </w:tcPr>
          <w:p w:rsidR="00C80308" w:rsidRPr="00C80308" w:rsidRDefault="00C80308" w:rsidP="005E2282">
            <w:pPr>
              <w:rPr>
                <w:rFonts w:ascii="Arial" w:hAnsi="Arial" w:cs="Arial"/>
                <w:b/>
                <w:bCs/>
                <w:color w:val="000000"/>
              </w:rPr>
            </w:pPr>
            <w:r w:rsidRPr="005E2282">
              <w:rPr>
                <w:rFonts w:ascii="Arial" w:hAnsi="Arial" w:cs="Arial"/>
                <w:b/>
                <w:bCs/>
                <w:color w:val="000000"/>
              </w:rPr>
              <w:t>Floor</w:t>
            </w:r>
          </w:p>
        </w:tc>
      </w:tr>
      <w:tr w:rsidR="00374C07" w:rsidRPr="005E2282" w:rsidTr="00BE70CB">
        <w:trPr>
          <w:trHeight w:val="300"/>
        </w:trPr>
        <w:tc>
          <w:tcPr>
            <w:tcW w:w="2604" w:type="dxa"/>
            <w:tcBorders>
              <w:top w:val="nil"/>
              <w:left w:val="single" w:sz="8" w:space="0" w:color="auto"/>
              <w:bottom w:val="single" w:sz="4" w:space="0" w:color="auto"/>
              <w:right w:val="single" w:sz="4" w:space="0" w:color="auto"/>
            </w:tcBorders>
            <w:shd w:val="clear" w:color="auto" w:fill="auto"/>
            <w:vAlign w:val="center"/>
            <w:hideMark/>
          </w:tcPr>
          <w:p w:rsidR="00374C07" w:rsidRPr="005E2282" w:rsidRDefault="00374C07" w:rsidP="005E2282">
            <w:pPr>
              <w:rPr>
                <w:rFonts w:ascii="Arial" w:hAnsi="Arial" w:cs="Arial"/>
                <w:b/>
                <w:bCs/>
                <w:color w:val="000000"/>
              </w:rPr>
            </w:pPr>
            <w:r w:rsidRPr="005E2282">
              <w:rPr>
                <w:rFonts w:ascii="Arial" w:hAnsi="Arial" w:cs="Arial"/>
                <w:b/>
                <w:bCs/>
                <w:color w:val="000000"/>
              </w:rPr>
              <w:t> </w:t>
            </w:r>
          </w:p>
        </w:tc>
        <w:tc>
          <w:tcPr>
            <w:tcW w:w="5980" w:type="dxa"/>
            <w:tcBorders>
              <w:top w:val="nil"/>
              <w:left w:val="nil"/>
              <w:bottom w:val="single" w:sz="4" w:space="0" w:color="auto"/>
              <w:right w:val="single" w:sz="8" w:space="0" w:color="auto"/>
            </w:tcBorders>
            <w:shd w:val="clear" w:color="auto" w:fill="auto"/>
            <w:noWrap/>
            <w:hideMark/>
          </w:tcPr>
          <w:p w:rsidR="00374C07" w:rsidRPr="00374C07" w:rsidRDefault="00374C07" w:rsidP="005E2282">
            <w:pPr>
              <w:rPr>
                <w:rFonts w:ascii="Arial" w:hAnsi="Arial" w:cs="Arial"/>
                <w:b/>
                <w:bCs/>
                <w:color w:val="000000"/>
              </w:rPr>
            </w:pPr>
            <w:r w:rsidRPr="005E2282">
              <w:rPr>
                <w:rFonts w:ascii="Arial" w:hAnsi="Arial" w:cs="Arial"/>
                <w:b/>
                <w:bCs/>
                <w:color w:val="000000"/>
              </w:rPr>
              <w:t>Base</w:t>
            </w:r>
          </w:p>
        </w:tc>
      </w:tr>
      <w:tr w:rsidR="00374C07" w:rsidRPr="005E2282" w:rsidTr="00BE70CB">
        <w:trPr>
          <w:trHeight w:val="315"/>
        </w:trPr>
        <w:tc>
          <w:tcPr>
            <w:tcW w:w="2604" w:type="dxa"/>
            <w:tcBorders>
              <w:top w:val="nil"/>
              <w:left w:val="single" w:sz="8" w:space="0" w:color="auto"/>
              <w:bottom w:val="single" w:sz="8" w:space="0" w:color="auto"/>
              <w:right w:val="single" w:sz="4" w:space="0" w:color="auto"/>
            </w:tcBorders>
            <w:shd w:val="clear" w:color="auto" w:fill="auto"/>
            <w:vAlign w:val="center"/>
            <w:hideMark/>
          </w:tcPr>
          <w:p w:rsidR="00374C07" w:rsidRPr="005E2282" w:rsidRDefault="00374C07" w:rsidP="005E2282">
            <w:pPr>
              <w:rPr>
                <w:rFonts w:ascii="Arial" w:hAnsi="Arial" w:cs="Arial"/>
                <w:b/>
                <w:bCs/>
                <w:color w:val="000000"/>
              </w:rPr>
            </w:pPr>
            <w:r w:rsidRPr="005E2282">
              <w:rPr>
                <w:rFonts w:ascii="Arial" w:hAnsi="Arial" w:cs="Arial"/>
                <w:b/>
                <w:bCs/>
                <w:color w:val="000000"/>
              </w:rPr>
              <w:t> </w:t>
            </w:r>
          </w:p>
        </w:tc>
        <w:tc>
          <w:tcPr>
            <w:tcW w:w="5980" w:type="dxa"/>
            <w:tcBorders>
              <w:top w:val="nil"/>
              <w:left w:val="nil"/>
              <w:bottom w:val="single" w:sz="8" w:space="0" w:color="auto"/>
              <w:right w:val="single" w:sz="8" w:space="0" w:color="auto"/>
            </w:tcBorders>
            <w:shd w:val="clear" w:color="auto" w:fill="auto"/>
            <w:noWrap/>
            <w:hideMark/>
          </w:tcPr>
          <w:p w:rsidR="00374C07" w:rsidRPr="005E2282" w:rsidRDefault="00374C07" w:rsidP="00374C07">
            <w:pPr>
              <w:rPr>
                <w:rFonts w:ascii="Arial" w:hAnsi="Arial" w:cs="Arial"/>
                <w:color w:val="000000"/>
              </w:rPr>
            </w:pPr>
            <w:r w:rsidRPr="005E2282">
              <w:rPr>
                <w:rFonts w:ascii="Arial" w:hAnsi="Arial" w:cs="Arial"/>
                <w:b/>
                <w:bCs/>
                <w:color w:val="000000"/>
              </w:rPr>
              <w:t>Ceiling</w:t>
            </w:r>
          </w:p>
        </w:tc>
      </w:tr>
      <w:tr w:rsidR="005E2282" w:rsidRPr="005E2282" w:rsidTr="00BE70CB">
        <w:trPr>
          <w:trHeight w:val="300"/>
        </w:trPr>
        <w:tc>
          <w:tcPr>
            <w:tcW w:w="2604" w:type="dxa"/>
            <w:tcBorders>
              <w:top w:val="nil"/>
              <w:left w:val="single" w:sz="8" w:space="0" w:color="auto"/>
              <w:bottom w:val="single" w:sz="4" w:space="0" w:color="auto"/>
              <w:right w:val="single" w:sz="4" w:space="0" w:color="auto"/>
            </w:tcBorders>
            <w:shd w:val="clear" w:color="auto" w:fill="auto"/>
            <w:vAlign w:val="center"/>
            <w:hideMark/>
          </w:tcPr>
          <w:p w:rsidR="005E2282" w:rsidRPr="005E2282" w:rsidRDefault="005E2282" w:rsidP="005E2282">
            <w:pPr>
              <w:rPr>
                <w:rFonts w:ascii="Arial" w:hAnsi="Arial" w:cs="Arial"/>
                <w:b/>
                <w:bCs/>
                <w:color w:val="000000"/>
              </w:rPr>
            </w:pPr>
            <w:r w:rsidRPr="005E2282">
              <w:rPr>
                <w:rFonts w:ascii="Arial" w:hAnsi="Arial" w:cs="Arial"/>
                <w:b/>
                <w:bCs/>
                <w:color w:val="000000"/>
              </w:rPr>
              <w:t>Plumbing</w:t>
            </w:r>
          </w:p>
        </w:tc>
        <w:tc>
          <w:tcPr>
            <w:tcW w:w="5980" w:type="dxa"/>
            <w:tcBorders>
              <w:top w:val="nil"/>
              <w:left w:val="nil"/>
              <w:bottom w:val="single" w:sz="4" w:space="0" w:color="auto"/>
              <w:right w:val="single" w:sz="8" w:space="0" w:color="000000"/>
            </w:tcBorders>
            <w:shd w:val="clear" w:color="auto" w:fill="auto"/>
            <w:noWrap/>
            <w:hideMark/>
          </w:tcPr>
          <w:p w:rsidR="005E2282" w:rsidRPr="005E2282" w:rsidRDefault="005E2282" w:rsidP="005E2282">
            <w:pPr>
              <w:rPr>
                <w:rFonts w:ascii="Arial" w:hAnsi="Arial" w:cs="Arial"/>
                <w:color w:val="000000"/>
              </w:rPr>
            </w:pPr>
            <w:r w:rsidRPr="005E2282">
              <w:rPr>
                <w:rFonts w:ascii="Arial" w:hAnsi="Arial" w:cs="Arial"/>
                <w:color w:val="000000"/>
              </w:rPr>
              <w:t> </w:t>
            </w:r>
          </w:p>
        </w:tc>
      </w:tr>
      <w:tr w:rsidR="005E2282" w:rsidRPr="005E2282" w:rsidTr="00BE70CB">
        <w:trPr>
          <w:trHeight w:val="300"/>
        </w:trPr>
        <w:tc>
          <w:tcPr>
            <w:tcW w:w="2604" w:type="dxa"/>
            <w:tcBorders>
              <w:top w:val="nil"/>
              <w:left w:val="single" w:sz="8" w:space="0" w:color="auto"/>
              <w:bottom w:val="single" w:sz="4" w:space="0" w:color="auto"/>
              <w:right w:val="single" w:sz="4" w:space="0" w:color="auto"/>
            </w:tcBorders>
            <w:shd w:val="clear" w:color="auto" w:fill="auto"/>
            <w:vAlign w:val="center"/>
            <w:hideMark/>
          </w:tcPr>
          <w:p w:rsidR="005E2282" w:rsidRPr="005E2282" w:rsidRDefault="005E2282" w:rsidP="005E2282">
            <w:pPr>
              <w:rPr>
                <w:rFonts w:ascii="Arial" w:hAnsi="Arial" w:cs="Arial"/>
                <w:b/>
                <w:bCs/>
                <w:color w:val="000000"/>
              </w:rPr>
            </w:pPr>
            <w:r w:rsidRPr="005E2282">
              <w:rPr>
                <w:rFonts w:ascii="Arial" w:hAnsi="Arial" w:cs="Arial"/>
                <w:b/>
                <w:bCs/>
                <w:color w:val="000000"/>
              </w:rPr>
              <w:t>HVAC</w:t>
            </w:r>
          </w:p>
        </w:tc>
        <w:tc>
          <w:tcPr>
            <w:tcW w:w="5980" w:type="dxa"/>
            <w:tcBorders>
              <w:top w:val="single" w:sz="4" w:space="0" w:color="auto"/>
              <w:left w:val="nil"/>
              <w:bottom w:val="single" w:sz="4" w:space="0" w:color="auto"/>
              <w:right w:val="single" w:sz="8" w:space="0" w:color="000000"/>
            </w:tcBorders>
            <w:shd w:val="clear" w:color="auto" w:fill="auto"/>
            <w:noWrap/>
            <w:hideMark/>
          </w:tcPr>
          <w:p w:rsidR="005E2282" w:rsidRPr="005E2282" w:rsidRDefault="005E2282" w:rsidP="005E2282">
            <w:pPr>
              <w:rPr>
                <w:rFonts w:ascii="Arial" w:hAnsi="Arial" w:cs="Arial"/>
                <w:color w:val="000000"/>
              </w:rPr>
            </w:pPr>
            <w:r w:rsidRPr="005E2282">
              <w:rPr>
                <w:rFonts w:ascii="Arial" w:hAnsi="Arial" w:cs="Arial"/>
                <w:color w:val="000000"/>
              </w:rPr>
              <w:t> </w:t>
            </w:r>
          </w:p>
        </w:tc>
      </w:tr>
      <w:tr w:rsidR="005E2282" w:rsidRPr="005E2282" w:rsidTr="00BE70CB">
        <w:trPr>
          <w:trHeight w:val="600"/>
        </w:trPr>
        <w:tc>
          <w:tcPr>
            <w:tcW w:w="2604" w:type="dxa"/>
            <w:tcBorders>
              <w:top w:val="nil"/>
              <w:left w:val="single" w:sz="8" w:space="0" w:color="auto"/>
              <w:bottom w:val="single" w:sz="4" w:space="0" w:color="auto"/>
              <w:right w:val="single" w:sz="4" w:space="0" w:color="auto"/>
            </w:tcBorders>
            <w:shd w:val="clear" w:color="auto" w:fill="auto"/>
            <w:vAlign w:val="center"/>
            <w:hideMark/>
          </w:tcPr>
          <w:p w:rsidR="005E2282" w:rsidRPr="005E2282" w:rsidRDefault="005E2282" w:rsidP="005E2282">
            <w:pPr>
              <w:rPr>
                <w:rFonts w:ascii="Arial" w:hAnsi="Arial" w:cs="Arial"/>
                <w:b/>
                <w:bCs/>
                <w:color w:val="000000"/>
              </w:rPr>
            </w:pPr>
            <w:r w:rsidRPr="005E2282">
              <w:rPr>
                <w:rFonts w:ascii="Arial" w:hAnsi="Arial" w:cs="Arial"/>
                <w:b/>
                <w:bCs/>
                <w:color w:val="000000"/>
              </w:rPr>
              <w:t>Fire Protection and Life Safety</w:t>
            </w:r>
          </w:p>
        </w:tc>
        <w:tc>
          <w:tcPr>
            <w:tcW w:w="5980" w:type="dxa"/>
            <w:tcBorders>
              <w:top w:val="single" w:sz="4" w:space="0" w:color="auto"/>
              <w:left w:val="nil"/>
              <w:bottom w:val="single" w:sz="4" w:space="0" w:color="auto"/>
              <w:right w:val="single" w:sz="8" w:space="0" w:color="000000"/>
            </w:tcBorders>
            <w:shd w:val="clear" w:color="auto" w:fill="auto"/>
            <w:noWrap/>
            <w:hideMark/>
          </w:tcPr>
          <w:p w:rsidR="005E2282" w:rsidRPr="005E2282" w:rsidRDefault="005E2282" w:rsidP="005E2282">
            <w:pPr>
              <w:rPr>
                <w:rFonts w:ascii="Arial" w:hAnsi="Arial" w:cs="Arial"/>
                <w:color w:val="000000"/>
              </w:rPr>
            </w:pPr>
            <w:r w:rsidRPr="005E2282">
              <w:rPr>
                <w:rFonts w:ascii="Arial" w:hAnsi="Arial" w:cs="Arial"/>
                <w:color w:val="000000"/>
              </w:rPr>
              <w:t> </w:t>
            </w:r>
          </w:p>
        </w:tc>
      </w:tr>
      <w:tr w:rsidR="005E2282" w:rsidRPr="005E2282" w:rsidTr="00BE70CB">
        <w:trPr>
          <w:trHeight w:val="300"/>
        </w:trPr>
        <w:tc>
          <w:tcPr>
            <w:tcW w:w="2604" w:type="dxa"/>
            <w:tcBorders>
              <w:top w:val="nil"/>
              <w:left w:val="single" w:sz="8" w:space="0" w:color="auto"/>
              <w:bottom w:val="single" w:sz="4" w:space="0" w:color="auto"/>
              <w:right w:val="single" w:sz="4" w:space="0" w:color="auto"/>
            </w:tcBorders>
            <w:shd w:val="clear" w:color="auto" w:fill="auto"/>
            <w:vAlign w:val="center"/>
            <w:hideMark/>
          </w:tcPr>
          <w:p w:rsidR="005E2282" w:rsidRPr="005E2282" w:rsidRDefault="005E2282" w:rsidP="005E2282">
            <w:pPr>
              <w:rPr>
                <w:rFonts w:ascii="Arial" w:hAnsi="Arial" w:cs="Arial"/>
                <w:b/>
                <w:bCs/>
                <w:color w:val="000000"/>
              </w:rPr>
            </w:pPr>
            <w:r w:rsidRPr="005E2282">
              <w:rPr>
                <w:rFonts w:ascii="Arial" w:hAnsi="Arial" w:cs="Arial"/>
                <w:b/>
                <w:bCs/>
                <w:color w:val="000000"/>
              </w:rPr>
              <w:t>Power</w:t>
            </w:r>
          </w:p>
        </w:tc>
        <w:tc>
          <w:tcPr>
            <w:tcW w:w="5980" w:type="dxa"/>
            <w:tcBorders>
              <w:top w:val="single" w:sz="4" w:space="0" w:color="auto"/>
              <w:left w:val="nil"/>
              <w:bottom w:val="single" w:sz="4" w:space="0" w:color="auto"/>
              <w:right w:val="single" w:sz="8" w:space="0" w:color="000000"/>
            </w:tcBorders>
            <w:shd w:val="clear" w:color="auto" w:fill="auto"/>
            <w:noWrap/>
            <w:hideMark/>
          </w:tcPr>
          <w:p w:rsidR="005E2282" w:rsidRPr="005E2282" w:rsidRDefault="005E2282" w:rsidP="005E2282">
            <w:pPr>
              <w:rPr>
                <w:rFonts w:ascii="Arial" w:hAnsi="Arial" w:cs="Arial"/>
                <w:color w:val="000000"/>
              </w:rPr>
            </w:pPr>
            <w:r w:rsidRPr="005E2282">
              <w:rPr>
                <w:rFonts w:ascii="Arial" w:hAnsi="Arial" w:cs="Arial"/>
                <w:color w:val="000000"/>
              </w:rPr>
              <w:t> </w:t>
            </w:r>
          </w:p>
        </w:tc>
      </w:tr>
      <w:tr w:rsidR="005E2282" w:rsidRPr="005E2282" w:rsidTr="00BE70CB">
        <w:trPr>
          <w:trHeight w:val="315"/>
        </w:trPr>
        <w:tc>
          <w:tcPr>
            <w:tcW w:w="2604" w:type="dxa"/>
            <w:tcBorders>
              <w:top w:val="nil"/>
              <w:left w:val="single" w:sz="8" w:space="0" w:color="auto"/>
              <w:bottom w:val="nil"/>
              <w:right w:val="single" w:sz="4" w:space="0" w:color="auto"/>
            </w:tcBorders>
            <w:shd w:val="clear" w:color="auto" w:fill="auto"/>
            <w:vAlign w:val="center"/>
            <w:hideMark/>
          </w:tcPr>
          <w:p w:rsidR="005E2282" w:rsidRPr="005E2282" w:rsidRDefault="005E2282" w:rsidP="005E2282">
            <w:pPr>
              <w:rPr>
                <w:rFonts w:ascii="Arial" w:hAnsi="Arial" w:cs="Arial"/>
                <w:b/>
                <w:bCs/>
                <w:color w:val="000000"/>
              </w:rPr>
            </w:pPr>
            <w:r w:rsidRPr="005E2282">
              <w:rPr>
                <w:rFonts w:ascii="Arial" w:hAnsi="Arial" w:cs="Arial"/>
                <w:b/>
                <w:bCs/>
                <w:color w:val="000000"/>
              </w:rPr>
              <w:t>Lighting</w:t>
            </w:r>
          </w:p>
        </w:tc>
        <w:tc>
          <w:tcPr>
            <w:tcW w:w="5980" w:type="dxa"/>
            <w:tcBorders>
              <w:top w:val="single" w:sz="4" w:space="0" w:color="auto"/>
              <w:left w:val="nil"/>
              <w:bottom w:val="nil"/>
              <w:right w:val="single" w:sz="8" w:space="0" w:color="000000"/>
            </w:tcBorders>
            <w:shd w:val="clear" w:color="auto" w:fill="auto"/>
            <w:noWrap/>
            <w:hideMark/>
          </w:tcPr>
          <w:p w:rsidR="005E2282" w:rsidRPr="005E2282" w:rsidRDefault="005E2282" w:rsidP="005E2282">
            <w:pPr>
              <w:rPr>
                <w:rFonts w:ascii="Arial" w:hAnsi="Arial" w:cs="Arial"/>
                <w:color w:val="000000"/>
              </w:rPr>
            </w:pPr>
            <w:r w:rsidRPr="005E2282">
              <w:rPr>
                <w:rFonts w:ascii="Arial" w:hAnsi="Arial" w:cs="Arial"/>
                <w:color w:val="000000"/>
              </w:rPr>
              <w:t> </w:t>
            </w:r>
          </w:p>
        </w:tc>
      </w:tr>
      <w:tr w:rsidR="00374C07" w:rsidRPr="005E2282" w:rsidTr="00BE70CB">
        <w:trPr>
          <w:trHeight w:val="300"/>
        </w:trPr>
        <w:tc>
          <w:tcPr>
            <w:tcW w:w="2604"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374C07" w:rsidRPr="005E2282" w:rsidRDefault="00374C07" w:rsidP="005E2282">
            <w:pPr>
              <w:rPr>
                <w:rFonts w:ascii="Arial" w:hAnsi="Arial" w:cs="Arial"/>
                <w:b/>
                <w:bCs/>
                <w:color w:val="000000"/>
              </w:rPr>
            </w:pPr>
            <w:r w:rsidRPr="005E2282">
              <w:rPr>
                <w:rFonts w:ascii="Arial" w:hAnsi="Arial" w:cs="Arial"/>
                <w:b/>
                <w:bCs/>
                <w:color w:val="000000"/>
              </w:rPr>
              <w:t>Telecommunications</w:t>
            </w:r>
          </w:p>
        </w:tc>
        <w:tc>
          <w:tcPr>
            <w:tcW w:w="5980" w:type="dxa"/>
            <w:tcBorders>
              <w:top w:val="single" w:sz="8" w:space="0" w:color="auto"/>
              <w:left w:val="nil"/>
              <w:bottom w:val="single" w:sz="4" w:space="0" w:color="auto"/>
              <w:right w:val="single" w:sz="8" w:space="0" w:color="auto"/>
            </w:tcBorders>
            <w:shd w:val="clear" w:color="auto" w:fill="auto"/>
            <w:noWrap/>
            <w:hideMark/>
          </w:tcPr>
          <w:p w:rsidR="00374C07" w:rsidRPr="005E2282" w:rsidRDefault="00374C07" w:rsidP="00374C07">
            <w:pPr>
              <w:rPr>
                <w:rFonts w:ascii="Arial" w:hAnsi="Arial" w:cs="Arial"/>
                <w:color w:val="000000"/>
              </w:rPr>
            </w:pPr>
            <w:r w:rsidRPr="005E2282">
              <w:rPr>
                <w:rFonts w:ascii="Arial" w:hAnsi="Arial" w:cs="Arial"/>
                <w:b/>
                <w:bCs/>
                <w:color w:val="000000"/>
              </w:rPr>
              <w:t>Telephone</w:t>
            </w:r>
            <w:r w:rsidRPr="005E2282">
              <w:rPr>
                <w:rFonts w:ascii="Arial" w:hAnsi="Arial" w:cs="Arial"/>
                <w:color w:val="000000"/>
              </w:rPr>
              <w:t> </w:t>
            </w:r>
          </w:p>
        </w:tc>
      </w:tr>
      <w:tr w:rsidR="00374C07" w:rsidRPr="005E2282" w:rsidTr="00BE70CB">
        <w:trPr>
          <w:trHeight w:val="300"/>
        </w:trPr>
        <w:tc>
          <w:tcPr>
            <w:tcW w:w="2604" w:type="dxa"/>
            <w:tcBorders>
              <w:top w:val="nil"/>
              <w:left w:val="single" w:sz="8" w:space="0" w:color="auto"/>
              <w:bottom w:val="single" w:sz="4" w:space="0" w:color="auto"/>
              <w:right w:val="single" w:sz="4" w:space="0" w:color="auto"/>
            </w:tcBorders>
            <w:shd w:val="clear" w:color="auto" w:fill="auto"/>
            <w:vAlign w:val="center"/>
            <w:hideMark/>
          </w:tcPr>
          <w:p w:rsidR="00374C07" w:rsidRPr="005E2282" w:rsidRDefault="00374C07" w:rsidP="005E2282">
            <w:pPr>
              <w:rPr>
                <w:rFonts w:ascii="Arial" w:hAnsi="Arial" w:cs="Arial"/>
                <w:b/>
                <w:bCs/>
                <w:color w:val="000000"/>
              </w:rPr>
            </w:pPr>
            <w:r w:rsidRPr="005E2282">
              <w:rPr>
                <w:rFonts w:ascii="Arial" w:hAnsi="Arial" w:cs="Arial"/>
                <w:b/>
                <w:bCs/>
                <w:color w:val="000000"/>
              </w:rPr>
              <w:t> </w:t>
            </w:r>
          </w:p>
        </w:tc>
        <w:tc>
          <w:tcPr>
            <w:tcW w:w="5980" w:type="dxa"/>
            <w:tcBorders>
              <w:top w:val="nil"/>
              <w:left w:val="nil"/>
              <w:bottom w:val="single" w:sz="4" w:space="0" w:color="auto"/>
              <w:right w:val="single" w:sz="8" w:space="0" w:color="auto"/>
            </w:tcBorders>
            <w:shd w:val="clear" w:color="auto" w:fill="auto"/>
            <w:noWrap/>
            <w:hideMark/>
          </w:tcPr>
          <w:p w:rsidR="00374C07" w:rsidRPr="005E2282" w:rsidRDefault="00374C07" w:rsidP="00374C07">
            <w:pPr>
              <w:rPr>
                <w:rFonts w:ascii="Arial" w:hAnsi="Arial" w:cs="Arial"/>
                <w:color w:val="000000"/>
              </w:rPr>
            </w:pPr>
            <w:r w:rsidRPr="005E2282">
              <w:rPr>
                <w:rFonts w:ascii="Arial" w:hAnsi="Arial" w:cs="Arial"/>
                <w:b/>
                <w:bCs/>
                <w:color w:val="000000"/>
              </w:rPr>
              <w:t>Data</w:t>
            </w:r>
            <w:r w:rsidRPr="005E2282">
              <w:rPr>
                <w:rFonts w:ascii="Arial" w:hAnsi="Arial" w:cs="Arial"/>
                <w:color w:val="000000"/>
              </w:rPr>
              <w:t> </w:t>
            </w:r>
          </w:p>
        </w:tc>
      </w:tr>
      <w:tr w:rsidR="00374C07" w:rsidRPr="005E2282" w:rsidTr="00BE70CB">
        <w:trPr>
          <w:trHeight w:val="315"/>
        </w:trPr>
        <w:tc>
          <w:tcPr>
            <w:tcW w:w="2604" w:type="dxa"/>
            <w:tcBorders>
              <w:top w:val="nil"/>
              <w:left w:val="single" w:sz="8" w:space="0" w:color="auto"/>
              <w:bottom w:val="single" w:sz="8" w:space="0" w:color="auto"/>
              <w:right w:val="single" w:sz="4" w:space="0" w:color="auto"/>
            </w:tcBorders>
            <w:shd w:val="clear" w:color="auto" w:fill="auto"/>
            <w:vAlign w:val="center"/>
            <w:hideMark/>
          </w:tcPr>
          <w:p w:rsidR="00374C07" w:rsidRPr="005E2282" w:rsidRDefault="00374C07" w:rsidP="005E2282">
            <w:pPr>
              <w:rPr>
                <w:rFonts w:ascii="Arial" w:hAnsi="Arial" w:cs="Arial"/>
                <w:b/>
                <w:bCs/>
                <w:color w:val="000000"/>
              </w:rPr>
            </w:pPr>
            <w:r w:rsidRPr="005E2282">
              <w:rPr>
                <w:rFonts w:ascii="Arial" w:hAnsi="Arial" w:cs="Arial"/>
                <w:b/>
                <w:bCs/>
                <w:color w:val="000000"/>
              </w:rPr>
              <w:t> </w:t>
            </w:r>
          </w:p>
        </w:tc>
        <w:tc>
          <w:tcPr>
            <w:tcW w:w="5980" w:type="dxa"/>
            <w:tcBorders>
              <w:top w:val="nil"/>
              <w:left w:val="nil"/>
              <w:bottom w:val="single" w:sz="8" w:space="0" w:color="auto"/>
              <w:right w:val="single" w:sz="8" w:space="0" w:color="auto"/>
            </w:tcBorders>
            <w:shd w:val="clear" w:color="auto" w:fill="auto"/>
            <w:noWrap/>
            <w:hideMark/>
          </w:tcPr>
          <w:p w:rsidR="00374C07" w:rsidRPr="005E2282" w:rsidRDefault="00374C07" w:rsidP="00374C07">
            <w:pPr>
              <w:rPr>
                <w:rFonts w:ascii="Arial" w:hAnsi="Arial" w:cs="Arial"/>
                <w:color w:val="000000"/>
              </w:rPr>
            </w:pPr>
            <w:r w:rsidRPr="005E2282">
              <w:rPr>
                <w:rFonts w:ascii="Arial" w:hAnsi="Arial" w:cs="Arial"/>
                <w:b/>
                <w:bCs/>
                <w:color w:val="000000"/>
              </w:rPr>
              <w:t>CATV</w:t>
            </w:r>
            <w:r w:rsidRPr="005E2282">
              <w:rPr>
                <w:rFonts w:ascii="Arial" w:hAnsi="Arial" w:cs="Arial"/>
                <w:color w:val="000000"/>
              </w:rPr>
              <w:t> </w:t>
            </w:r>
          </w:p>
        </w:tc>
      </w:tr>
      <w:tr w:rsidR="00374C07" w:rsidRPr="005E2282" w:rsidTr="00BE70CB">
        <w:trPr>
          <w:trHeight w:val="300"/>
        </w:trPr>
        <w:tc>
          <w:tcPr>
            <w:tcW w:w="2604" w:type="dxa"/>
            <w:tcBorders>
              <w:top w:val="nil"/>
              <w:left w:val="single" w:sz="8" w:space="0" w:color="auto"/>
              <w:bottom w:val="single" w:sz="4" w:space="0" w:color="auto"/>
              <w:right w:val="single" w:sz="4" w:space="0" w:color="auto"/>
            </w:tcBorders>
            <w:shd w:val="clear" w:color="auto" w:fill="auto"/>
            <w:vAlign w:val="center"/>
            <w:hideMark/>
          </w:tcPr>
          <w:p w:rsidR="00374C07" w:rsidRPr="005E2282" w:rsidRDefault="00374C07" w:rsidP="005E2282">
            <w:pPr>
              <w:rPr>
                <w:rFonts w:ascii="Arial" w:hAnsi="Arial" w:cs="Arial"/>
                <w:b/>
                <w:bCs/>
                <w:color w:val="000000"/>
              </w:rPr>
            </w:pPr>
            <w:r w:rsidRPr="005E2282">
              <w:rPr>
                <w:rFonts w:ascii="Arial" w:hAnsi="Arial" w:cs="Arial"/>
                <w:b/>
                <w:bCs/>
                <w:color w:val="000000"/>
              </w:rPr>
              <w:t>Security</w:t>
            </w:r>
          </w:p>
        </w:tc>
        <w:tc>
          <w:tcPr>
            <w:tcW w:w="5980" w:type="dxa"/>
            <w:tcBorders>
              <w:top w:val="nil"/>
              <w:left w:val="nil"/>
              <w:bottom w:val="single" w:sz="4" w:space="0" w:color="auto"/>
              <w:right w:val="single" w:sz="8" w:space="0" w:color="auto"/>
            </w:tcBorders>
            <w:shd w:val="clear" w:color="auto" w:fill="auto"/>
            <w:noWrap/>
            <w:hideMark/>
          </w:tcPr>
          <w:p w:rsidR="00374C07" w:rsidRPr="005E2282" w:rsidRDefault="00374C07" w:rsidP="00374C07">
            <w:pPr>
              <w:rPr>
                <w:rFonts w:ascii="Arial" w:hAnsi="Arial" w:cs="Arial"/>
                <w:color w:val="000000"/>
              </w:rPr>
            </w:pPr>
            <w:r w:rsidRPr="005E2282">
              <w:rPr>
                <w:rFonts w:ascii="Arial" w:hAnsi="Arial" w:cs="Arial"/>
                <w:b/>
                <w:bCs/>
                <w:color w:val="000000"/>
              </w:rPr>
              <w:t>IDS</w:t>
            </w:r>
            <w:r w:rsidRPr="005E2282">
              <w:rPr>
                <w:rFonts w:ascii="Arial" w:hAnsi="Arial" w:cs="Arial"/>
                <w:color w:val="000000"/>
              </w:rPr>
              <w:t> </w:t>
            </w:r>
          </w:p>
        </w:tc>
      </w:tr>
      <w:tr w:rsidR="00374C07" w:rsidRPr="005E2282" w:rsidTr="00BE70CB">
        <w:trPr>
          <w:trHeight w:val="300"/>
        </w:trPr>
        <w:tc>
          <w:tcPr>
            <w:tcW w:w="2604" w:type="dxa"/>
            <w:tcBorders>
              <w:top w:val="nil"/>
              <w:left w:val="single" w:sz="8" w:space="0" w:color="auto"/>
              <w:bottom w:val="single" w:sz="4" w:space="0" w:color="auto"/>
              <w:right w:val="single" w:sz="4" w:space="0" w:color="auto"/>
            </w:tcBorders>
            <w:shd w:val="clear" w:color="auto" w:fill="auto"/>
            <w:vAlign w:val="center"/>
            <w:hideMark/>
          </w:tcPr>
          <w:p w:rsidR="00374C07" w:rsidRPr="005E2282" w:rsidRDefault="00374C07" w:rsidP="005E2282">
            <w:pPr>
              <w:rPr>
                <w:rFonts w:ascii="Arial" w:hAnsi="Arial" w:cs="Arial"/>
                <w:b/>
                <w:bCs/>
                <w:color w:val="000000"/>
              </w:rPr>
            </w:pPr>
            <w:r w:rsidRPr="005E2282">
              <w:rPr>
                <w:rFonts w:ascii="Arial" w:hAnsi="Arial" w:cs="Arial"/>
                <w:b/>
                <w:bCs/>
                <w:color w:val="000000"/>
              </w:rPr>
              <w:t> </w:t>
            </w:r>
          </w:p>
        </w:tc>
        <w:tc>
          <w:tcPr>
            <w:tcW w:w="5980" w:type="dxa"/>
            <w:tcBorders>
              <w:top w:val="nil"/>
              <w:left w:val="nil"/>
              <w:bottom w:val="single" w:sz="4" w:space="0" w:color="auto"/>
              <w:right w:val="single" w:sz="8" w:space="0" w:color="auto"/>
            </w:tcBorders>
            <w:shd w:val="clear" w:color="auto" w:fill="auto"/>
            <w:noWrap/>
            <w:hideMark/>
          </w:tcPr>
          <w:p w:rsidR="00374C07" w:rsidRPr="005E2282" w:rsidRDefault="00374C07" w:rsidP="00374C07">
            <w:pPr>
              <w:rPr>
                <w:rFonts w:ascii="Arial" w:hAnsi="Arial" w:cs="Arial"/>
                <w:color w:val="000000"/>
              </w:rPr>
            </w:pPr>
            <w:r w:rsidRPr="005E2282">
              <w:rPr>
                <w:rFonts w:ascii="Arial" w:hAnsi="Arial" w:cs="Arial"/>
                <w:b/>
                <w:bCs/>
                <w:color w:val="000000"/>
              </w:rPr>
              <w:t>ACS</w:t>
            </w:r>
            <w:r w:rsidRPr="005E2282">
              <w:rPr>
                <w:rFonts w:ascii="Arial" w:hAnsi="Arial" w:cs="Arial"/>
                <w:color w:val="000000"/>
              </w:rPr>
              <w:t> </w:t>
            </w:r>
          </w:p>
        </w:tc>
      </w:tr>
      <w:tr w:rsidR="00374C07" w:rsidRPr="005E2282" w:rsidTr="00BE70CB">
        <w:trPr>
          <w:trHeight w:val="315"/>
        </w:trPr>
        <w:tc>
          <w:tcPr>
            <w:tcW w:w="2604" w:type="dxa"/>
            <w:tcBorders>
              <w:top w:val="nil"/>
              <w:left w:val="single" w:sz="8" w:space="0" w:color="auto"/>
              <w:bottom w:val="single" w:sz="8" w:space="0" w:color="auto"/>
              <w:right w:val="single" w:sz="4" w:space="0" w:color="auto"/>
            </w:tcBorders>
            <w:shd w:val="clear" w:color="auto" w:fill="auto"/>
            <w:vAlign w:val="center"/>
            <w:hideMark/>
          </w:tcPr>
          <w:p w:rsidR="00374C07" w:rsidRPr="005E2282" w:rsidRDefault="00374C07" w:rsidP="005E2282">
            <w:pPr>
              <w:rPr>
                <w:rFonts w:ascii="Arial" w:hAnsi="Arial" w:cs="Arial"/>
                <w:b/>
                <w:bCs/>
                <w:color w:val="000000"/>
              </w:rPr>
            </w:pPr>
            <w:r w:rsidRPr="005E2282">
              <w:rPr>
                <w:rFonts w:ascii="Arial" w:hAnsi="Arial" w:cs="Arial"/>
                <w:b/>
                <w:bCs/>
                <w:color w:val="000000"/>
              </w:rPr>
              <w:t> </w:t>
            </w:r>
          </w:p>
        </w:tc>
        <w:tc>
          <w:tcPr>
            <w:tcW w:w="5980" w:type="dxa"/>
            <w:tcBorders>
              <w:top w:val="nil"/>
              <w:left w:val="nil"/>
              <w:bottom w:val="single" w:sz="8" w:space="0" w:color="auto"/>
              <w:right w:val="single" w:sz="8" w:space="0" w:color="auto"/>
            </w:tcBorders>
            <w:shd w:val="clear" w:color="auto" w:fill="auto"/>
            <w:noWrap/>
            <w:hideMark/>
          </w:tcPr>
          <w:p w:rsidR="00374C07" w:rsidRPr="005E2282" w:rsidRDefault="007F0473" w:rsidP="007F0473">
            <w:pPr>
              <w:rPr>
                <w:rFonts w:ascii="Arial" w:hAnsi="Arial" w:cs="Arial"/>
                <w:color w:val="000000"/>
              </w:rPr>
            </w:pPr>
            <w:r>
              <w:rPr>
                <w:rFonts w:ascii="Arial" w:hAnsi="Arial" w:cs="Arial"/>
                <w:b/>
                <w:bCs/>
                <w:color w:val="000000"/>
              </w:rPr>
              <w:t>VIDEO</w:t>
            </w:r>
            <w:r w:rsidR="00374C07" w:rsidRPr="005E2282">
              <w:rPr>
                <w:rFonts w:ascii="Arial" w:hAnsi="Arial" w:cs="Arial"/>
                <w:color w:val="000000"/>
              </w:rPr>
              <w:t> </w:t>
            </w:r>
          </w:p>
        </w:tc>
      </w:tr>
      <w:tr w:rsidR="005E2282" w:rsidRPr="005E2282" w:rsidTr="00BE70CB">
        <w:trPr>
          <w:trHeight w:val="300"/>
        </w:trPr>
        <w:tc>
          <w:tcPr>
            <w:tcW w:w="2604" w:type="dxa"/>
            <w:tcBorders>
              <w:top w:val="nil"/>
              <w:left w:val="single" w:sz="8" w:space="0" w:color="auto"/>
              <w:bottom w:val="single" w:sz="4" w:space="0" w:color="auto"/>
              <w:right w:val="single" w:sz="4" w:space="0" w:color="auto"/>
            </w:tcBorders>
            <w:shd w:val="clear" w:color="auto" w:fill="auto"/>
            <w:vAlign w:val="center"/>
            <w:hideMark/>
          </w:tcPr>
          <w:p w:rsidR="005E2282" w:rsidRPr="005E2282" w:rsidRDefault="005E2282" w:rsidP="005E2282">
            <w:pPr>
              <w:rPr>
                <w:rFonts w:ascii="Arial" w:hAnsi="Arial" w:cs="Arial"/>
                <w:b/>
                <w:bCs/>
                <w:color w:val="000000"/>
              </w:rPr>
            </w:pPr>
            <w:r w:rsidRPr="005E2282">
              <w:rPr>
                <w:rFonts w:ascii="Arial" w:hAnsi="Arial" w:cs="Arial"/>
                <w:b/>
                <w:bCs/>
                <w:color w:val="000000"/>
              </w:rPr>
              <w:t>Acoustics</w:t>
            </w:r>
          </w:p>
        </w:tc>
        <w:tc>
          <w:tcPr>
            <w:tcW w:w="5980" w:type="dxa"/>
            <w:tcBorders>
              <w:top w:val="nil"/>
              <w:left w:val="nil"/>
              <w:bottom w:val="single" w:sz="4" w:space="0" w:color="auto"/>
              <w:right w:val="single" w:sz="8" w:space="0" w:color="000000"/>
            </w:tcBorders>
            <w:shd w:val="clear" w:color="auto" w:fill="auto"/>
            <w:noWrap/>
            <w:hideMark/>
          </w:tcPr>
          <w:p w:rsidR="005E2282" w:rsidRPr="005E2282" w:rsidRDefault="005E2282" w:rsidP="005E2282">
            <w:pPr>
              <w:rPr>
                <w:rFonts w:ascii="Arial" w:hAnsi="Arial" w:cs="Arial"/>
                <w:color w:val="000000"/>
              </w:rPr>
            </w:pPr>
            <w:r w:rsidRPr="005E2282">
              <w:rPr>
                <w:rFonts w:ascii="Arial" w:hAnsi="Arial" w:cs="Arial"/>
                <w:color w:val="000000"/>
              </w:rPr>
              <w:t> </w:t>
            </w:r>
          </w:p>
        </w:tc>
      </w:tr>
      <w:tr w:rsidR="005E2282" w:rsidRPr="005E2282" w:rsidTr="00BE70CB">
        <w:trPr>
          <w:trHeight w:val="600"/>
        </w:trPr>
        <w:tc>
          <w:tcPr>
            <w:tcW w:w="2604" w:type="dxa"/>
            <w:tcBorders>
              <w:top w:val="nil"/>
              <w:left w:val="single" w:sz="8" w:space="0" w:color="auto"/>
              <w:bottom w:val="single" w:sz="4" w:space="0" w:color="auto"/>
              <w:right w:val="single" w:sz="4" w:space="0" w:color="auto"/>
            </w:tcBorders>
            <w:shd w:val="clear" w:color="auto" w:fill="auto"/>
            <w:vAlign w:val="center"/>
            <w:hideMark/>
          </w:tcPr>
          <w:p w:rsidR="005E2282" w:rsidRPr="005E2282" w:rsidRDefault="005E2282" w:rsidP="005E2282">
            <w:pPr>
              <w:rPr>
                <w:rFonts w:ascii="Arial" w:hAnsi="Arial" w:cs="Arial"/>
                <w:b/>
                <w:bCs/>
                <w:color w:val="000000"/>
              </w:rPr>
            </w:pPr>
            <w:r w:rsidRPr="005E2282">
              <w:rPr>
                <w:rFonts w:ascii="Arial" w:hAnsi="Arial" w:cs="Arial"/>
                <w:b/>
                <w:bCs/>
                <w:color w:val="000000"/>
              </w:rPr>
              <w:t>Furnishings and Equipment</w:t>
            </w:r>
          </w:p>
        </w:tc>
        <w:tc>
          <w:tcPr>
            <w:tcW w:w="5980" w:type="dxa"/>
            <w:tcBorders>
              <w:top w:val="single" w:sz="4" w:space="0" w:color="auto"/>
              <w:left w:val="nil"/>
              <w:bottom w:val="single" w:sz="4" w:space="0" w:color="auto"/>
              <w:right w:val="single" w:sz="8" w:space="0" w:color="000000"/>
            </w:tcBorders>
            <w:shd w:val="clear" w:color="auto" w:fill="auto"/>
            <w:noWrap/>
            <w:hideMark/>
          </w:tcPr>
          <w:p w:rsidR="005E2282" w:rsidRPr="005E2282" w:rsidRDefault="005E2282" w:rsidP="005E2282">
            <w:pPr>
              <w:rPr>
                <w:rFonts w:ascii="Arial" w:hAnsi="Arial" w:cs="Arial"/>
                <w:color w:val="000000"/>
              </w:rPr>
            </w:pPr>
            <w:r w:rsidRPr="005E2282">
              <w:rPr>
                <w:rFonts w:ascii="Arial" w:hAnsi="Arial" w:cs="Arial"/>
                <w:color w:val="000000"/>
              </w:rPr>
              <w:t> </w:t>
            </w:r>
          </w:p>
        </w:tc>
      </w:tr>
      <w:tr w:rsidR="005E2282" w:rsidRPr="005E2282" w:rsidTr="00BE70CB">
        <w:trPr>
          <w:trHeight w:val="300"/>
        </w:trPr>
        <w:tc>
          <w:tcPr>
            <w:tcW w:w="2604" w:type="dxa"/>
            <w:tcBorders>
              <w:top w:val="nil"/>
              <w:left w:val="single" w:sz="8" w:space="0" w:color="auto"/>
              <w:bottom w:val="single" w:sz="4" w:space="0" w:color="auto"/>
              <w:right w:val="single" w:sz="4" w:space="0" w:color="auto"/>
            </w:tcBorders>
            <w:shd w:val="clear" w:color="auto" w:fill="auto"/>
            <w:vAlign w:val="center"/>
            <w:hideMark/>
          </w:tcPr>
          <w:p w:rsidR="005E2282" w:rsidRPr="005E2282" w:rsidRDefault="005E2282" w:rsidP="005E2282">
            <w:pPr>
              <w:rPr>
                <w:rFonts w:ascii="Arial" w:hAnsi="Arial" w:cs="Arial"/>
                <w:b/>
                <w:bCs/>
                <w:color w:val="000000"/>
              </w:rPr>
            </w:pPr>
            <w:r w:rsidRPr="005E2282">
              <w:rPr>
                <w:rFonts w:ascii="Arial" w:hAnsi="Arial" w:cs="Arial"/>
                <w:b/>
                <w:bCs/>
                <w:color w:val="000000"/>
              </w:rPr>
              <w:t>Special Requirements</w:t>
            </w:r>
          </w:p>
        </w:tc>
        <w:tc>
          <w:tcPr>
            <w:tcW w:w="5980" w:type="dxa"/>
            <w:tcBorders>
              <w:top w:val="single" w:sz="4" w:space="0" w:color="auto"/>
              <w:left w:val="nil"/>
              <w:bottom w:val="single" w:sz="4" w:space="0" w:color="auto"/>
              <w:right w:val="single" w:sz="8" w:space="0" w:color="000000"/>
            </w:tcBorders>
            <w:shd w:val="clear" w:color="auto" w:fill="auto"/>
            <w:noWrap/>
            <w:hideMark/>
          </w:tcPr>
          <w:p w:rsidR="005E2282" w:rsidRPr="005E2282" w:rsidRDefault="005E2282" w:rsidP="005E2282">
            <w:pPr>
              <w:rPr>
                <w:rFonts w:ascii="Arial" w:hAnsi="Arial" w:cs="Arial"/>
                <w:color w:val="000000"/>
              </w:rPr>
            </w:pPr>
            <w:r w:rsidRPr="005E2282">
              <w:rPr>
                <w:rFonts w:ascii="Arial" w:hAnsi="Arial" w:cs="Arial"/>
                <w:color w:val="000000"/>
              </w:rPr>
              <w:t> </w:t>
            </w:r>
          </w:p>
        </w:tc>
      </w:tr>
      <w:tr w:rsidR="005E2282" w:rsidRPr="005E2282" w:rsidTr="00BE70CB">
        <w:trPr>
          <w:trHeight w:val="600"/>
        </w:trPr>
        <w:tc>
          <w:tcPr>
            <w:tcW w:w="2604" w:type="dxa"/>
            <w:tcBorders>
              <w:top w:val="nil"/>
              <w:left w:val="single" w:sz="8" w:space="0" w:color="auto"/>
              <w:bottom w:val="single" w:sz="4" w:space="0" w:color="auto"/>
              <w:right w:val="single" w:sz="4" w:space="0" w:color="auto"/>
            </w:tcBorders>
            <w:shd w:val="clear" w:color="auto" w:fill="auto"/>
            <w:vAlign w:val="center"/>
            <w:hideMark/>
          </w:tcPr>
          <w:p w:rsidR="005E2282" w:rsidRPr="005E2282" w:rsidRDefault="005E2282" w:rsidP="005E2282">
            <w:pPr>
              <w:rPr>
                <w:rFonts w:ascii="Arial" w:hAnsi="Arial" w:cs="Arial"/>
                <w:b/>
                <w:bCs/>
                <w:color w:val="000000"/>
              </w:rPr>
            </w:pPr>
            <w:r w:rsidRPr="005E2282">
              <w:rPr>
                <w:rFonts w:ascii="Arial" w:hAnsi="Arial" w:cs="Arial"/>
                <w:b/>
                <w:bCs/>
                <w:color w:val="000000"/>
              </w:rPr>
              <w:t>Adjacencies / Location within Facility</w:t>
            </w:r>
          </w:p>
        </w:tc>
        <w:tc>
          <w:tcPr>
            <w:tcW w:w="5980" w:type="dxa"/>
            <w:tcBorders>
              <w:top w:val="single" w:sz="4" w:space="0" w:color="auto"/>
              <w:left w:val="nil"/>
              <w:bottom w:val="single" w:sz="4" w:space="0" w:color="auto"/>
              <w:right w:val="single" w:sz="8" w:space="0" w:color="000000"/>
            </w:tcBorders>
            <w:shd w:val="clear" w:color="auto" w:fill="auto"/>
            <w:noWrap/>
            <w:hideMark/>
          </w:tcPr>
          <w:p w:rsidR="005E2282" w:rsidRPr="005E2282" w:rsidRDefault="005E2282" w:rsidP="005E2282">
            <w:pPr>
              <w:rPr>
                <w:rFonts w:ascii="Arial" w:hAnsi="Arial" w:cs="Arial"/>
                <w:color w:val="000000"/>
              </w:rPr>
            </w:pPr>
            <w:r w:rsidRPr="005E2282">
              <w:rPr>
                <w:rFonts w:ascii="Arial" w:hAnsi="Arial" w:cs="Arial"/>
                <w:color w:val="000000"/>
              </w:rPr>
              <w:t> </w:t>
            </w:r>
          </w:p>
        </w:tc>
      </w:tr>
      <w:tr w:rsidR="005E2282" w:rsidRPr="005E2282" w:rsidTr="00BE70CB">
        <w:trPr>
          <w:trHeight w:val="300"/>
        </w:trPr>
        <w:tc>
          <w:tcPr>
            <w:tcW w:w="2604" w:type="dxa"/>
            <w:tcBorders>
              <w:top w:val="nil"/>
              <w:left w:val="single" w:sz="8" w:space="0" w:color="auto"/>
              <w:bottom w:val="single" w:sz="4" w:space="0" w:color="auto"/>
              <w:right w:val="single" w:sz="4" w:space="0" w:color="auto"/>
            </w:tcBorders>
            <w:shd w:val="clear" w:color="000000" w:fill="D9D9D9"/>
            <w:vAlign w:val="center"/>
            <w:hideMark/>
          </w:tcPr>
          <w:p w:rsidR="005E2282" w:rsidRPr="005E2282" w:rsidRDefault="005E2282" w:rsidP="005E2282">
            <w:pPr>
              <w:rPr>
                <w:rFonts w:ascii="Arial" w:hAnsi="Arial" w:cs="Arial"/>
                <w:b/>
                <w:bCs/>
                <w:color w:val="000000"/>
                <w:highlight w:val="lightGray"/>
              </w:rPr>
            </w:pPr>
            <w:r w:rsidRPr="005E2282">
              <w:rPr>
                <w:rFonts w:ascii="Arial" w:hAnsi="Arial" w:cs="Arial"/>
                <w:b/>
                <w:bCs/>
                <w:color w:val="000000"/>
                <w:highlight w:val="lightGray"/>
              </w:rPr>
              <w:t> </w:t>
            </w:r>
          </w:p>
        </w:tc>
        <w:tc>
          <w:tcPr>
            <w:tcW w:w="5980" w:type="dxa"/>
            <w:tcBorders>
              <w:top w:val="single" w:sz="4" w:space="0" w:color="auto"/>
              <w:left w:val="nil"/>
              <w:bottom w:val="single" w:sz="4" w:space="0" w:color="auto"/>
              <w:right w:val="single" w:sz="8" w:space="0" w:color="000000"/>
            </w:tcBorders>
            <w:shd w:val="clear" w:color="000000" w:fill="D9D9D9"/>
            <w:noWrap/>
            <w:hideMark/>
          </w:tcPr>
          <w:p w:rsidR="005E2282" w:rsidRPr="005E2282" w:rsidRDefault="005E2282" w:rsidP="005E2282">
            <w:pPr>
              <w:rPr>
                <w:rFonts w:ascii="Arial" w:hAnsi="Arial" w:cs="Arial"/>
                <w:b/>
                <w:bCs/>
                <w:color w:val="000000"/>
                <w:highlight w:val="lightGray"/>
              </w:rPr>
            </w:pPr>
            <w:r w:rsidRPr="005E2282">
              <w:rPr>
                <w:rFonts w:ascii="Arial" w:hAnsi="Arial" w:cs="Arial"/>
                <w:b/>
                <w:bCs/>
                <w:color w:val="000000"/>
                <w:highlight w:val="lightGray"/>
              </w:rPr>
              <w:t>For Use during project execution by appropriate Service</w:t>
            </w:r>
          </w:p>
        </w:tc>
      </w:tr>
      <w:tr w:rsidR="00374C07" w:rsidRPr="005E2282" w:rsidTr="00BE70CB">
        <w:trPr>
          <w:trHeight w:val="600"/>
        </w:trPr>
        <w:tc>
          <w:tcPr>
            <w:tcW w:w="2604" w:type="dxa"/>
            <w:tcBorders>
              <w:top w:val="nil"/>
              <w:left w:val="single" w:sz="8" w:space="0" w:color="auto"/>
              <w:bottom w:val="single" w:sz="4" w:space="0" w:color="auto"/>
              <w:right w:val="single" w:sz="4" w:space="0" w:color="auto"/>
            </w:tcBorders>
            <w:shd w:val="clear" w:color="000000" w:fill="D9D9D9"/>
            <w:vAlign w:val="center"/>
            <w:hideMark/>
          </w:tcPr>
          <w:p w:rsidR="00374C07" w:rsidRPr="005E2282" w:rsidRDefault="00374C07" w:rsidP="005E2282">
            <w:pPr>
              <w:rPr>
                <w:rFonts w:ascii="Arial" w:hAnsi="Arial" w:cs="Arial"/>
                <w:b/>
                <w:bCs/>
                <w:color w:val="000000"/>
                <w:highlight w:val="lightGray"/>
              </w:rPr>
            </w:pPr>
            <w:r w:rsidRPr="005E2282">
              <w:rPr>
                <w:rFonts w:ascii="Arial" w:hAnsi="Arial" w:cs="Arial"/>
                <w:b/>
                <w:bCs/>
                <w:color w:val="000000"/>
                <w:highlight w:val="lightGray"/>
              </w:rPr>
              <w:t>Occupancy</w:t>
            </w:r>
          </w:p>
        </w:tc>
        <w:tc>
          <w:tcPr>
            <w:tcW w:w="5980" w:type="dxa"/>
            <w:tcBorders>
              <w:top w:val="nil"/>
              <w:left w:val="nil"/>
              <w:bottom w:val="single" w:sz="4" w:space="0" w:color="auto"/>
              <w:right w:val="single" w:sz="8" w:space="0" w:color="auto"/>
            </w:tcBorders>
            <w:shd w:val="clear" w:color="000000" w:fill="D9D9D9"/>
            <w:noWrap/>
            <w:hideMark/>
          </w:tcPr>
          <w:p w:rsidR="00374C07" w:rsidRPr="005E2282" w:rsidRDefault="00374C07" w:rsidP="00374C07">
            <w:pPr>
              <w:rPr>
                <w:rFonts w:ascii="Arial" w:hAnsi="Arial" w:cs="Arial"/>
                <w:color w:val="000000"/>
                <w:highlight w:val="lightGray"/>
              </w:rPr>
            </w:pPr>
            <w:r w:rsidRPr="005E2282">
              <w:rPr>
                <w:rFonts w:ascii="Arial" w:hAnsi="Arial" w:cs="Arial"/>
                <w:b/>
                <w:bCs/>
                <w:color w:val="000000"/>
                <w:highlight w:val="lightGray"/>
              </w:rPr>
              <w:t>Staff</w:t>
            </w:r>
            <w:r w:rsidRPr="005E2282">
              <w:rPr>
                <w:rFonts w:ascii="Arial" w:hAnsi="Arial" w:cs="Arial"/>
                <w:color w:val="000000"/>
                <w:highlight w:val="lightGray"/>
              </w:rPr>
              <w:t> </w:t>
            </w:r>
          </w:p>
        </w:tc>
      </w:tr>
      <w:tr w:rsidR="00374C07" w:rsidRPr="005E2282" w:rsidTr="00BE70CB">
        <w:trPr>
          <w:trHeight w:val="600"/>
        </w:trPr>
        <w:tc>
          <w:tcPr>
            <w:tcW w:w="2604" w:type="dxa"/>
            <w:tcBorders>
              <w:top w:val="nil"/>
              <w:left w:val="single" w:sz="8" w:space="0" w:color="auto"/>
              <w:bottom w:val="single" w:sz="4" w:space="0" w:color="auto"/>
              <w:right w:val="single" w:sz="4" w:space="0" w:color="auto"/>
            </w:tcBorders>
            <w:shd w:val="clear" w:color="000000" w:fill="D9D9D9"/>
            <w:vAlign w:val="center"/>
            <w:hideMark/>
          </w:tcPr>
          <w:p w:rsidR="00374C07" w:rsidRPr="005E2282" w:rsidRDefault="00374C07" w:rsidP="005E2282">
            <w:pPr>
              <w:rPr>
                <w:rFonts w:ascii="Arial" w:hAnsi="Arial" w:cs="Arial"/>
                <w:b/>
                <w:bCs/>
                <w:color w:val="000000"/>
                <w:highlight w:val="lightGray"/>
              </w:rPr>
            </w:pPr>
            <w:r w:rsidRPr="005E2282">
              <w:rPr>
                <w:rFonts w:ascii="Arial" w:hAnsi="Arial" w:cs="Arial"/>
                <w:b/>
                <w:bCs/>
                <w:color w:val="000000"/>
                <w:highlight w:val="lightGray"/>
              </w:rPr>
              <w:t> </w:t>
            </w:r>
          </w:p>
        </w:tc>
        <w:tc>
          <w:tcPr>
            <w:tcW w:w="5980" w:type="dxa"/>
            <w:tcBorders>
              <w:top w:val="nil"/>
              <w:left w:val="nil"/>
              <w:bottom w:val="single" w:sz="4" w:space="0" w:color="auto"/>
              <w:right w:val="single" w:sz="8" w:space="0" w:color="auto"/>
            </w:tcBorders>
            <w:shd w:val="clear" w:color="000000" w:fill="D9D9D9"/>
            <w:noWrap/>
            <w:hideMark/>
          </w:tcPr>
          <w:p w:rsidR="00374C07" w:rsidRPr="005E2282" w:rsidRDefault="00374C07" w:rsidP="00374C07">
            <w:pPr>
              <w:rPr>
                <w:rFonts w:ascii="Arial" w:hAnsi="Arial" w:cs="Arial"/>
                <w:color w:val="000000"/>
                <w:highlight w:val="lightGray"/>
              </w:rPr>
            </w:pPr>
            <w:r w:rsidRPr="005E2282">
              <w:rPr>
                <w:rFonts w:ascii="Arial" w:hAnsi="Arial" w:cs="Arial"/>
                <w:b/>
                <w:bCs/>
                <w:color w:val="000000"/>
                <w:highlight w:val="lightGray"/>
              </w:rPr>
              <w:t>Other</w:t>
            </w:r>
            <w:r w:rsidRPr="005E2282">
              <w:rPr>
                <w:rFonts w:ascii="Arial" w:hAnsi="Arial" w:cs="Arial"/>
                <w:color w:val="000000"/>
                <w:highlight w:val="lightGray"/>
              </w:rPr>
              <w:t> </w:t>
            </w:r>
          </w:p>
        </w:tc>
      </w:tr>
      <w:tr w:rsidR="005E2282" w:rsidRPr="005E2282" w:rsidTr="00BE70CB">
        <w:trPr>
          <w:trHeight w:val="645"/>
        </w:trPr>
        <w:tc>
          <w:tcPr>
            <w:tcW w:w="2604" w:type="dxa"/>
            <w:tcBorders>
              <w:top w:val="nil"/>
              <w:left w:val="single" w:sz="8" w:space="0" w:color="auto"/>
              <w:bottom w:val="single" w:sz="8" w:space="0" w:color="auto"/>
              <w:right w:val="single" w:sz="4" w:space="0" w:color="auto"/>
            </w:tcBorders>
            <w:shd w:val="clear" w:color="000000" w:fill="D9D9D9"/>
            <w:vAlign w:val="center"/>
            <w:hideMark/>
          </w:tcPr>
          <w:p w:rsidR="005E2282" w:rsidRPr="005E2282" w:rsidRDefault="005E2282" w:rsidP="005E2282">
            <w:pPr>
              <w:rPr>
                <w:rFonts w:ascii="Arial" w:hAnsi="Arial" w:cs="Arial"/>
                <w:b/>
                <w:bCs/>
                <w:color w:val="000000"/>
                <w:highlight w:val="lightGray"/>
              </w:rPr>
            </w:pPr>
            <w:r w:rsidRPr="005E2282">
              <w:rPr>
                <w:rFonts w:ascii="Arial" w:hAnsi="Arial" w:cs="Arial"/>
                <w:b/>
                <w:bCs/>
                <w:color w:val="000000"/>
                <w:highlight w:val="lightGray"/>
              </w:rPr>
              <w:t>Min. net Ft</w:t>
            </w:r>
            <w:r w:rsidRPr="005E2282">
              <w:rPr>
                <w:rFonts w:ascii="Arial" w:hAnsi="Arial" w:cs="Arial"/>
                <w:b/>
                <w:bCs/>
                <w:color w:val="000000"/>
                <w:highlight w:val="lightGray"/>
                <w:vertAlign w:val="superscript"/>
              </w:rPr>
              <w:t>2</w:t>
            </w:r>
            <w:r w:rsidRPr="005E2282">
              <w:rPr>
                <w:rFonts w:ascii="Arial" w:hAnsi="Arial" w:cs="Arial"/>
                <w:b/>
                <w:bCs/>
                <w:color w:val="000000"/>
                <w:highlight w:val="lightGray"/>
              </w:rPr>
              <w:t xml:space="preserve"> (m</w:t>
            </w:r>
            <w:r w:rsidRPr="005E2282">
              <w:rPr>
                <w:rFonts w:ascii="Arial" w:hAnsi="Arial" w:cs="Arial"/>
                <w:b/>
                <w:bCs/>
                <w:color w:val="000000"/>
                <w:highlight w:val="lightGray"/>
                <w:vertAlign w:val="superscript"/>
              </w:rPr>
              <w:t>2</w:t>
            </w:r>
            <w:r w:rsidRPr="005E2282">
              <w:rPr>
                <w:rFonts w:ascii="Arial" w:hAnsi="Arial" w:cs="Arial"/>
                <w:b/>
                <w:bCs/>
                <w:color w:val="000000"/>
                <w:highlight w:val="lightGray"/>
              </w:rPr>
              <w:t>)</w:t>
            </w:r>
          </w:p>
        </w:tc>
        <w:tc>
          <w:tcPr>
            <w:tcW w:w="5980" w:type="dxa"/>
            <w:tcBorders>
              <w:top w:val="single" w:sz="4" w:space="0" w:color="auto"/>
              <w:left w:val="nil"/>
              <w:bottom w:val="single" w:sz="8" w:space="0" w:color="auto"/>
              <w:right w:val="single" w:sz="8" w:space="0" w:color="000000"/>
            </w:tcBorders>
            <w:shd w:val="clear" w:color="000000" w:fill="D9D9D9"/>
            <w:noWrap/>
            <w:hideMark/>
          </w:tcPr>
          <w:p w:rsidR="005E2282" w:rsidRPr="005E2282" w:rsidRDefault="005E2282" w:rsidP="005E2282">
            <w:pPr>
              <w:rPr>
                <w:rFonts w:ascii="Arial" w:hAnsi="Arial" w:cs="Arial"/>
                <w:color w:val="000000"/>
                <w:highlight w:val="lightGray"/>
              </w:rPr>
            </w:pPr>
            <w:r w:rsidRPr="005E2282">
              <w:rPr>
                <w:rFonts w:ascii="Arial" w:hAnsi="Arial" w:cs="Arial"/>
                <w:color w:val="000000"/>
                <w:highlight w:val="lightGray"/>
              </w:rPr>
              <w:t> </w:t>
            </w:r>
          </w:p>
        </w:tc>
      </w:tr>
    </w:tbl>
    <w:p w:rsidR="00046D54" w:rsidRPr="00E5455E" w:rsidRDefault="00046D54" w:rsidP="00E5455E">
      <w:pPr>
        <w:pStyle w:val="UFCtext"/>
      </w:pPr>
    </w:p>
    <w:p w:rsidR="00162828" w:rsidRPr="00D3455D" w:rsidRDefault="00162828" w:rsidP="00162828">
      <w:pPr>
        <w:pStyle w:val="UFCtext"/>
        <w:rPr>
          <w:b/>
          <w:color w:val="FF0000"/>
        </w:rPr>
        <w:sectPr w:rsidR="00162828" w:rsidRPr="00D3455D" w:rsidSect="005F0D19">
          <w:pgSz w:w="12240" w:h="15840"/>
          <w:pgMar w:top="1440" w:right="1440" w:bottom="1080" w:left="1440" w:header="720" w:footer="720" w:gutter="0"/>
          <w:cols w:space="720"/>
          <w:docGrid w:linePitch="360"/>
        </w:sectPr>
      </w:pPr>
    </w:p>
    <w:p w:rsidR="00162828" w:rsidRDefault="00162828" w:rsidP="00162828">
      <w:pPr>
        <w:ind w:left="720"/>
        <w:jc w:val="center"/>
        <w:rPr>
          <w:rFonts w:ascii="Arial" w:hAnsi="Arial" w:cs="Arial"/>
          <w:i/>
        </w:rPr>
      </w:pPr>
      <w:r w:rsidRPr="003E03BE">
        <w:rPr>
          <w:rFonts w:ascii="Arial" w:hAnsi="Arial" w:cs="Arial"/>
          <w:i/>
        </w:rPr>
        <w:lastRenderedPageBreak/>
        <w:t>This Page Intentionally Left Blank</w:t>
      </w:r>
    </w:p>
    <w:p w:rsidR="00162828" w:rsidRDefault="00162828" w:rsidP="00162828"/>
    <w:p w:rsidR="00162828" w:rsidRDefault="00162828" w:rsidP="00162828">
      <w:pPr>
        <w:pStyle w:val="UFCchapter"/>
        <w:numPr>
          <w:ilvl w:val="0"/>
          <w:numId w:val="0"/>
        </w:numPr>
        <w:jc w:val="left"/>
        <w:sectPr w:rsidR="00162828" w:rsidSect="00F51143">
          <w:pgSz w:w="12240" w:h="15840"/>
          <w:pgMar w:top="1440" w:right="1440" w:bottom="1080" w:left="1440" w:header="720" w:footer="720" w:gutter="0"/>
          <w:cols w:space="720"/>
          <w:vAlign w:val="center"/>
          <w:docGrid w:linePitch="360"/>
        </w:sectPr>
      </w:pPr>
    </w:p>
    <w:p w:rsidR="00970681" w:rsidRPr="00B84EB9" w:rsidRDefault="00970681" w:rsidP="006564BA">
      <w:pPr>
        <w:pStyle w:val="UFCchapter"/>
      </w:pPr>
      <w:bookmarkStart w:id="166" w:name="_Toc527027182"/>
      <w:r w:rsidRPr="00B84EB9">
        <w:lastRenderedPageBreak/>
        <w:t>DESIGN</w:t>
      </w:r>
      <w:bookmarkEnd w:id="159"/>
      <w:bookmarkEnd w:id="166"/>
    </w:p>
    <w:p w:rsidR="00970681" w:rsidRPr="00B84EB9" w:rsidRDefault="00442A98" w:rsidP="00B84EB9">
      <w:pPr>
        <w:pStyle w:val="UFCpara1"/>
      </w:pPr>
      <w:bookmarkStart w:id="167" w:name="_Toc303676066"/>
      <w:bookmarkStart w:id="168" w:name="_Toc497391517"/>
      <w:bookmarkStart w:id="169" w:name="_Toc527027183"/>
      <w:r w:rsidRPr="00B84EB9">
        <w:rPr>
          <w:caps w:val="0"/>
        </w:rPr>
        <w:t>MAJOR PARAGRAPH TITLE.</w:t>
      </w:r>
      <w:bookmarkEnd w:id="167"/>
      <w:bookmarkEnd w:id="168"/>
      <w:bookmarkEnd w:id="169"/>
    </w:p>
    <w:p w:rsidR="00970681" w:rsidRPr="00E74243" w:rsidRDefault="00970681" w:rsidP="00970681">
      <w:pPr>
        <w:pStyle w:val="UFCtext"/>
        <w:rPr>
          <w:b/>
          <w:bCs/>
        </w:rPr>
      </w:pPr>
      <w:r>
        <w:t xml:space="preserve">Style for Major Paragraph Titles </w:t>
      </w:r>
      <w:r w:rsidR="00134010">
        <w:t>is</w:t>
      </w:r>
      <w:r>
        <w:t xml:space="preserve"> UFCpara1.  Style for paragraph text </w:t>
      </w:r>
      <w:r w:rsidR="00134010">
        <w:t>is</w:t>
      </w:r>
      <w:r>
        <w:t xml:space="preserve"> </w:t>
      </w:r>
      <w:proofErr w:type="spellStart"/>
      <w:r>
        <w:t>UFCtext</w:t>
      </w:r>
      <w:proofErr w:type="spellEnd"/>
      <w:r>
        <w:t>.</w:t>
      </w:r>
    </w:p>
    <w:p w:rsidR="00970681" w:rsidRPr="00B84EB9" w:rsidRDefault="00B84EAE" w:rsidP="00B84EB9">
      <w:pPr>
        <w:pStyle w:val="UFCpara2"/>
      </w:pPr>
      <w:bookmarkStart w:id="170" w:name="_Toc303676067"/>
      <w:bookmarkStart w:id="171" w:name="_Toc497391518"/>
      <w:bookmarkStart w:id="172" w:name="_Toc527027184"/>
      <w:r w:rsidRPr="00B84EB9">
        <w:t>First level subparagraph title</w:t>
      </w:r>
      <w:r w:rsidR="00970681" w:rsidRPr="00B84EB9">
        <w:t>.</w:t>
      </w:r>
      <w:bookmarkEnd w:id="170"/>
      <w:bookmarkEnd w:id="171"/>
      <w:bookmarkEnd w:id="172"/>
    </w:p>
    <w:p w:rsidR="00970681" w:rsidRPr="00F22CD5" w:rsidRDefault="00970681" w:rsidP="00970681">
      <w:pPr>
        <w:pStyle w:val="UFCtext"/>
      </w:pPr>
      <w:r w:rsidRPr="00F22CD5">
        <w:t xml:space="preserve">Style for </w:t>
      </w:r>
      <w:r w:rsidR="00B84EAE">
        <w:t>First level subparagraph title</w:t>
      </w:r>
      <w:r w:rsidRPr="00F22CD5">
        <w:t xml:space="preserve">s </w:t>
      </w:r>
      <w:r w:rsidR="00134010">
        <w:t>is</w:t>
      </w:r>
      <w:r w:rsidRPr="00F22CD5">
        <w:t xml:space="preserve"> UFCpara2.  Style for paragraph text </w:t>
      </w:r>
      <w:r w:rsidR="00134010">
        <w:t>is</w:t>
      </w:r>
      <w:r w:rsidRPr="00F22CD5">
        <w:t xml:space="preserve"> </w:t>
      </w:r>
      <w:proofErr w:type="spellStart"/>
      <w:r w:rsidRPr="00F22CD5">
        <w:t>UFCtext</w:t>
      </w:r>
      <w:proofErr w:type="spellEnd"/>
      <w:r w:rsidRPr="00F22CD5">
        <w:t>.</w:t>
      </w:r>
    </w:p>
    <w:p w:rsidR="00970681" w:rsidRPr="00B84EB9" w:rsidRDefault="00B84EAE" w:rsidP="00B84EB9">
      <w:pPr>
        <w:pStyle w:val="UFCpara3"/>
      </w:pPr>
      <w:bookmarkStart w:id="173" w:name="_Toc303676068"/>
      <w:bookmarkStart w:id="174" w:name="_Toc497391519"/>
      <w:r w:rsidRPr="00B84EB9">
        <w:t>Second level subparagraph title</w:t>
      </w:r>
      <w:r w:rsidR="00970681" w:rsidRPr="00B84EB9">
        <w:t>.</w:t>
      </w:r>
      <w:bookmarkEnd w:id="173"/>
      <w:bookmarkEnd w:id="174"/>
    </w:p>
    <w:p w:rsidR="00970681" w:rsidRDefault="00C94180" w:rsidP="00970681">
      <w:pPr>
        <w:pStyle w:val="UFCtext"/>
      </w:pPr>
      <w:r>
        <w:t>Style for second level subparagraph titles; if used,</w:t>
      </w:r>
      <w:r w:rsidR="00970681">
        <w:t xml:space="preserve"> </w:t>
      </w:r>
      <w:r w:rsidR="00134010">
        <w:t>is</w:t>
      </w:r>
      <w:r w:rsidR="00970681">
        <w:t xml:space="preserve"> UFCpara3.  Style for paragraph text </w:t>
      </w:r>
      <w:r w:rsidR="00134010">
        <w:t>is</w:t>
      </w:r>
      <w:r w:rsidR="00970681">
        <w:t xml:space="preserve"> </w:t>
      </w:r>
      <w:proofErr w:type="spellStart"/>
      <w:r w:rsidR="00970681">
        <w:t>UFCtext</w:t>
      </w:r>
      <w:proofErr w:type="spellEnd"/>
      <w:r w:rsidR="00970681">
        <w:t>.</w:t>
      </w:r>
    </w:p>
    <w:p w:rsidR="00970681" w:rsidRPr="00B84EB9" w:rsidRDefault="00B84EAE" w:rsidP="00B84EB9">
      <w:pPr>
        <w:pStyle w:val="UFCpara4"/>
      </w:pPr>
      <w:r w:rsidRPr="00B84EB9">
        <w:t>Third level subparagraph title</w:t>
      </w:r>
      <w:r w:rsidR="00970681" w:rsidRPr="00B84EB9">
        <w:t>.</w:t>
      </w:r>
    </w:p>
    <w:p w:rsidR="00970681" w:rsidRDefault="00C94180" w:rsidP="00970681">
      <w:pPr>
        <w:pStyle w:val="UFCtext"/>
      </w:pPr>
      <w:r>
        <w:t>Style for Third level subparagraph titles; if used,</w:t>
      </w:r>
      <w:r w:rsidR="00970681">
        <w:t xml:space="preserve"> </w:t>
      </w:r>
      <w:r w:rsidR="00134010">
        <w:t>is</w:t>
      </w:r>
      <w:r w:rsidR="00970681">
        <w:t xml:space="preserve"> UFCpara4.  Style for paragraph text </w:t>
      </w:r>
      <w:r w:rsidR="00134010">
        <w:t>is</w:t>
      </w:r>
      <w:r w:rsidR="00970681">
        <w:t xml:space="preserve"> </w:t>
      </w:r>
      <w:proofErr w:type="spellStart"/>
      <w:r w:rsidR="00970681">
        <w:t>UFCtext</w:t>
      </w:r>
      <w:proofErr w:type="spellEnd"/>
      <w:r w:rsidR="00970681">
        <w:t>.</w:t>
      </w:r>
    </w:p>
    <w:p w:rsidR="00970681" w:rsidRPr="00B84EB9" w:rsidRDefault="00442A98" w:rsidP="00B84EB9">
      <w:pPr>
        <w:pStyle w:val="UFCpara1"/>
      </w:pPr>
      <w:bookmarkStart w:id="175" w:name="_Toc303675389"/>
      <w:bookmarkStart w:id="176" w:name="_Toc303675560"/>
      <w:bookmarkStart w:id="177" w:name="_Toc303675726"/>
      <w:bookmarkStart w:id="178" w:name="_Toc303675898"/>
      <w:bookmarkStart w:id="179" w:name="_Toc303676069"/>
      <w:bookmarkStart w:id="180" w:name="_Toc303675391"/>
      <w:bookmarkStart w:id="181" w:name="_Toc303675562"/>
      <w:bookmarkStart w:id="182" w:name="_Toc303675728"/>
      <w:bookmarkStart w:id="183" w:name="_Toc303675900"/>
      <w:bookmarkStart w:id="184" w:name="_Toc303676071"/>
      <w:bookmarkStart w:id="185" w:name="_Toc303675392"/>
      <w:bookmarkStart w:id="186" w:name="_Toc303675563"/>
      <w:bookmarkStart w:id="187" w:name="_Toc303675729"/>
      <w:bookmarkStart w:id="188" w:name="_Toc303675901"/>
      <w:bookmarkStart w:id="189" w:name="_Toc303676072"/>
      <w:bookmarkStart w:id="190" w:name="_Toc303675393"/>
      <w:bookmarkStart w:id="191" w:name="_Toc303675564"/>
      <w:bookmarkStart w:id="192" w:name="_Toc303675730"/>
      <w:bookmarkStart w:id="193" w:name="_Toc303675902"/>
      <w:bookmarkStart w:id="194" w:name="_Toc303676073"/>
      <w:bookmarkStart w:id="195" w:name="_Toc303675394"/>
      <w:bookmarkStart w:id="196" w:name="_Toc303675565"/>
      <w:bookmarkStart w:id="197" w:name="_Toc303675731"/>
      <w:bookmarkStart w:id="198" w:name="_Toc303675903"/>
      <w:bookmarkStart w:id="199" w:name="_Toc303676074"/>
      <w:bookmarkStart w:id="200" w:name="_Toc303675395"/>
      <w:bookmarkStart w:id="201" w:name="_Toc303675566"/>
      <w:bookmarkStart w:id="202" w:name="_Toc303675732"/>
      <w:bookmarkStart w:id="203" w:name="_Toc303675904"/>
      <w:bookmarkStart w:id="204" w:name="_Toc303676075"/>
      <w:bookmarkStart w:id="205" w:name="_Toc289762728"/>
      <w:bookmarkStart w:id="206" w:name="_Toc289766966"/>
      <w:bookmarkStart w:id="207" w:name="_Toc289767073"/>
      <w:bookmarkStart w:id="208" w:name="_Toc289767180"/>
      <w:bookmarkStart w:id="209" w:name="_Toc289767283"/>
      <w:bookmarkStart w:id="210" w:name="_Toc289767377"/>
      <w:bookmarkStart w:id="211" w:name="_Toc289767879"/>
      <w:bookmarkStart w:id="212" w:name="_Toc289767971"/>
      <w:bookmarkStart w:id="213" w:name="_Toc289768749"/>
      <w:bookmarkStart w:id="214" w:name="_Toc289769557"/>
      <w:bookmarkStart w:id="215" w:name="_Toc290987745"/>
      <w:bookmarkStart w:id="216" w:name="_Toc290987848"/>
      <w:bookmarkStart w:id="217" w:name="_Toc291056721"/>
      <w:bookmarkStart w:id="218" w:name="_Toc303675396"/>
      <w:bookmarkStart w:id="219" w:name="_Toc303675567"/>
      <w:bookmarkStart w:id="220" w:name="_Toc303675733"/>
      <w:bookmarkStart w:id="221" w:name="_Toc303675905"/>
      <w:bookmarkStart w:id="222" w:name="_Toc303676076"/>
      <w:bookmarkStart w:id="223" w:name="_Toc303675397"/>
      <w:bookmarkStart w:id="224" w:name="_Toc303675568"/>
      <w:bookmarkStart w:id="225" w:name="_Toc303675734"/>
      <w:bookmarkStart w:id="226" w:name="_Toc303675906"/>
      <w:bookmarkStart w:id="227" w:name="_Toc303676077"/>
      <w:bookmarkStart w:id="228" w:name="_Toc303675398"/>
      <w:bookmarkStart w:id="229" w:name="_Toc303675569"/>
      <w:bookmarkStart w:id="230" w:name="_Toc303675735"/>
      <w:bookmarkStart w:id="231" w:name="_Toc303675907"/>
      <w:bookmarkStart w:id="232" w:name="_Toc303676078"/>
      <w:bookmarkStart w:id="233" w:name="_Toc303675399"/>
      <w:bookmarkStart w:id="234" w:name="_Toc303675570"/>
      <w:bookmarkStart w:id="235" w:name="_Toc303675736"/>
      <w:bookmarkStart w:id="236" w:name="_Toc303675908"/>
      <w:bookmarkStart w:id="237" w:name="_Toc303676079"/>
      <w:bookmarkStart w:id="238" w:name="_Toc303675400"/>
      <w:bookmarkStart w:id="239" w:name="_Toc303675571"/>
      <w:bookmarkStart w:id="240" w:name="_Toc303675737"/>
      <w:bookmarkStart w:id="241" w:name="_Toc303675909"/>
      <w:bookmarkStart w:id="242" w:name="_Toc303676080"/>
      <w:bookmarkStart w:id="243" w:name="_Toc303675401"/>
      <w:bookmarkStart w:id="244" w:name="_Toc303675572"/>
      <w:bookmarkStart w:id="245" w:name="_Toc303675738"/>
      <w:bookmarkStart w:id="246" w:name="_Toc303675910"/>
      <w:bookmarkStart w:id="247" w:name="_Toc303676081"/>
      <w:bookmarkStart w:id="248" w:name="_Toc303675402"/>
      <w:bookmarkStart w:id="249" w:name="_Toc303675573"/>
      <w:bookmarkStart w:id="250" w:name="_Toc303675739"/>
      <w:bookmarkStart w:id="251" w:name="_Toc303675911"/>
      <w:bookmarkStart w:id="252" w:name="_Toc303676082"/>
      <w:bookmarkStart w:id="253" w:name="_Toc303675403"/>
      <w:bookmarkStart w:id="254" w:name="_Toc303675574"/>
      <w:bookmarkStart w:id="255" w:name="_Toc303675740"/>
      <w:bookmarkStart w:id="256" w:name="_Toc303675912"/>
      <w:bookmarkStart w:id="257" w:name="_Toc303676083"/>
      <w:bookmarkStart w:id="258" w:name="_Toc303675404"/>
      <w:bookmarkStart w:id="259" w:name="_Toc303675575"/>
      <w:bookmarkStart w:id="260" w:name="_Toc303675741"/>
      <w:bookmarkStart w:id="261" w:name="_Toc303675913"/>
      <w:bookmarkStart w:id="262" w:name="_Toc303676084"/>
      <w:bookmarkStart w:id="263" w:name="_Toc303675405"/>
      <w:bookmarkStart w:id="264" w:name="_Toc303675576"/>
      <w:bookmarkStart w:id="265" w:name="_Toc303675742"/>
      <w:bookmarkStart w:id="266" w:name="_Toc303675914"/>
      <w:bookmarkStart w:id="267" w:name="_Toc303676085"/>
      <w:bookmarkStart w:id="268" w:name="_Toc303675406"/>
      <w:bookmarkStart w:id="269" w:name="_Toc303675577"/>
      <w:bookmarkStart w:id="270" w:name="_Toc303675743"/>
      <w:bookmarkStart w:id="271" w:name="_Toc303675915"/>
      <w:bookmarkStart w:id="272" w:name="_Toc303676086"/>
      <w:bookmarkStart w:id="273" w:name="_Toc303675407"/>
      <w:bookmarkStart w:id="274" w:name="_Toc303675578"/>
      <w:bookmarkStart w:id="275" w:name="_Toc303675744"/>
      <w:bookmarkStart w:id="276" w:name="_Toc303675916"/>
      <w:bookmarkStart w:id="277" w:name="_Toc303676087"/>
      <w:bookmarkStart w:id="278" w:name="_Toc303675408"/>
      <w:bookmarkStart w:id="279" w:name="_Toc303675579"/>
      <w:bookmarkStart w:id="280" w:name="_Toc303675745"/>
      <w:bookmarkStart w:id="281" w:name="_Toc303675917"/>
      <w:bookmarkStart w:id="282" w:name="_Toc303676088"/>
      <w:bookmarkStart w:id="283" w:name="_Toc303675409"/>
      <w:bookmarkStart w:id="284" w:name="_Toc303675580"/>
      <w:bookmarkStart w:id="285" w:name="_Toc303675746"/>
      <w:bookmarkStart w:id="286" w:name="_Toc303675918"/>
      <w:bookmarkStart w:id="287" w:name="_Toc303676089"/>
      <w:bookmarkStart w:id="288" w:name="_Toc303675410"/>
      <w:bookmarkStart w:id="289" w:name="_Toc303675581"/>
      <w:bookmarkStart w:id="290" w:name="_Toc303675747"/>
      <w:bookmarkStart w:id="291" w:name="_Toc303675919"/>
      <w:bookmarkStart w:id="292" w:name="_Toc303676090"/>
      <w:bookmarkStart w:id="293" w:name="_Toc303675411"/>
      <w:bookmarkStart w:id="294" w:name="_Toc303675582"/>
      <w:bookmarkStart w:id="295" w:name="_Toc303675748"/>
      <w:bookmarkStart w:id="296" w:name="_Toc303675920"/>
      <w:bookmarkStart w:id="297" w:name="_Toc303676091"/>
      <w:bookmarkStart w:id="298" w:name="_Toc303675412"/>
      <w:bookmarkStart w:id="299" w:name="_Toc303675583"/>
      <w:bookmarkStart w:id="300" w:name="_Toc303675749"/>
      <w:bookmarkStart w:id="301" w:name="_Toc303675921"/>
      <w:bookmarkStart w:id="302" w:name="_Toc303676092"/>
      <w:bookmarkStart w:id="303" w:name="_Toc303675413"/>
      <w:bookmarkStart w:id="304" w:name="_Toc303675584"/>
      <w:bookmarkStart w:id="305" w:name="_Toc303675750"/>
      <w:bookmarkStart w:id="306" w:name="_Toc303675922"/>
      <w:bookmarkStart w:id="307" w:name="_Toc303676093"/>
      <w:bookmarkStart w:id="308" w:name="_Toc303675415"/>
      <w:bookmarkStart w:id="309" w:name="_Toc303675586"/>
      <w:bookmarkStart w:id="310" w:name="_Toc303675752"/>
      <w:bookmarkStart w:id="311" w:name="_Toc303675924"/>
      <w:bookmarkStart w:id="312" w:name="_Toc303676095"/>
      <w:bookmarkStart w:id="313" w:name="_Toc303675416"/>
      <w:bookmarkStart w:id="314" w:name="_Toc303675587"/>
      <w:bookmarkStart w:id="315" w:name="_Toc303675753"/>
      <w:bookmarkStart w:id="316" w:name="_Toc303675925"/>
      <w:bookmarkStart w:id="317" w:name="_Toc303676096"/>
      <w:bookmarkStart w:id="318" w:name="_Toc303675417"/>
      <w:bookmarkStart w:id="319" w:name="_Toc303675588"/>
      <w:bookmarkStart w:id="320" w:name="_Toc303675754"/>
      <w:bookmarkStart w:id="321" w:name="_Toc303675926"/>
      <w:bookmarkStart w:id="322" w:name="_Toc303676097"/>
      <w:bookmarkStart w:id="323" w:name="_Toc303675418"/>
      <w:bookmarkStart w:id="324" w:name="_Toc303675589"/>
      <w:bookmarkStart w:id="325" w:name="_Toc303675755"/>
      <w:bookmarkStart w:id="326" w:name="_Toc303675927"/>
      <w:bookmarkStart w:id="327" w:name="_Toc303676098"/>
      <w:bookmarkStart w:id="328" w:name="_Toc303675419"/>
      <w:bookmarkStart w:id="329" w:name="_Toc303675590"/>
      <w:bookmarkStart w:id="330" w:name="_Toc303675756"/>
      <w:bookmarkStart w:id="331" w:name="_Toc303675928"/>
      <w:bookmarkStart w:id="332" w:name="_Toc303676099"/>
      <w:bookmarkStart w:id="333" w:name="_Toc303675420"/>
      <w:bookmarkStart w:id="334" w:name="_Toc303675591"/>
      <w:bookmarkStart w:id="335" w:name="_Toc303675757"/>
      <w:bookmarkStart w:id="336" w:name="_Toc303675929"/>
      <w:bookmarkStart w:id="337" w:name="_Toc303676100"/>
      <w:bookmarkStart w:id="338" w:name="_Toc303675421"/>
      <w:bookmarkStart w:id="339" w:name="_Toc303675592"/>
      <w:bookmarkStart w:id="340" w:name="_Toc303675758"/>
      <w:bookmarkStart w:id="341" w:name="_Toc303675930"/>
      <w:bookmarkStart w:id="342" w:name="_Toc303676101"/>
      <w:bookmarkStart w:id="343" w:name="_Toc303675422"/>
      <w:bookmarkStart w:id="344" w:name="_Toc303675593"/>
      <w:bookmarkStart w:id="345" w:name="_Toc303675759"/>
      <w:bookmarkStart w:id="346" w:name="_Toc303675931"/>
      <w:bookmarkStart w:id="347" w:name="_Toc303676102"/>
      <w:bookmarkStart w:id="348" w:name="_Toc303675423"/>
      <w:bookmarkStart w:id="349" w:name="_Toc303675594"/>
      <w:bookmarkStart w:id="350" w:name="_Toc303675760"/>
      <w:bookmarkStart w:id="351" w:name="_Toc303675932"/>
      <w:bookmarkStart w:id="352" w:name="_Toc303676103"/>
      <w:bookmarkStart w:id="353" w:name="_Toc303675424"/>
      <w:bookmarkStart w:id="354" w:name="_Toc303675595"/>
      <w:bookmarkStart w:id="355" w:name="_Toc303675761"/>
      <w:bookmarkStart w:id="356" w:name="_Toc303675933"/>
      <w:bookmarkStart w:id="357" w:name="_Toc303676104"/>
      <w:bookmarkStart w:id="358" w:name="_Toc303675425"/>
      <w:bookmarkStart w:id="359" w:name="_Toc303675596"/>
      <w:bookmarkStart w:id="360" w:name="_Toc303675762"/>
      <w:bookmarkStart w:id="361" w:name="_Toc303675934"/>
      <w:bookmarkStart w:id="362" w:name="_Toc303676105"/>
      <w:bookmarkStart w:id="363" w:name="_Toc303675426"/>
      <w:bookmarkStart w:id="364" w:name="_Toc303675597"/>
      <w:bookmarkStart w:id="365" w:name="_Toc303675763"/>
      <w:bookmarkStart w:id="366" w:name="_Toc303675935"/>
      <w:bookmarkStart w:id="367" w:name="_Toc303676106"/>
      <w:bookmarkStart w:id="368" w:name="_Toc303675427"/>
      <w:bookmarkStart w:id="369" w:name="_Toc303675598"/>
      <w:bookmarkStart w:id="370" w:name="_Toc303675764"/>
      <w:bookmarkStart w:id="371" w:name="_Toc303675936"/>
      <w:bookmarkStart w:id="372" w:name="_Toc303676107"/>
      <w:bookmarkStart w:id="373" w:name="_Toc303675428"/>
      <w:bookmarkStart w:id="374" w:name="_Toc303675599"/>
      <w:bookmarkStart w:id="375" w:name="_Toc303675765"/>
      <w:bookmarkStart w:id="376" w:name="_Toc303675937"/>
      <w:bookmarkStart w:id="377" w:name="_Toc303676108"/>
      <w:bookmarkStart w:id="378" w:name="_Toc303675429"/>
      <w:bookmarkStart w:id="379" w:name="_Toc303675600"/>
      <w:bookmarkStart w:id="380" w:name="_Toc303675766"/>
      <w:bookmarkStart w:id="381" w:name="_Toc303675938"/>
      <w:bookmarkStart w:id="382" w:name="_Toc303676109"/>
      <w:bookmarkStart w:id="383" w:name="_Toc303675430"/>
      <w:bookmarkStart w:id="384" w:name="_Toc303675601"/>
      <w:bookmarkStart w:id="385" w:name="_Toc303675767"/>
      <w:bookmarkStart w:id="386" w:name="_Toc303675939"/>
      <w:bookmarkStart w:id="387" w:name="_Toc303676110"/>
      <w:bookmarkStart w:id="388" w:name="_Toc303675431"/>
      <w:bookmarkStart w:id="389" w:name="_Toc303675602"/>
      <w:bookmarkStart w:id="390" w:name="_Toc303675768"/>
      <w:bookmarkStart w:id="391" w:name="_Toc303675940"/>
      <w:bookmarkStart w:id="392" w:name="_Toc303676111"/>
      <w:bookmarkStart w:id="393" w:name="_Toc303675432"/>
      <w:bookmarkStart w:id="394" w:name="_Toc303675603"/>
      <w:bookmarkStart w:id="395" w:name="_Toc303675769"/>
      <w:bookmarkStart w:id="396" w:name="_Toc303675941"/>
      <w:bookmarkStart w:id="397" w:name="_Toc303676112"/>
      <w:bookmarkStart w:id="398" w:name="_Toc303675433"/>
      <w:bookmarkStart w:id="399" w:name="_Toc303675604"/>
      <w:bookmarkStart w:id="400" w:name="_Toc303675770"/>
      <w:bookmarkStart w:id="401" w:name="_Toc303675942"/>
      <w:bookmarkStart w:id="402" w:name="_Toc303676113"/>
      <w:bookmarkStart w:id="403" w:name="_Toc303675434"/>
      <w:bookmarkStart w:id="404" w:name="_Toc303675605"/>
      <w:bookmarkStart w:id="405" w:name="_Toc303675771"/>
      <w:bookmarkStart w:id="406" w:name="_Toc303675943"/>
      <w:bookmarkStart w:id="407" w:name="_Toc303676114"/>
      <w:bookmarkStart w:id="408" w:name="_Toc303675435"/>
      <w:bookmarkStart w:id="409" w:name="_Toc303675606"/>
      <w:bookmarkStart w:id="410" w:name="_Toc303675772"/>
      <w:bookmarkStart w:id="411" w:name="_Toc303675944"/>
      <w:bookmarkStart w:id="412" w:name="_Toc303676115"/>
      <w:bookmarkStart w:id="413" w:name="_Toc303675436"/>
      <w:bookmarkStart w:id="414" w:name="_Toc303675607"/>
      <w:bookmarkStart w:id="415" w:name="_Toc303675773"/>
      <w:bookmarkStart w:id="416" w:name="_Toc303675945"/>
      <w:bookmarkStart w:id="417" w:name="_Toc303676116"/>
      <w:bookmarkStart w:id="418" w:name="_Toc303675437"/>
      <w:bookmarkStart w:id="419" w:name="_Toc303675608"/>
      <w:bookmarkStart w:id="420" w:name="_Toc303675774"/>
      <w:bookmarkStart w:id="421" w:name="_Toc303675946"/>
      <w:bookmarkStart w:id="422" w:name="_Toc303676117"/>
      <w:bookmarkStart w:id="423" w:name="_Toc303675438"/>
      <w:bookmarkStart w:id="424" w:name="_Toc303675609"/>
      <w:bookmarkStart w:id="425" w:name="_Toc303675775"/>
      <w:bookmarkStart w:id="426" w:name="_Toc303675947"/>
      <w:bookmarkStart w:id="427" w:name="_Toc303676118"/>
      <w:bookmarkStart w:id="428" w:name="_Toc303675439"/>
      <w:bookmarkStart w:id="429" w:name="_Toc303675610"/>
      <w:bookmarkStart w:id="430" w:name="_Toc303675776"/>
      <w:bookmarkStart w:id="431" w:name="_Toc303675948"/>
      <w:bookmarkStart w:id="432" w:name="_Toc303676119"/>
      <w:bookmarkStart w:id="433" w:name="_Toc303675440"/>
      <w:bookmarkStart w:id="434" w:name="_Toc303675611"/>
      <w:bookmarkStart w:id="435" w:name="_Toc303675777"/>
      <w:bookmarkStart w:id="436" w:name="_Toc303675949"/>
      <w:bookmarkStart w:id="437" w:name="_Toc303676120"/>
      <w:bookmarkStart w:id="438" w:name="_Toc303675441"/>
      <w:bookmarkStart w:id="439" w:name="_Toc303675612"/>
      <w:bookmarkStart w:id="440" w:name="_Toc303675778"/>
      <w:bookmarkStart w:id="441" w:name="_Toc303675950"/>
      <w:bookmarkStart w:id="442" w:name="_Toc303676121"/>
      <w:bookmarkStart w:id="443" w:name="_Toc303675442"/>
      <w:bookmarkStart w:id="444" w:name="_Toc303675613"/>
      <w:bookmarkStart w:id="445" w:name="_Toc303675779"/>
      <w:bookmarkStart w:id="446" w:name="_Toc303675951"/>
      <w:bookmarkStart w:id="447" w:name="_Toc303676122"/>
      <w:bookmarkStart w:id="448" w:name="_Toc303675443"/>
      <w:bookmarkStart w:id="449" w:name="_Toc303675614"/>
      <w:bookmarkStart w:id="450" w:name="_Toc303675780"/>
      <w:bookmarkStart w:id="451" w:name="_Toc303675952"/>
      <w:bookmarkStart w:id="452" w:name="_Toc303676123"/>
      <w:bookmarkStart w:id="453" w:name="_Toc303675444"/>
      <w:bookmarkStart w:id="454" w:name="_Toc303675615"/>
      <w:bookmarkStart w:id="455" w:name="_Toc303675781"/>
      <w:bookmarkStart w:id="456" w:name="_Toc303675953"/>
      <w:bookmarkStart w:id="457" w:name="_Toc303676124"/>
      <w:bookmarkStart w:id="458" w:name="_Toc303675445"/>
      <w:bookmarkStart w:id="459" w:name="_Toc303675616"/>
      <w:bookmarkStart w:id="460" w:name="_Toc303675782"/>
      <w:bookmarkStart w:id="461" w:name="_Toc303675954"/>
      <w:bookmarkStart w:id="462" w:name="_Toc303676125"/>
      <w:bookmarkStart w:id="463" w:name="_Toc303675446"/>
      <w:bookmarkStart w:id="464" w:name="_Toc303675617"/>
      <w:bookmarkStart w:id="465" w:name="_Toc303675783"/>
      <w:bookmarkStart w:id="466" w:name="_Toc303675955"/>
      <w:bookmarkStart w:id="467" w:name="_Toc303676126"/>
      <w:bookmarkStart w:id="468" w:name="_Toc303675447"/>
      <w:bookmarkStart w:id="469" w:name="_Toc303675618"/>
      <w:bookmarkStart w:id="470" w:name="_Toc303675784"/>
      <w:bookmarkStart w:id="471" w:name="_Toc303675956"/>
      <w:bookmarkStart w:id="472" w:name="_Toc303676127"/>
      <w:bookmarkStart w:id="473" w:name="_Toc303675448"/>
      <w:bookmarkStart w:id="474" w:name="_Toc303675619"/>
      <w:bookmarkStart w:id="475" w:name="_Toc303675785"/>
      <w:bookmarkStart w:id="476" w:name="_Toc303675957"/>
      <w:bookmarkStart w:id="477" w:name="_Toc303676128"/>
      <w:bookmarkStart w:id="478" w:name="_Toc303675449"/>
      <w:bookmarkStart w:id="479" w:name="_Toc303675620"/>
      <w:bookmarkStart w:id="480" w:name="_Toc303675786"/>
      <w:bookmarkStart w:id="481" w:name="_Toc303675958"/>
      <w:bookmarkStart w:id="482" w:name="_Toc303676129"/>
      <w:bookmarkStart w:id="483" w:name="_Toc303675463"/>
      <w:bookmarkStart w:id="484" w:name="_Toc303675634"/>
      <w:bookmarkStart w:id="485" w:name="_Toc303675800"/>
      <w:bookmarkStart w:id="486" w:name="_Toc303675972"/>
      <w:bookmarkStart w:id="487" w:name="_Toc303676143"/>
      <w:bookmarkStart w:id="488" w:name="_Toc303675464"/>
      <w:bookmarkStart w:id="489" w:name="_Toc303675635"/>
      <w:bookmarkStart w:id="490" w:name="_Toc303675801"/>
      <w:bookmarkStart w:id="491" w:name="_Toc303675973"/>
      <w:bookmarkStart w:id="492" w:name="_Toc303676144"/>
      <w:bookmarkStart w:id="493" w:name="_Toc303675465"/>
      <w:bookmarkStart w:id="494" w:name="_Toc303675636"/>
      <w:bookmarkStart w:id="495" w:name="_Toc303675802"/>
      <w:bookmarkStart w:id="496" w:name="_Toc303675974"/>
      <w:bookmarkStart w:id="497" w:name="_Toc303676145"/>
      <w:bookmarkStart w:id="498" w:name="_Toc303675466"/>
      <w:bookmarkStart w:id="499" w:name="_Toc303675637"/>
      <w:bookmarkStart w:id="500" w:name="_Toc303675803"/>
      <w:bookmarkStart w:id="501" w:name="_Toc303675975"/>
      <w:bookmarkStart w:id="502" w:name="_Toc303676146"/>
      <w:bookmarkStart w:id="503" w:name="_Toc303675467"/>
      <w:bookmarkStart w:id="504" w:name="_Toc303675638"/>
      <w:bookmarkStart w:id="505" w:name="_Toc303675804"/>
      <w:bookmarkStart w:id="506" w:name="_Toc303675976"/>
      <w:bookmarkStart w:id="507" w:name="_Toc303676147"/>
      <w:bookmarkStart w:id="508" w:name="_Toc303675468"/>
      <w:bookmarkStart w:id="509" w:name="_Toc303675639"/>
      <w:bookmarkStart w:id="510" w:name="_Toc303675805"/>
      <w:bookmarkStart w:id="511" w:name="_Toc303675977"/>
      <w:bookmarkStart w:id="512" w:name="_Toc303676148"/>
      <w:bookmarkStart w:id="513" w:name="_Toc303675469"/>
      <w:bookmarkStart w:id="514" w:name="_Toc303675640"/>
      <w:bookmarkStart w:id="515" w:name="_Toc303675806"/>
      <w:bookmarkStart w:id="516" w:name="_Toc303675978"/>
      <w:bookmarkStart w:id="517" w:name="_Toc303676149"/>
      <w:bookmarkStart w:id="518" w:name="_Toc303675470"/>
      <w:bookmarkStart w:id="519" w:name="_Toc303675641"/>
      <w:bookmarkStart w:id="520" w:name="_Toc303675807"/>
      <w:bookmarkStart w:id="521" w:name="_Toc303675979"/>
      <w:bookmarkStart w:id="522" w:name="_Toc303676150"/>
      <w:bookmarkStart w:id="523" w:name="_Toc303675471"/>
      <w:bookmarkStart w:id="524" w:name="_Toc303675642"/>
      <w:bookmarkStart w:id="525" w:name="_Toc303675808"/>
      <w:bookmarkStart w:id="526" w:name="_Toc303675980"/>
      <w:bookmarkStart w:id="527" w:name="_Toc303676151"/>
      <w:bookmarkStart w:id="528" w:name="_Toc303675472"/>
      <w:bookmarkStart w:id="529" w:name="_Toc303675643"/>
      <w:bookmarkStart w:id="530" w:name="_Toc303675809"/>
      <w:bookmarkStart w:id="531" w:name="_Toc303675981"/>
      <w:bookmarkStart w:id="532" w:name="_Toc303676152"/>
      <w:bookmarkStart w:id="533" w:name="_Toc303675473"/>
      <w:bookmarkStart w:id="534" w:name="_Toc303675644"/>
      <w:bookmarkStart w:id="535" w:name="_Toc303675810"/>
      <w:bookmarkStart w:id="536" w:name="_Toc303675982"/>
      <w:bookmarkStart w:id="537" w:name="_Toc303676153"/>
      <w:bookmarkStart w:id="538" w:name="_Toc303675474"/>
      <w:bookmarkStart w:id="539" w:name="_Toc303675645"/>
      <w:bookmarkStart w:id="540" w:name="_Toc303675811"/>
      <w:bookmarkStart w:id="541" w:name="_Toc303675983"/>
      <w:bookmarkStart w:id="542" w:name="_Toc303676154"/>
      <w:bookmarkStart w:id="543" w:name="_Toc303675475"/>
      <w:bookmarkStart w:id="544" w:name="_Toc303675646"/>
      <w:bookmarkStart w:id="545" w:name="_Toc303675812"/>
      <w:bookmarkStart w:id="546" w:name="_Toc303675984"/>
      <w:bookmarkStart w:id="547" w:name="_Toc303676155"/>
      <w:bookmarkStart w:id="548" w:name="_Toc303675476"/>
      <w:bookmarkStart w:id="549" w:name="_Toc303675647"/>
      <w:bookmarkStart w:id="550" w:name="_Toc303675813"/>
      <w:bookmarkStart w:id="551" w:name="_Toc303675985"/>
      <w:bookmarkStart w:id="552" w:name="_Toc303676156"/>
      <w:bookmarkStart w:id="553" w:name="_Toc303675477"/>
      <w:bookmarkStart w:id="554" w:name="_Toc303675648"/>
      <w:bookmarkStart w:id="555" w:name="_Toc303675814"/>
      <w:bookmarkStart w:id="556" w:name="_Toc303675986"/>
      <w:bookmarkStart w:id="557" w:name="_Toc303676157"/>
      <w:bookmarkStart w:id="558" w:name="_Toc303675478"/>
      <w:bookmarkStart w:id="559" w:name="_Toc303675649"/>
      <w:bookmarkStart w:id="560" w:name="_Toc303675815"/>
      <w:bookmarkStart w:id="561" w:name="_Toc303675987"/>
      <w:bookmarkStart w:id="562" w:name="_Toc303676158"/>
      <w:bookmarkStart w:id="563" w:name="_Toc303675479"/>
      <w:bookmarkStart w:id="564" w:name="_Toc303675650"/>
      <w:bookmarkStart w:id="565" w:name="_Toc303675816"/>
      <w:bookmarkStart w:id="566" w:name="_Toc303675988"/>
      <w:bookmarkStart w:id="567" w:name="_Toc303676159"/>
      <w:bookmarkStart w:id="568" w:name="_Toc303675480"/>
      <w:bookmarkStart w:id="569" w:name="_Toc303675651"/>
      <w:bookmarkStart w:id="570" w:name="_Toc303675817"/>
      <w:bookmarkStart w:id="571" w:name="_Toc303675989"/>
      <w:bookmarkStart w:id="572" w:name="_Toc303676160"/>
      <w:bookmarkStart w:id="573" w:name="_Toc303675481"/>
      <w:bookmarkStart w:id="574" w:name="_Toc303675652"/>
      <w:bookmarkStart w:id="575" w:name="_Toc303675818"/>
      <w:bookmarkStart w:id="576" w:name="_Toc303675990"/>
      <w:bookmarkStart w:id="577" w:name="_Toc303676161"/>
      <w:bookmarkStart w:id="578" w:name="_Toc303675482"/>
      <w:bookmarkStart w:id="579" w:name="_Toc303675653"/>
      <w:bookmarkStart w:id="580" w:name="_Toc303675819"/>
      <w:bookmarkStart w:id="581" w:name="_Toc303675991"/>
      <w:bookmarkStart w:id="582" w:name="_Toc303676162"/>
      <w:bookmarkStart w:id="583" w:name="_Toc303675483"/>
      <w:bookmarkStart w:id="584" w:name="_Toc303675654"/>
      <w:bookmarkStart w:id="585" w:name="_Toc303675820"/>
      <w:bookmarkStart w:id="586" w:name="_Toc303675992"/>
      <w:bookmarkStart w:id="587" w:name="_Toc303676163"/>
      <w:bookmarkStart w:id="588" w:name="_Toc303675484"/>
      <w:bookmarkStart w:id="589" w:name="_Toc303675655"/>
      <w:bookmarkStart w:id="590" w:name="_Toc303675821"/>
      <w:bookmarkStart w:id="591" w:name="_Toc303675993"/>
      <w:bookmarkStart w:id="592" w:name="_Toc303676164"/>
      <w:bookmarkStart w:id="593" w:name="_Toc303675485"/>
      <w:bookmarkStart w:id="594" w:name="_Toc303675656"/>
      <w:bookmarkStart w:id="595" w:name="_Toc303675822"/>
      <w:bookmarkStart w:id="596" w:name="_Toc303675994"/>
      <w:bookmarkStart w:id="597" w:name="_Toc303676165"/>
      <w:bookmarkStart w:id="598" w:name="_Toc303675486"/>
      <w:bookmarkStart w:id="599" w:name="_Toc303675657"/>
      <w:bookmarkStart w:id="600" w:name="_Toc303675823"/>
      <w:bookmarkStart w:id="601" w:name="_Toc303675995"/>
      <w:bookmarkStart w:id="602" w:name="_Toc303676166"/>
      <w:bookmarkStart w:id="603" w:name="_Toc303675487"/>
      <w:bookmarkStart w:id="604" w:name="_Toc303675658"/>
      <w:bookmarkStart w:id="605" w:name="_Toc303675824"/>
      <w:bookmarkStart w:id="606" w:name="_Toc303675996"/>
      <w:bookmarkStart w:id="607" w:name="_Toc303676167"/>
      <w:bookmarkStart w:id="608" w:name="_Toc303675488"/>
      <w:bookmarkStart w:id="609" w:name="_Toc303675659"/>
      <w:bookmarkStart w:id="610" w:name="_Toc303675825"/>
      <w:bookmarkStart w:id="611" w:name="_Toc303675997"/>
      <w:bookmarkStart w:id="612" w:name="_Toc303676168"/>
      <w:bookmarkStart w:id="613" w:name="_Toc303675489"/>
      <w:bookmarkStart w:id="614" w:name="_Toc303675660"/>
      <w:bookmarkStart w:id="615" w:name="_Toc303675826"/>
      <w:bookmarkStart w:id="616" w:name="_Toc303675998"/>
      <w:bookmarkStart w:id="617" w:name="_Toc303676169"/>
      <w:bookmarkStart w:id="618" w:name="_Toc303675490"/>
      <w:bookmarkStart w:id="619" w:name="_Toc303675661"/>
      <w:bookmarkStart w:id="620" w:name="_Toc303675827"/>
      <w:bookmarkStart w:id="621" w:name="_Toc303675999"/>
      <w:bookmarkStart w:id="622" w:name="_Toc303676170"/>
      <w:bookmarkStart w:id="623" w:name="_Toc303675491"/>
      <w:bookmarkStart w:id="624" w:name="_Toc303675662"/>
      <w:bookmarkStart w:id="625" w:name="_Toc303675828"/>
      <w:bookmarkStart w:id="626" w:name="_Toc303676000"/>
      <w:bookmarkStart w:id="627" w:name="_Toc303676171"/>
      <w:bookmarkStart w:id="628" w:name="_Toc303675492"/>
      <w:bookmarkStart w:id="629" w:name="_Toc303675663"/>
      <w:bookmarkStart w:id="630" w:name="_Toc303675829"/>
      <w:bookmarkStart w:id="631" w:name="_Toc303676001"/>
      <w:bookmarkStart w:id="632" w:name="_Toc303676172"/>
      <w:bookmarkStart w:id="633" w:name="_Toc303675493"/>
      <w:bookmarkStart w:id="634" w:name="_Toc303675664"/>
      <w:bookmarkStart w:id="635" w:name="_Toc303675830"/>
      <w:bookmarkStart w:id="636" w:name="_Toc303676002"/>
      <w:bookmarkStart w:id="637" w:name="_Toc303676173"/>
      <w:bookmarkStart w:id="638" w:name="_Toc303675494"/>
      <w:bookmarkStart w:id="639" w:name="_Toc303675665"/>
      <w:bookmarkStart w:id="640" w:name="_Toc303675831"/>
      <w:bookmarkStart w:id="641" w:name="_Toc303676003"/>
      <w:bookmarkStart w:id="642" w:name="_Toc303676174"/>
      <w:bookmarkStart w:id="643" w:name="_Toc303675495"/>
      <w:bookmarkStart w:id="644" w:name="_Toc303675666"/>
      <w:bookmarkStart w:id="645" w:name="_Toc303675832"/>
      <w:bookmarkStart w:id="646" w:name="_Toc303676004"/>
      <w:bookmarkStart w:id="647" w:name="_Toc303676175"/>
      <w:bookmarkStart w:id="648" w:name="_Toc303675496"/>
      <w:bookmarkStart w:id="649" w:name="_Toc303675667"/>
      <w:bookmarkStart w:id="650" w:name="_Toc303675833"/>
      <w:bookmarkStart w:id="651" w:name="_Toc303676005"/>
      <w:bookmarkStart w:id="652" w:name="_Toc303676176"/>
      <w:bookmarkStart w:id="653" w:name="_Toc303675497"/>
      <w:bookmarkStart w:id="654" w:name="_Toc303675668"/>
      <w:bookmarkStart w:id="655" w:name="_Toc303675834"/>
      <w:bookmarkStart w:id="656" w:name="_Toc303676006"/>
      <w:bookmarkStart w:id="657" w:name="_Toc303676177"/>
      <w:bookmarkStart w:id="658" w:name="_Toc303675498"/>
      <w:bookmarkStart w:id="659" w:name="_Toc303675669"/>
      <w:bookmarkStart w:id="660" w:name="_Toc303675835"/>
      <w:bookmarkStart w:id="661" w:name="_Toc303676007"/>
      <w:bookmarkStart w:id="662" w:name="_Toc303676178"/>
      <w:bookmarkStart w:id="663" w:name="_Toc303675499"/>
      <w:bookmarkStart w:id="664" w:name="_Toc303675670"/>
      <w:bookmarkStart w:id="665" w:name="_Toc303675836"/>
      <w:bookmarkStart w:id="666" w:name="_Toc303676008"/>
      <w:bookmarkStart w:id="667" w:name="_Toc303676179"/>
      <w:bookmarkStart w:id="668" w:name="_Toc303675500"/>
      <w:bookmarkStart w:id="669" w:name="_Toc303675671"/>
      <w:bookmarkStart w:id="670" w:name="_Toc303675837"/>
      <w:bookmarkStart w:id="671" w:name="_Toc303676009"/>
      <w:bookmarkStart w:id="672" w:name="_Toc303676180"/>
      <w:bookmarkStart w:id="673" w:name="_Toc303675501"/>
      <w:bookmarkStart w:id="674" w:name="_Toc303675672"/>
      <w:bookmarkStart w:id="675" w:name="_Toc303675838"/>
      <w:bookmarkStart w:id="676" w:name="_Toc303676010"/>
      <w:bookmarkStart w:id="677" w:name="_Toc303676181"/>
      <w:bookmarkStart w:id="678" w:name="_Toc303675502"/>
      <w:bookmarkStart w:id="679" w:name="_Toc303675673"/>
      <w:bookmarkStart w:id="680" w:name="_Toc303675839"/>
      <w:bookmarkStart w:id="681" w:name="_Toc303676011"/>
      <w:bookmarkStart w:id="682" w:name="_Toc303676182"/>
      <w:bookmarkStart w:id="683" w:name="_Toc303675503"/>
      <w:bookmarkStart w:id="684" w:name="_Toc303675674"/>
      <w:bookmarkStart w:id="685" w:name="_Toc303675840"/>
      <w:bookmarkStart w:id="686" w:name="_Toc303676012"/>
      <w:bookmarkStart w:id="687" w:name="_Toc303676183"/>
      <w:bookmarkStart w:id="688" w:name="_Toc303675504"/>
      <w:bookmarkStart w:id="689" w:name="_Toc303675675"/>
      <w:bookmarkStart w:id="690" w:name="_Toc303675841"/>
      <w:bookmarkStart w:id="691" w:name="_Toc303676013"/>
      <w:bookmarkStart w:id="692" w:name="_Toc303676184"/>
      <w:bookmarkStart w:id="693" w:name="_Toc303675505"/>
      <w:bookmarkStart w:id="694" w:name="_Toc303675676"/>
      <w:bookmarkStart w:id="695" w:name="_Toc303675842"/>
      <w:bookmarkStart w:id="696" w:name="_Toc303676014"/>
      <w:bookmarkStart w:id="697" w:name="_Toc303676185"/>
      <w:bookmarkStart w:id="698" w:name="_Toc303675506"/>
      <w:bookmarkStart w:id="699" w:name="_Toc303675677"/>
      <w:bookmarkStart w:id="700" w:name="_Toc303675843"/>
      <w:bookmarkStart w:id="701" w:name="_Toc303676015"/>
      <w:bookmarkStart w:id="702" w:name="_Toc303676186"/>
      <w:bookmarkStart w:id="703" w:name="_Toc303675507"/>
      <w:bookmarkStart w:id="704" w:name="_Toc303675678"/>
      <w:bookmarkStart w:id="705" w:name="_Toc303675844"/>
      <w:bookmarkStart w:id="706" w:name="_Toc303676016"/>
      <w:bookmarkStart w:id="707" w:name="_Toc303676187"/>
      <w:bookmarkStart w:id="708" w:name="_Toc303675508"/>
      <w:bookmarkStart w:id="709" w:name="_Toc303675679"/>
      <w:bookmarkStart w:id="710" w:name="_Toc303675845"/>
      <w:bookmarkStart w:id="711" w:name="_Toc303676017"/>
      <w:bookmarkStart w:id="712" w:name="_Toc303676188"/>
      <w:bookmarkStart w:id="713" w:name="_Toc303675509"/>
      <w:bookmarkStart w:id="714" w:name="_Toc303675680"/>
      <w:bookmarkStart w:id="715" w:name="_Toc303675846"/>
      <w:bookmarkStart w:id="716" w:name="_Toc303676018"/>
      <w:bookmarkStart w:id="717" w:name="_Toc303676189"/>
      <w:bookmarkStart w:id="718" w:name="_Toc303675510"/>
      <w:bookmarkStart w:id="719" w:name="_Toc303675681"/>
      <w:bookmarkStart w:id="720" w:name="_Toc303675847"/>
      <w:bookmarkStart w:id="721" w:name="_Toc303676019"/>
      <w:bookmarkStart w:id="722" w:name="_Toc303676190"/>
      <w:bookmarkStart w:id="723" w:name="_Toc303675511"/>
      <w:bookmarkStart w:id="724" w:name="_Toc303675682"/>
      <w:bookmarkStart w:id="725" w:name="_Toc303675848"/>
      <w:bookmarkStart w:id="726" w:name="_Toc303676020"/>
      <w:bookmarkStart w:id="727" w:name="_Toc303676191"/>
      <w:bookmarkStart w:id="728" w:name="_Toc303675512"/>
      <w:bookmarkStart w:id="729" w:name="_Toc303675683"/>
      <w:bookmarkStart w:id="730" w:name="_Toc303675849"/>
      <w:bookmarkStart w:id="731" w:name="_Toc303676021"/>
      <w:bookmarkStart w:id="732" w:name="_Toc303676192"/>
      <w:bookmarkStart w:id="733" w:name="_Toc303675514"/>
      <w:bookmarkStart w:id="734" w:name="_Toc303675685"/>
      <w:bookmarkStart w:id="735" w:name="_Toc303675851"/>
      <w:bookmarkStart w:id="736" w:name="_Toc303676023"/>
      <w:bookmarkStart w:id="737" w:name="_Toc303676194"/>
      <w:bookmarkStart w:id="738" w:name="_Toc303675515"/>
      <w:bookmarkStart w:id="739" w:name="_Toc303675686"/>
      <w:bookmarkStart w:id="740" w:name="_Toc303675852"/>
      <w:bookmarkStart w:id="741" w:name="_Toc303676024"/>
      <w:bookmarkStart w:id="742" w:name="_Toc303676195"/>
      <w:bookmarkStart w:id="743" w:name="_Toc303675516"/>
      <w:bookmarkStart w:id="744" w:name="_Toc303675687"/>
      <w:bookmarkStart w:id="745" w:name="_Toc303675853"/>
      <w:bookmarkStart w:id="746" w:name="_Toc303676025"/>
      <w:bookmarkStart w:id="747" w:name="_Toc303676196"/>
      <w:bookmarkStart w:id="748" w:name="_Toc303676209"/>
      <w:bookmarkStart w:id="749" w:name="_Toc497391520"/>
      <w:bookmarkStart w:id="750" w:name="_Toc527027185"/>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r w:rsidRPr="00B84EB9">
        <w:rPr>
          <w:caps w:val="0"/>
        </w:rPr>
        <w:t>MAJOR PARAGRAPH TITLE.</w:t>
      </w:r>
      <w:bookmarkEnd w:id="748"/>
      <w:bookmarkEnd w:id="749"/>
      <w:bookmarkEnd w:id="750"/>
    </w:p>
    <w:p w:rsidR="00970681" w:rsidRPr="00B84EB9" w:rsidRDefault="00B84EAE" w:rsidP="00B84EB9">
      <w:pPr>
        <w:pStyle w:val="UFCpara2"/>
      </w:pPr>
      <w:bookmarkStart w:id="751" w:name="_Toc303676210"/>
      <w:bookmarkStart w:id="752" w:name="_Toc497391521"/>
      <w:bookmarkStart w:id="753" w:name="_Toc527027186"/>
      <w:r w:rsidRPr="00B84EB9">
        <w:t>First level subparagraph title</w:t>
      </w:r>
      <w:r w:rsidR="00970681" w:rsidRPr="00B84EB9">
        <w:t>.</w:t>
      </w:r>
      <w:bookmarkEnd w:id="751"/>
      <w:bookmarkEnd w:id="752"/>
      <w:bookmarkEnd w:id="753"/>
    </w:p>
    <w:p w:rsidR="00970681" w:rsidRPr="00E43605" w:rsidRDefault="00B84EAE" w:rsidP="00E43605">
      <w:pPr>
        <w:pStyle w:val="UFCpara3"/>
      </w:pPr>
      <w:bookmarkStart w:id="754" w:name="_Toc303676211"/>
      <w:bookmarkStart w:id="755" w:name="_Toc497391522"/>
      <w:r w:rsidRPr="00E43605">
        <w:t>Second level subparagraph title</w:t>
      </w:r>
      <w:r w:rsidR="00970681" w:rsidRPr="00E43605">
        <w:t>.</w:t>
      </w:r>
      <w:bookmarkEnd w:id="754"/>
      <w:bookmarkEnd w:id="755"/>
    </w:p>
    <w:p w:rsidR="00970681" w:rsidRPr="00E43605" w:rsidRDefault="00B84EAE" w:rsidP="00E43605">
      <w:pPr>
        <w:pStyle w:val="UFCpara4"/>
      </w:pPr>
      <w:r w:rsidRPr="00E43605">
        <w:t>Third level subparagraph title</w:t>
      </w:r>
      <w:r w:rsidR="00970681" w:rsidRPr="00E43605">
        <w:t>.</w:t>
      </w:r>
    </w:p>
    <w:p w:rsidR="00970681" w:rsidRPr="00B84EB9" w:rsidRDefault="00442A98" w:rsidP="00B84EB9">
      <w:pPr>
        <w:pStyle w:val="UFCpara1"/>
      </w:pPr>
      <w:bookmarkStart w:id="756" w:name="_Toc303676212"/>
      <w:bookmarkStart w:id="757" w:name="_Toc497391523"/>
      <w:bookmarkStart w:id="758" w:name="_Toc527027187"/>
      <w:r w:rsidRPr="00B84EB9">
        <w:rPr>
          <w:caps w:val="0"/>
        </w:rPr>
        <w:t>MAJOR PARAGRAPH TITLE.</w:t>
      </w:r>
      <w:bookmarkEnd w:id="756"/>
      <w:bookmarkEnd w:id="757"/>
      <w:bookmarkEnd w:id="758"/>
    </w:p>
    <w:p w:rsidR="00970681" w:rsidRPr="00B84EB9" w:rsidRDefault="00442A98" w:rsidP="00B84EB9">
      <w:pPr>
        <w:pStyle w:val="UFCpara1"/>
      </w:pPr>
      <w:bookmarkStart w:id="759" w:name="_Toc303676213"/>
      <w:bookmarkStart w:id="760" w:name="_Toc497391524"/>
      <w:bookmarkStart w:id="761" w:name="_Toc527027188"/>
      <w:r w:rsidRPr="00B84EB9">
        <w:rPr>
          <w:caps w:val="0"/>
        </w:rPr>
        <w:t>MAJOR PARAGRAPH TITLE.</w:t>
      </w:r>
      <w:bookmarkEnd w:id="759"/>
      <w:bookmarkEnd w:id="760"/>
      <w:bookmarkEnd w:id="761"/>
    </w:p>
    <w:p w:rsidR="00BF06BF" w:rsidRPr="00BF06BF" w:rsidRDefault="00B84EAE" w:rsidP="00BF06BF">
      <w:pPr>
        <w:pStyle w:val="UFCpara2"/>
      </w:pPr>
      <w:bookmarkStart w:id="762" w:name="_Toc303676214"/>
      <w:bookmarkStart w:id="763" w:name="_Toc497391525"/>
      <w:bookmarkStart w:id="764" w:name="_Toc527027189"/>
      <w:r w:rsidRPr="00B84EB9">
        <w:t>First level subparagraph title</w:t>
      </w:r>
      <w:r w:rsidR="00970681" w:rsidRPr="00B84EB9">
        <w:t>.</w:t>
      </w:r>
      <w:bookmarkEnd w:id="762"/>
      <w:bookmarkEnd w:id="763"/>
      <w:bookmarkEnd w:id="764"/>
    </w:p>
    <w:p w:rsidR="00970681" w:rsidRPr="00B84EB9" w:rsidRDefault="00B84EAE" w:rsidP="00B84EB9">
      <w:pPr>
        <w:pStyle w:val="UFCpara2"/>
      </w:pPr>
      <w:bookmarkStart w:id="765" w:name="_Toc462843462"/>
      <w:bookmarkStart w:id="766" w:name="_Toc462843480"/>
      <w:bookmarkStart w:id="767" w:name="_Toc462843517"/>
      <w:bookmarkStart w:id="768" w:name="_Toc303676215"/>
      <w:bookmarkStart w:id="769" w:name="_Toc497391526"/>
      <w:bookmarkStart w:id="770" w:name="_Toc527027190"/>
      <w:bookmarkEnd w:id="765"/>
      <w:bookmarkEnd w:id="766"/>
      <w:bookmarkEnd w:id="767"/>
      <w:r w:rsidRPr="00B84EB9">
        <w:t>First level subparagraph title</w:t>
      </w:r>
      <w:r w:rsidR="00970681" w:rsidRPr="00B84EB9">
        <w:t>.</w:t>
      </w:r>
      <w:bookmarkEnd w:id="768"/>
      <w:bookmarkEnd w:id="769"/>
      <w:bookmarkEnd w:id="770"/>
    </w:p>
    <w:p w:rsidR="00162828" w:rsidRPr="00266903" w:rsidRDefault="00162828" w:rsidP="00266903">
      <w:pPr>
        <w:pStyle w:val="UFCtext"/>
      </w:pPr>
      <w:bookmarkStart w:id="771" w:name="_Toc121808459"/>
    </w:p>
    <w:p w:rsidR="00266903" w:rsidRPr="00266903" w:rsidRDefault="00266903" w:rsidP="00266903">
      <w:pPr>
        <w:pStyle w:val="UFCtext"/>
      </w:pPr>
    </w:p>
    <w:p w:rsidR="00162828" w:rsidRPr="00D3455D" w:rsidRDefault="00162828" w:rsidP="00162828">
      <w:pPr>
        <w:pStyle w:val="UFCtext"/>
        <w:rPr>
          <w:b/>
          <w:color w:val="FF0000"/>
        </w:rPr>
        <w:sectPr w:rsidR="00162828" w:rsidRPr="00D3455D" w:rsidSect="00F51143">
          <w:pgSz w:w="12240" w:h="15840"/>
          <w:pgMar w:top="1440" w:right="1440" w:bottom="1080" w:left="1440" w:header="720" w:footer="720" w:gutter="0"/>
          <w:cols w:space="720"/>
          <w:docGrid w:linePitch="360"/>
        </w:sectPr>
      </w:pPr>
    </w:p>
    <w:p w:rsidR="00162828" w:rsidRDefault="00162828" w:rsidP="00162828">
      <w:pPr>
        <w:ind w:left="720"/>
        <w:jc w:val="center"/>
        <w:rPr>
          <w:rFonts w:ascii="Arial" w:hAnsi="Arial" w:cs="Arial"/>
          <w:i/>
        </w:rPr>
      </w:pPr>
      <w:r w:rsidRPr="003E03BE">
        <w:rPr>
          <w:rFonts w:ascii="Arial" w:hAnsi="Arial" w:cs="Arial"/>
          <w:i/>
        </w:rPr>
        <w:lastRenderedPageBreak/>
        <w:t>This Page Intentionally Left Blank</w:t>
      </w:r>
    </w:p>
    <w:p w:rsidR="00162828" w:rsidRDefault="00162828" w:rsidP="00162828"/>
    <w:p w:rsidR="00162828" w:rsidRDefault="00162828" w:rsidP="00162828">
      <w:pPr>
        <w:pStyle w:val="UFCchapter"/>
        <w:sectPr w:rsidR="00162828" w:rsidSect="00F51143">
          <w:pgSz w:w="12240" w:h="15840"/>
          <w:pgMar w:top="1440" w:right="1440" w:bottom="1080" w:left="1440" w:header="720" w:footer="720" w:gutter="0"/>
          <w:cols w:space="720"/>
          <w:vAlign w:val="center"/>
          <w:docGrid w:linePitch="360"/>
        </w:sectPr>
      </w:pPr>
    </w:p>
    <w:p w:rsidR="00970681" w:rsidRPr="00B84EB9" w:rsidRDefault="00CF0B4C" w:rsidP="00B84EB9">
      <w:pPr>
        <w:pStyle w:val="UFCchapter"/>
      </w:pPr>
      <w:r w:rsidRPr="00B84EB9">
        <w:lastRenderedPageBreak/>
        <w:t xml:space="preserve"> </w:t>
      </w:r>
      <w:bookmarkStart w:id="772" w:name="_Toc497391527"/>
      <w:bookmarkStart w:id="773" w:name="_Toc527027191"/>
      <w:r w:rsidR="00813454" w:rsidRPr="00B84EB9">
        <w:rPr>
          <w:caps w:val="0"/>
        </w:rPr>
        <w:t>TITLE</w:t>
      </w:r>
      <w:bookmarkEnd w:id="772"/>
      <w:bookmarkEnd w:id="773"/>
    </w:p>
    <w:p w:rsidR="00970681" w:rsidRPr="00B84EB9" w:rsidRDefault="00442A98" w:rsidP="00B84EB9">
      <w:pPr>
        <w:pStyle w:val="UFCpara1"/>
      </w:pPr>
      <w:bookmarkStart w:id="774" w:name="_Toc303676216"/>
      <w:bookmarkStart w:id="775" w:name="_Toc497391528"/>
      <w:bookmarkStart w:id="776" w:name="_Toc527027192"/>
      <w:r w:rsidRPr="00B84EB9">
        <w:rPr>
          <w:caps w:val="0"/>
        </w:rPr>
        <w:t>MAJOR PARAGRAPH TITLE.</w:t>
      </w:r>
      <w:bookmarkEnd w:id="774"/>
      <w:bookmarkEnd w:id="775"/>
      <w:bookmarkEnd w:id="776"/>
    </w:p>
    <w:p w:rsidR="00970681" w:rsidRDefault="00970681" w:rsidP="00970681">
      <w:pPr>
        <w:pStyle w:val="UFCtext"/>
      </w:pPr>
      <w:r>
        <w:t xml:space="preserve">Style for Major Paragraph Titles </w:t>
      </w:r>
      <w:r w:rsidR="00134010">
        <w:t>is</w:t>
      </w:r>
      <w:r>
        <w:t xml:space="preserve"> UFCpara1.  Style for paragraph text </w:t>
      </w:r>
      <w:r w:rsidR="00134010">
        <w:t>is</w:t>
      </w:r>
      <w:r>
        <w:t xml:space="preserve"> </w:t>
      </w:r>
      <w:proofErr w:type="spellStart"/>
      <w:r>
        <w:t>UFCtext</w:t>
      </w:r>
      <w:proofErr w:type="spellEnd"/>
      <w:r>
        <w:t>.</w:t>
      </w:r>
    </w:p>
    <w:p w:rsidR="00970681" w:rsidRDefault="00970681" w:rsidP="00970681">
      <w:pPr>
        <w:pStyle w:val="UFCtext"/>
        <w:rPr>
          <w:b/>
          <w:color w:val="FF0000"/>
        </w:rPr>
      </w:pPr>
      <w:r w:rsidRPr="00D3455D">
        <w:rPr>
          <w:b/>
          <w:color w:val="FF0000"/>
        </w:rPr>
        <w:t xml:space="preserve">Any additional chapters should be created utilizing the same Styles </w:t>
      </w:r>
      <w:r w:rsidR="00D3455D" w:rsidRPr="00D3455D">
        <w:rPr>
          <w:b/>
          <w:color w:val="FF0000"/>
        </w:rPr>
        <w:t xml:space="preserve">and paragraph numbering </w:t>
      </w:r>
      <w:r w:rsidRPr="00D3455D">
        <w:rPr>
          <w:b/>
          <w:color w:val="FF0000"/>
        </w:rPr>
        <w:t>as previous chapters.</w:t>
      </w:r>
    </w:p>
    <w:p w:rsidR="00DA002C" w:rsidRPr="00266903" w:rsidRDefault="00DA002C" w:rsidP="00266903">
      <w:pPr>
        <w:pStyle w:val="UFCtext"/>
      </w:pPr>
    </w:p>
    <w:p w:rsidR="00590BA1" w:rsidRPr="00266903" w:rsidRDefault="00590BA1" w:rsidP="00266903">
      <w:pPr>
        <w:pStyle w:val="UFCtext"/>
        <w:sectPr w:rsidR="00590BA1" w:rsidRPr="00266903" w:rsidSect="00F51143">
          <w:pgSz w:w="12240" w:h="15840"/>
          <w:pgMar w:top="1440" w:right="1440" w:bottom="1080" w:left="1440" w:header="720" w:footer="720" w:gutter="0"/>
          <w:cols w:space="720"/>
          <w:docGrid w:linePitch="360"/>
        </w:sectPr>
      </w:pPr>
    </w:p>
    <w:p w:rsidR="00590BA1" w:rsidRDefault="00590BA1" w:rsidP="00590BA1">
      <w:pPr>
        <w:ind w:left="720"/>
        <w:jc w:val="center"/>
        <w:rPr>
          <w:rFonts w:ascii="Arial" w:hAnsi="Arial" w:cs="Arial"/>
          <w:i/>
        </w:rPr>
      </w:pPr>
      <w:r w:rsidRPr="003E03BE">
        <w:rPr>
          <w:rFonts w:ascii="Arial" w:hAnsi="Arial" w:cs="Arial"/>
          <w:i/>
        </w:rPr>
        <w:lastRenderedPageBreak/>
        <w:t>This Page Intentionally Left Blank</w:t>
      </w:r>
    </w:p>
    <w:p w:rsidR="00590BA1" w:rsidRDefault="00590BA1" w:rsidP="00970681"/>
    <w:p w:rsidR="00970681" w:rsidRDefault="00970681" w:rsidP="00970681">
      <w:pPr>
        <w:pStyle w:val="UFCchapter"/>
        <w:sectPr w:rsidR="00970681" w:rsidSect="00F51143">
          <w:pgSz w:w="12240" w:h="15840"/>
          <w:pgMar w:top="1440" w:right="1440" w:bottom="1080" w:left="1440" w:header="720" w:footer="720" w:gutter="0"/>
          <w:cols w:space="720"/>
          <w:vAlign w:val="center"/>
          <w:docGrid w:linePitch="360"/>
        </w:sectPr>
      </w:pPr>
    </w:p>
    <w:p w:rsidR="00EB212C" w:rsidRPr="00B84EB9" w:rsidRDefault="00EB212C" w:rsidP="00E43605">
      <w:pPr>
        <w:pStyle w:val="UFCAppendix"/>
      </w:pPr>
      <w:bookmarkStart w:id="777" w:name="_Toc497391530"/>
      <w:bookmarkStart w:id="778" w:name="_Toc527027193"/>
      <w:bookmarkEnd w:id="771"/>
      <w:r w:rsidRPr="00B84EB9">
        <w:lastRenderedPageBreak/>
        <w:t>BEST PRACTICE</w:t>
      </w:r>
      <w:r w:rsidR="00CF0B4C" w:rsidRPr="00B84EB9">
        <w:t>S</w:t>
      </w:r>
      <w:bookmarkEnd w:id="777"/>
      <w:bookmarkEnd w:id="778"/>
    </w:p>
    <w:p w:rsidR="00F558F5" w:rsidRPr="00F558F5" w:rsidRDefault="000A7DE2" w:rsidP="00F558F5">
      <w:pPr>
        <w:pStyle w:val="UFCtext"/>
        <w:rPr>
          <w:b/>
          <w:color w:val="FF0000"/>
        </w:rPr>
      </w:pPr>
      <w:r>
        <w:rPr>
          <w:b/>
          <w:color w:val="FF0000"/>
        </w:rPr>
        <w:t xml:space="preserve">Appendix Title </w:t>
      </w:r>
      <w:r w:rsidR="00134010">
        <w:rPr>
          <w:b/>
          <w:color w:val="FF0000"/>
        </w:rPr>
        <w:t>is</w:t>
      </w:r>
      <w:r>
        <w:rPr>
          <w:b/>
          <w:color w:val="FF0000"/>
        </w:rPr>
        <w:t xml:space="preserve"> </w:t>
      </w:r>
      <w:proofErr w:type="spellStart"/>
      <w:r>
        <w:rPr>
          <w:b/>
          <w:color w:val="FF0000"/>
        </w:rPr>
        <w:t>UFC</w:t>
      </w:r>
      <w:r w:rsidR="00F558F5" w:rsidRPr="00F558F5">
        <w:rPr>
          <w:b/>
          <w:color w:val="FF0000"/>
        </w:rPr>
        <w:t>Appendix</w:t>
      </w:r>
      <w:proofErr w:type="spellEnd"/>
      <w:r w:rsidR="00F558F5" w:rsidRPr="00F558F5">
        <w:rPr>
          <w:b/>
          <w:color w:val="FF0000"/>
        </w:rPr>
        <w:t xml:space="preserve">. </w:t>
      </w:r>
    </w:p>
    <w:p w:rsidR="00EB212C" w:rsidRPr="00D3455D" w:rsidRDefault="006564BA" w:rsidP="00EB212C">
      <w:pPr>
        <w:pStyle w:val="UFCtext"/>
        <w:rPr>
          <w:b/>
          <w:color w:val="FF0000"/>
        </w:rPr>
      </w:pPr>
      <w:r>
        <w:rPr>
          <w:b/>
          <w:color w:val="FF0000"/>
        </w:rPr>
        <w:t>Best Practices; if required, starts with Appendix A.</w:t>
      </w:r>
      <w:r w:rsidR="00EB212C" w:rsidRPr="00D3455D">
        <w:rPr>
          <w:b/>
          <w:color w:val="FF0000"/>
        </w:rPr>
        <w:t xml:space="preserve">  This information is considered to be gui</w:t>
      </w:r>
      <w:r w:rsidR="00055653" w:rsidRPr="00D3455D">
        <w:rPr>
          <w:b/>
          <w:color w:val="FF0000"/>
        </w:rPr>
        <w:t>dance and not requirements.  The</w:t>
      </w:r>
      <w:r w:rsidR="00EB212C" w:rsidRPr="00D3455D">
        <w:rPr>
          <w:b/>
          <w:color w:val="FF0000"/>
        </w:rPr>
        <w:t xml:space="preserve"> main purpose is to communicate proven </w:t>
      </w:r>
      <w:r w:rsidR="00055653" w:rsidRPr="00D3455D">
        <w:rPr>
          <w:b/>
          <w:color w:val="FF0000"/>
        </w:rPr>
        <w:t>system/facility solutions</w:t>
      </w:r>
      <w:r w:rsidR="00EB212C" w:rsidRPr="00D3455D">
        <w:rPr>
          <w:b/>
          <w:color w:val="FF0000"/>
        </w:rPr>
        <w:t xml:space="preserve"> and lessons learned</w:t>
      </w:r>
      <w:r w:rsidR="00B858E1" w:rsidRPr="00D3455D">
        <w:rPr>
          <w:b/>
          <w:color w:val="FF0000"/>
        </w:rPr>
        <w:t xml:space="preserve"> and </w:t>
      </w:r>
      <w:r w:rsidR="00EB212C" w:rsidRPr="00D3455D">
        <w:rPr>
          <w:b/>
          <w:color w:val="FF0000"/>
        </w:rPr>
        <w:t xml:space="preserve">may not be the only solution to </w:t>
      </w:r>
      <w:r w:rsidR="00055653" w:rsidRPr="00D3455D">
        <w:rPr>
          <w:b/>
          <w:color w:val="FF0000"/>
        </w:rPr>
        <w:t>m</w:t>
      </w:r>
      <w:r w:rsidR="00B858E1" w:rsidRPr="00D3455D">
        <w:rPr>
          <w:b/>
          <w:color w:val="FF0000"/>
        </w:rPr>
        <w:t>eet</w:t>
      </w:r>
      <w:r w:rsidR="00055653" w:rsidRPr="00D3455D">
        <w:rPr>
          <w:b/>
          <w:color w:val="FF0000"/>
        </w:rPr>
        <w:t xml:space="preserve"> UFC </w:t>
      </w:r>
      <w:r w:rsidR="00EB212C" w:rsidRPr="00D3455D">
        <w:rPr>
          <w:b/>
          <w:color w:val="FF0000"/>
        </w:rPr>
        <w:t>requirement</w:t>
      </w:r>
      <w:r w:rsidR="00055653" w:rsidRPr="00D3455D">
        <w:rPr>
          <w:b/>
          <w:color w:val="FF0000"/>
        </w:rPr>
        <w:t>s</w:t>
      </w:r>
      <w:r w:rsidR="00EB212C" w:rsidRPr="00D3455D">
        <w:rPr>
          <w:b/>
          <w:color w:val="FF0000"/>
        </w:rPr>
        <w:t xml:space="preserve">.  It is not intended to </w:t>
      </w:r>
      <w:r w:rsidR="00CF0B4C" w:rsidRPr="00D3455D">
        <w:rPr>
          <w:b/>
          <w:color w:val="FF0000"/>
        </w:rPr>
        <w:t>b</w:t>
      </w:r>
      <w:r w:rsidR="00EB212C" w:rsidRPr="00D3455D">
        <w:rPr>
          <w:b/>
          <w:color w:val="FF0000"/>
        </w:rPr>
        <w:t>e a textbook or to repeat information f</w:t>
      </w:r>
      <w:r w:rsidR="00055653" w:rsidRPr="00D3455D">
        <w:rPr>
          <w:b/>
          <w:color w:val="FF0000"/>
        </w:rPr>
        <w:t>r</w:t>
      </w:r>
      <w:r w:rsidR="00EB212C" w:rsidRPr="00D3455D">
        <w:rPr>
          <w:b/>
          <w:color w:val="FF0000"/>
        </w:rPr>
        <w:t xml:space="preserve">om industry standards and non-government references.  </w:t>
      </w:r>
      <w:r>
        <w:rPr>
          <w:b/>
          <w:color w:val="FF0000"/>
        </w:rPr>
        <w:t>The Best Practices</w:t>
      </w:r>
      <w:r w:rsidRPr="00D3455D">
        <w:rPr>
          <w:b/>
          <w:color w:val="FF0000"/>
        </w:rPr>
        <w:t xml:space="preserve"> </w:t>
      </w:r>
      <w:r w:rsidR="00EB212C" w:rsidRPr="00D3455D">
        <w:rPr>
          <w:b/>
          <w:color w:val="FF0000"/>
        </w:rPr>
        <w:t>Appendi</w:t>
      </w:r>
      <w:r>
        <w:rPr>
          <w:b/>
          <w:color w:val="FF0000"/>
        </w:rPr>
        <w:t>ces are</w:t>
      </w:r>
      <w:r w:rsidR="00EB212C" w:rsidRPr="00D3455D">
        <w:rPr>
          <w:b/>
          <w:color w:val="FF0000"/>
        </w:rPr>
        <w:t xml:space="preserve"> not intended to parallel the chapter organization and numbering of the technical requirements section of the main text.</w:t>
      </w:r>
    </w:p>
    <w:p w:rsidR="00CF0B4C" w:rsidRPr="00027115" w:rsidRDefault="00442A98" w:rsidP="00027115">
      <w:pPr>
        <w:pStyle w:val="UFCAppendixpara1"/>
      </w:pPr>
      <w:bookmarkStart w:id="779" w:name="_Toc497391531"/>
      <w:bookmarkStart w:id="780" w:name="_Toc527027194"/>
      <w:r w:rsidRPr="00027115">
        <w:rPr>
          <w:caps w:val="0"/>
        </w:rPr>
        <w:t>MAJOR PARAGRAPH TITLE.</w:t>
      </w:r>
      <w:bookmarkEnd w:id="779"/>
      <w:bookmarkEnd w:id="780"/>
    </w:p>
    <w:p w:rsidR="00CF0B4C" w:rsidRDefault="00CF0B4C" w:rsidP="00CF0B4C">
      <w:pPr>
        <w:pStyle w:val="UFCtext"/>
      </w:pPr>
      <w:r>
        <w:t xml:space="preserve">Style for Major Paragraph Titles </w:t>
      </w:r>
      <w:r w:rsidR="00134010">
        <w:t>is</w:t>
      </w:r>
      <w:r>
        <w:t xml:space="preserve"> UFC</w:t>
      </w:r>
      <w:r w:rsidR="00C73DA8">
        <w:t>Appendix</w:t>
      </w:r>
      <w:r>
        <w:t xml:space="preserve">para1.  Style for paragraph text </w:t>
      </w:r>
      <w:r w:rsidR="00134010">
        <w:t>is</w:t>
      </w:r>
      <w:r>
        <w:t xml:space="preserve"> </w:t>
      </w:r>
      <w:proofErr w:type="spellStart"/>
      <w:r>
        <w:t>UFCtext</w:t>
      </w:r>
      <w:proofErr w:type="spellEnd"/>
      <w:r>
        <w:t>.</w:t>
      </w:r>
    </w:p>
    <w:p w:rsidR="000E6CFF" w:rsidRPr="00027115" w:rsidRDefault="00B84EAE" w:rsidP="00027115">
      <w:pPr>
        <w:pStyle w:val="UFCAppendixpara2"/>
      </w:pPr>
      <w:bookmarkStart w:id="781" w:name="_Toc497391532"/>
      <w:bookmarkStart w:id="782" w:name="_Toc527027195"/>
      <w:r w:rsidRPr="00027115">
        <w:t>First level subparagraph title</w:t>
      </w:r>
      <w:r w:rsidR="00973232" w:rsidRPr="00027115">
        <w:t>.</w:t>
      </w:r>
      <w:bookmarkEnd w:id="781"/>
      <w:bookmarkEnd w:id="782"/>
    </w:p>
    <w:p w:rsidR="00CF0B4C" w:rsidRPr="00F22CD5" w:rsidRDefault="00CF0B4C" w:rsidP="00CF0B4C">
      <w:pPr>
        <w:pStyle w:val="UFCtext"/>
      </w:pPr>
      <w:r w:rsidRPr="00F22CD5">
        <w:t xml:space="preserve">Style for </w:t>
      </w:r>
      <w:r w:rsidR="00B84EAE">
        <w:t>First level subparagraph title</w:t>
      </w:r>
      <w:r w:rsidRPr="00F22CD5">
        <w:t xml:space="preserve">s </w:t>
      </w:r>
      <w:r w:rsidR="00134010">
        <w:t>is</w:t>
      </w:r>
      <w:r w:rsidRPr="00F22CD5">
        <w:t xml:space="preserve"> UFC</w:t>
      </w:r>
      <w:r w:rsidR="00C73DA8">
        <w:t>Appendix</w:t>
      </w:r>
      <w:r w:rsidRPr="00F22CD5">
        <w:t xml:space="preserve">para2.  Style for paragraph text </w:t>
      </w:r>
      <w:r w:rsidR="00134010">
        <w:t>is</w:t>
      </w:r>
      <w:r w:rsidRPr="00F22CD5">
        <w:t xml:space="preserve"> </w:t>
      </w:r>
      <w:proofErr w:type="spellStart"/>
      <w:r w:rsidRPr="00F22CD5">
        <w:t>UFCtext</w:t>
      </w:r>
      <w:proofErr w:type="spellEnd"/>
      <w:r w:rsidRPr="00F22CD5">
        <w:t>.</w:t>
      </w:r>
    </w:p>
    <w:p w:rsidR="009423F5" w:rsidRPr="00027115" w:rsidRDefault="00B84EAE" w:rsidP="00027115">
      <w:pPr>
        <w:pStyle w:val="UFCAppendixpara3"/>
      </w:pPr>
      <w:r w:rsidRPr="00027115">
        <w:t>Second level subparagraph title</w:t>
      </w:r>
      <w:r w:rsidR="0003390D" w:rsidRPr="00027115">
        <w:t>.</w:t>
      </w:r>
    </w:p>
    <w:p w:rsidR="00973232" w:rsidRDefault="00C94180" w:rsidP="00973232">
      <w:pPr>
        <w:pStyle w:val="UFCtext"/>
      </w:pPr>
      <w:r>
        <w:t>Style for second level subparagraph titles; if used,</w:t>
      </w:r>
      <w:r w:rsidR="00973232">
        <w:t xml:space="preserve"> </w:t>
      </w:r>
      <w:r w:rsidR="00134010">
        <w:t>is</w:t>
      </w:r>
      <w:r w:rsidR="00973232">
        <w:t xml:space="preserve"> UFCAppendixpara3.  Style for paragraph text </w:t>
      </w:r>
      <w:r w:rsidR="00134010">
        <w:t>is</w:t>
      </w:r>
      <w:r w:rsidR="00973232">
        <w:t xml:space="preserve"> </w:t>
      </w:r>
      <w:proofErr w:type="spellStart"/>
      <w:r w:rsidR="00973232">
        <w:t>UFCtext</w:t>
      </w:r>
      <w:proofErr w:type="spellEnd"/>
      <w:r w:rsidR="00973232">
        <w:t>.</w:t>
      </w:r>
    </w:p>
    <w:p w:rsidR="0003390D" w:rsidRPr="00027115" w:rsidRDefault="00B84EAE" w:rsidP="00027115">
      <w:pPr>
        <w:pStyle w:val="UFCAppendixpara4"/>
      </w:pPr>
      <w:r w:rsidRPr="00027115">
        <w:t>Third level subparagraph title</w:t>
      </w:r>
    </w:p>
    <w:p w:rsidR="00973232" w:rsidRDefault="00C94180" w:rsidP="00EB212C">
      <w:pPr>
        <w:pStyle w:val="UFCtext"/>
      </w:pPr>
      <w:r>
        <w:t>Style for Third level subparagraph titles; if used,</w:t>
      </w:r>
      <w:r w:rsidR="00CF0B4C">
        <w:t xml:space="preserve"> </w:t>
      </w:r>
      <w:r w:rsidR="00134010">
        <w:t>is</w:t>
      </w:r>
      <w:r w:rsidR="00CF0B4C">
        <w:t xml:space="preserve"> UFC</w:t>
      </w:r>
      <w:r w:rsidR="00C73DA8">
        <w:t>Appendix</w:t>
      </w:r>
      <w:r w:rsidR="00CF0B4C">
        <w:t>para</w:t>
      </w:r>
      <w:r w:rsidR="00973232">
        <w:t>4</w:t>
      </w:r>
      <w:r w:rsidR="00CF0B4C">
        <w:t xml:space="preserve">.  Style for paragraph text </w:t>
      </w:r>
      <w:r w:rsidR="00134010">
        <w:t>is</w:t>
      </w:r>
      <w:r w:rsidR="00CF0B4C">
        <w:t xml:space="preserve"> </w:t>
      </w:r>
      <w:proofErr w:type="spellStart"/>
      <w:r w:rsidR="00CF0B4C">
        <w:t>UFCtext</w:t>
      </w:r>
      <w:proofErr w:type="spellEnd"/>
      <w:r w:rsidR="00CF0B4C">
        <w:t>.</w:t>
      </w:r>
    </w:p>
    <w:p w:rsidR="00973232" w:rsidRPr="00B84EB9" w:rsidRDefault="00442A98" w:rsidP="00027115">
      <w:pPr>
        <w:pStyle w:val="UFCAppendixpara1"/>
      </w:pPr>
      <w:bookmarkStart w:id="783" w:name="_Toc497394852"/>
      <w:bookmarkStart w:id="784" w:name="_Toc497391533"/>
      <w:bookmarkStart w:id="785" w:name="_Toc527027196"/>
      <w:bookmarkEnd w:id="783"/>
      <w:r w:rsidRPr="00B84EB9">
        <w:rPr>
          <w:caps w:val="0"/>
        </w:rPr>
        <w:t>MAJOR PARAGRAPH TITLE.</w:t>
      </w:r>
      <w:bookmarkEnd w:id="784"/>
      <w:bookmarkEnd w:id="785"/>
    </w:p>
    <w:p w:rsidR="00973232" w:rsidRDefault="00973232" w:rsidP="00973232">
      <w:pPr>
        <w:pStyle w:val="UFCtext"/>
      </w:pPr>
      <w:r>
        <w:t xml:space="preserve">Style for Major Paragraph Titles </w:t>
      </w:r>
      <w:r w:rsidR="00134010">
        <w:t>is</w:t>
      </w:r>
      <w:r>
        <w:t xml:space="preserve"> UFCAppendixpara1.  Style for paragraph text </w:t>
      </w:r>
      <w:r w:rsidR="00134010">
        <w:t>is</w:t>
      </w:r>
      <w:r>
        <w:t xml:space="preserve"> </w:t>
      </w:r>
      <w:proofErr w:type="spellStart"/>
      <w:r>
        <w:t>UFCtext</w:t>
      </w:r>
      <w:proofErr w:type="spellEnd"/>
      <w:r>
        <w:t>.</w:t>
      </w:r>
    </w:p>
    <w:p w:rsidR="00973232" w:rsidRPr="00B84EB9" w:rsidRDefault="00B84EAE" w:rsidP="00027115">
      <w:pPr>
        <w:pStyle w:val="UFCAppendixpara2"/>
      </w:pPr>
      <w:bookmarkStart w:id="786" w:name="_Toc497391534"/>
      <w:bookmarkStart w:id="787" w:name="_Toc527027197"/>
      <w:r w:rsidRPr="00B84EB9">
        <w:t>First level subparagraph title</w:t>
      </w:r>
      <w:r w:rsidR="00973232" w:rsidRPr="00B84EB9">
        <w:t>.</w:t>
      </w:r>
      <w:bookmarkEnd w:id="786"/>
      <w:bookmarkEnd w:id="787"/>
    </w:p>
    <w:p w:rsidR="00973232" w:rsidRPr="00F22CD5" w:rsidRDefault="00973232" w:rsidP="00973232">
      <w:pPr>
        <w:pStyle w:val="UFCtext"/>
      </w:pPr>
      <w:r w:rsidRPr="00F22CD5">
        <w:t xml:space="preserve">Style for </w:t>
      </w:r>
      <w:r w:rsidR="00B84EAE">
        <w:t>First level subparagraph title</w:t>
      </w:r>
      <w:r w:rsidRPr="00F22CD5">
        <w:t xml:space="preserve">s </w:t>
      </w:r>
      <w:r w:rsidR="00134010">
        <w:t>is</w:t>
      </w:r>
      <w:r w:rsidRPr="00F22CD5">
        <w:t xml:space="preserve"> UFC</w:t>
      </w:r>
      <w:r>
        <w:t>Appendix</w:t>
      </w:r>
      <w:r w:rsidRPr="00F22CD5">
        <w:t xml:space="preserve">para2.  Style for paragraph text </w:t>
      </w:r>
      <w:r w:rsidR="00134010">
        <w:t>is</w:t>
      </w:r>
      <w:r w:rsidRPr="00F22CD5">
        <w:t xml:space="preserve"> </w:t>
      </w:r>
      <w:proofErr w:type="spellStart"/>
      <w:r w:rsidRPr="00F22CD5">
        <w:t>UFCtext</w:t>
      </w:r>
      <w:proofErr w:type="spellEnd"/>
      <w:r w:rsidRPr="00F22CD5">
        <w:t>.</w:t>
      </w:r>
    </w:p>
    <w:p w:rsidR="00973232" w:rsidRPr="00B84EB9" w:rsidRDefault="00B84EAE" w:rsidP="00027115">
      <w:pPr>
        <w:pStyle w:val="UFCAppendixpara3"/>
      </w:pPr>
      <w:r w:rsidRPr="00B84EB9">
        <w:t>Second level subparagraph title</w:t>
      </w:r>
      <w:r w:rsidR="00973232" w:rsidRPr="00B84EB9">
        <w:t>.</w:t>
      </w:r>
    </w:p>
    <w:p w:rsidR="00973232" w:rsidRDefault="00C94180" w:rsidP="00973232">
      <w:pPr>
        <w:pStyle w:val="UFCtext"/>
      </w:pPr>
      <w:r>
        <w:t>Style for second level subparagraph titles; if used,</w:t>
      </w:r>
      <w:r w:rsidR="00973232">
        <w:t xml:space="preserve"> </w:t>
      </w:r>
      <w:r w:rsidR="00134010">
        <w:t>is</w:t>
      </w:r>
      <w:r w:rsidR="00973232">
        <w:t xml:space="preserve"> UFCAppendixpara3.  Style for paragraph text </w:t>
      </w:r>
      <w:r w:rsidR="00134010">
        <w:t>is</w:t>
      </w:r>
      <w:r w:rsidR="00973232">
        <w:t xml:space="preserve"> </w:t>
      </w:r>
      <w:proofErr w:type="spellStart"/>
      <w:r w:rsidR="00973232">
        <w:t>UFCtext</w:t>
      </w:r>
      <w:proofErr w:type="spellEnd"/>
      <w:r w:rsidR="00973232">
        <w:t>.</w:t>
      </w:r>
    </w:p>
    <w:p w:rsidR="00973232" w:rsidRPr="00B84EB9" w:rsidRDefault="00B84EAE" w:rsidP="00027115">
      <w:pPr>
        <w:pStyle w:val="UFCAppendixpara4"/>
      </w:pPr>
      <w:r w:rsidRPr="00B84EB9">
        <w:t>Third level subparagraph title</w:t>
      </w:r>
    </w:p>
    <w:p w:rsidR="00973232" w:rsidRDefault="00C94180" w:rsidP="00973232">
      <w:pPr>
        <w:pStyle w:val="UFCtext"/>
      </w:pPr>
      <w:r>
        <w:lastRenderedPageBreak/>
        <w:t>Style for Third level subparagraph titles; if used,</w:t>
      </w:r>
      <w:r w:rsidR="00973232">
        <w:t xml:space="preserve"> </w:t>
      </w:r>
      <w:r w:rsidR="00134010">
        <w:t>is</w:t>
      </w:r>
      <w:r w:rsidR="00973232">
        <w:t xml:space="preserve"> UFCAppendixpara4.  Style for paragraph text </w:t>
      </w:r>
      <w:r w:rsidR="00134010">
        <w:t>is</w:t>
      </w:r>
      <w:r w:rsidR="00973232">
        <w:t xml:space="preserve"> </w:t>
      </w:r>
      <w:proofErr w:type="spellStart"/>
      <w:r w:rsidR="00973232">
        <w:t>UFCtext</w:t>
      </w:r>
      <w:proofErr w:type="spellEnd"/>
      <w:r w:rsidR="00973232">
        <w:t>.</w:t>
      </w:r>
    </w:p>
    <w:p w:rsidR="00973232" w:rsidRPr="00B84EB9" w:rsidRDefault="00442A98" w:rsidP="00027115">
      <w:pPr>
        <w:pStyle w:val="UFCAppendixpara1"/>
      </w:pPr>
      <w:bookmarkStart w:id="788" w:name="_Toc497391535"/>
      <w:bookmarkStart w:id="789" w:name="_Toc527027198"/>
      <w:r w:rsidRPr="00B84EB9">
        <w:rPr>
          <w:caps w:val="0"/>
        </w:rPr>
        <w:t>MAJOR PARAGRAPH TITLE.</w:t>
      </w:r>
      <w:bookmarkEnd w:id="788"/>
      <w:bookmarkEnd w:id="789"/>
    </w:p>
    <w:p w:rsidR="00973232" w:rsidRDefault="00973232" w:rsidP="00973232">
      <w:pPr>
        <w:pStyle w:val="UFCtext"/>
      </w:pPr>
      <w:r>
        <w:t xml:space="preserve">Style for Major Paragraph Titles </w:t>
      </w:r>
      <w:r w:rsidR="00134010">
        <w:t>is</w:t>
      </w:r>
      <w:r>
        <w:t xml:space="preserve"> UFCAppendixpara1.  Style for paragraph text </w:t>
      </w:r>
      <w:r w:rsidR="00134010">
        <w:t>is</w:t>
      </w:r>
      <w:r>
        <w:t xml:space="preserve"> </w:t>
      </w:r>
      <w:proofErr w:type="spellStart"/>
      <w:r>
        <w:t>UFCtext</w:t>
      </w:r>
      <w:proofErr w:type="spellEnd"/>
      <w:r>
        <w:t>.</w:t>
      </w:r>
    </w:p>
    <w:p w:rsidR="00973232" w:rsidRPr="00B84EB9" w:rsidRDefault="00442A98" w:rsidP="00027115">
      <w:pPr>
        <w:pStyle w:val="UFCAppendixpara1"/>
      </w:pPr>
      <w:bookmarkStart w:id="790" w:name="_Toc497391536"/>
      <w:bookmarkStart w:id="791" w:name="_Toc527027199"/>
      <w:r w:rsidRPr="00B84EB9">
        <w:rPr>
          <w:caps w:val="0"/>
        </w:rPr>
        <w:t>MAJOR PARAGRAPH TITLE.</w:t>
      </w:r>
      <w:bookmarkEnd w:id="790"/>
      <w:bookmarkEnd w:id="791"/>
    </w:p>
    <w:p w:rsidR="00973232" w:rsidRDefault="00973232" w:rsidP="00973232">
      <w:pPr>
        <w:pStyle w:val="UFCtext"/>
      </w:pPr>
      <w:r>
        <w:t xml:space="preserve">Style for Major Paragraph Titles </w:t>
      </w:r>
      <w:r w:rsidR="00134010">
        <w:t>is</w:t>
      </w:r>
      <w:r>
        <w:t xml:space="preserve"> UFCAppendixpara1.  Style for paragraph text </w:t>
      </w:r>
      <w:r w:rsidR="00134010">
        <w:t>is</w:t>
      </w:r>
      <w:r>
        <w:t xml:space="preserve"> </w:t>
      </w:r>
      <w:proofErr w:type="spellStart"/>
      <w:r>
        <w:t>UFCtext</w:t>
      </w:r>
      <w:proofErr w:type="spellEnd"/>
      <w:r>
        <w:t>.</w:t>
      </w:r>
    </w:p>
    <w:p w:rsidR="00973232" w:rsidRPr="00B84EB9" w:rsidRDefault="00442A98" w:rsidP="00027115">
      <w:pPr>
        <w:pStyle w:val="UFCAppendixpara1"/>
      </w:pPr>
      <w:bookmarkStart w:id="792" w:name="_Toc497391537"/>
      <w:bookmarkStart w:id="793" w:name="_Toc527027200"/>
      <w:r w:rsidRPr="00B84EB9">
        <w:rPr>
          <w:caps w:val="0"/>
        </w:rPr>
        <w:t>MAJOR PARAGRAPH TITLE.</w:t>
      </w:r>
      <w:bookmarkEnd w:id="792"/>
      <w:bookmarkEnd w:id="793"/>
    </w:p>
    <w:p w:rsidR="00973232" w:rsidRDefault="00973232" w:rsidP="00973232">
      <w:pPr>
        <w:pStyle w:val="UFCtext"/>
      </w:pPr>
      <w:r>
        <w:t xml:space="preserve">Style for Major Paragraph Titles </w:t>
      </w:r>
      <w:r w:rsidR="00134010">
        <w:t>is</w:t>
      </w:r>
      <w:r>
        <w:t xml:space="preserve"> UFCAppendixpara1.  Style for paragraph text </w:t>
      </w:r>
      <w:r w:rsidR="00134010">
        <w:t>is</w:t>
      </w:r>
      <w:r>
        <w:t xml:space="preserve"> </w:t>
      </w:r>
      <w:proofErr w:type="spellStart"/>
      <w:r>
        <w:t>UFCtext</w:t>
      </w:r>
      <w:proofErr w:type="spellEnd"/>
      <w:r>
        <w:t>.</w:t>
      </w:r>
    </w:p>
    <w:p w:rsidR="00973232" w:rsidRDefault="00973232" w:rsidP="00EB212C">
      <w:pPr>
        <w:pStyle w:val="UFCtext"/>
      </w:pPr>
    </w:p>
    <w:p w:rsidR="00973232" w:rsidRDefault="00973232" w:rsidP="00EB212C">
      <w:pPr>
        <w:pStyle w:val="UFCtext"/>
      </w:pPr>
    </w:p>
    <w:p w:rsidR="00973232" w:rsidRDefault="00973232" w:rsidP="00EB212C">
      <w:pPr>
        <w:pStyle w:val="UFCtext"/>
        <w:sectPr w:rsidR="00973232" w:rsidSect="00F51143">
          <w:pgSz w:w="12240" w:h="15840"/>
          <w:pgMar w:top="1440" w:right="1440" w:bottom="1080" w:left="1440" w:header="720" w:footer="720" w:gutter="0"/>
          <w:cols w:space="720"/>
          <w:docGrid w:linePitch="360"/>
        </w:sectPr>
      </w:pPr>
    </w:p>
    <w:p w:rsidR="00970681" w:rsidRPr="00B84EB9" w:rsidRDefault="00970681" w:rsidP="00B84EB9">
      <w:pPr>
        <w:pStyle w:val="UFCAppendix"/>
      </w:pPr>
      <w:bookmarkStart w:id="794" w:name="_Toc497391538"/>
      <w:bookmarkStart w:id="795" w:name="_Ref519767586"/>
      <w:bookmarkStart w:id="796" w:name="_Toc527027201"/>
      <w:r w:rsidRPr="00B84EB9">
        <w:lastRenderedPageBreak/>
        <w:t>GLOSSARY</w:t>
      </w:r>
      <w:bookmarkEnd w:id="794"/>
      <w:bookmarkEnd w:id="795"/>
      <w:bookmarkEnd w:id="796"/>
    </w:p>
    <w:p w:rsidR="00970681" w:rsidRDefault="00970681" w:rsidP="00027115">
      <w:pPr>
        <w:pStyle w:val="UFCAppendixpara1"/>
      </w:pPr>
      <w:bookmarkStart w:id="797" w:name="_Toc497391539"/>
      <w:bookmarkStart w:id="798" w:name="_Toc527027202"/>
      <w:bookmarkStart w:id="799" w:name="_Toc134346670"/>
      <w:r>
        <w:t>ACRONYMS</w:t>
      </w:r>
      <w:bookmarkEnd w:id="797"/>
      <w:bookmarkEnd w:id="798"/>
      <w:r w:rsidR="00DA4EDD">
        <w:t>.</w:t>
      </w:r>
    </w:p>
    <w:p w:rsidR="006E6E05" w:rsidRPr="00C94180" w:rsidRDefault="001A1D40" w:rsidP="00C94180">
      <w:pPr>
        <w:pStyle w:val="UFCtext"/>
      </w:pPr>
      <w:r w:rsidRPr="001A1D40">
        <w:t>AFCEC</w:t>
      </w:r>
      <w:r w:rsidR="00C94180" w:rsidRPr="00C94180">
        <w:tab/>
      </w:r>
      <w:r w:rsidRPr="001A1D40">
        <w:t>Air Force Civil Engineer Center</w:t>
      </w:r>
    </w:p>
    <w:p w:rsidR="006E6E05" w:rsidRPr="00C94180" w:rsidRDefault="006E6E05" w:rsidP="00970681">
      <w:pPr>
        <w:pStyle w:val="UFCtext"/>
      </w:pPr>
      <w:r w:rsidRPr="00C94180">
        <w:t>BIA</w:t>
      </w:r>
      <w:r w:rsidR="00C94180" w:rsidRPr="00C94180">
        <w:tab/>
      </w:r>
      <w:r w:rsidR="00C94180" w:rsidRPr="00C94180">
        <w:tab/>
      </w:r>
      <w:r w:rsidRPr="00C94180">
        <w:t xml:space="preserve">Bilateral Infrastructure Agreement </w:t>
      </w:r>
    </w:p>
    <w:p w:rsidR="006E6E05" w:rsidRPr="00C94180" w:rsidRDefault="006E6E05" w:rsidP="006E6E05">
      <w:pPr>
        <w:pStyle w:val="UFCtext"/>
      </w:pPr>
      <w:proofErr w:type="gramStart"/>
      <w:r w:rsidRPr="00C94180">
        <w:t>DoD</w:t>
      </w:r>
      <w:proofErr w:type="gramEnd"/>
      <w:r w:rsidR="00C94180" w:rsidRPr="00C94180">
        <w:tab/>
      </w:r>
      <w:r w:rsidR="00C94180" w:rsidRPr="00C94180">
        <w:tab/>
      </w:r>
      <w:r w:rsidRPr="00C94180">
        <w:t>Department of Defense</w:t>
      </w:r>
    </w:p>
    <w:p w:rsidR="006E6E05" w:rsidRPr="00C94180" w:rsidRDefault="006E6E05" w:rsidP="006E6E05">
      <w:pPr>
        <w:pStyle w:val="UFCtext"/>
      </w:pPr>
      <w:r w:rsidRPr="00C94180">
        <w:t>HQUSACE</w:t>
      </w:r>
      <w:r w:rsidR="00C94180" w:rsidRPr="00C94180">
        <w:tab/>
      </w:r>
      <w:r w:rsidRPr="00C94180">
        <w:t xml:space="preserve">Headquarters, U.S. Army Corps of Engineers </w:t>
      </w:r>
    </w:p>
    <w:p w:rsidR="006E6E05" w:rsidRPr="00C94180" w:rsidRDefault="00C94180" w:rsidP="006E6E05">
      <w:pPr>
        <w:pStyle w:val="UFCtext"/>
      </w:pPr>
      <w:r w:rsidRPr="00C94180">
        <w:t>HNFA</w:t>
      </w:r>
      <w:r w:rsidRPr="00C94180">
        <w:tab/>
      </w:r>
      <w:r w:rsidRPr="00C94180">
        <w:tab/>
      </w:r>
      <w:r w:rsidR="006E6E05" w:rsidRPr="00C94180">
        <w:t>Host Nation Funded Construction Agreements</w:t>
      </w:r>
    </w:p>
    <w:p w:rsidR="006E6E05" w:rsidRPr="00C94180" w:rsidRDefault="006E6E05" w:rsidP="006E6E05">
      <w:pPr>
        <w:pStyle w:val="UFCtext"/>
      </w:pPr>
      <w:r w:rsidRPr="00C94180">
        <w:t>NAVFAC</w:t>
      </w:r>
      <w:r w:rsidR="00C94180" w:rsidRPr="00C94180">
        <w:tab/>
      </w:r>
      <w:r w:rsidRPr="00C94180">
        <w:t xml:space="preserve">Naval Facilities Engineering </w:t>
      </w:r>
      <w:r w:rsidR="008C70F8">
        <w:t xml:space="preserve">Systems </w:t>
      </w:r>
      <w:r w:rsidRPr="00C94180">
        <w:t xml:space="preserve">Command </w:t>
      </w:r>
    </w:p>
    <w:p w:rsidR="006E6E05" w:rsidRPr="00C94180" w:rsidRDefault="006E6E05" w:rsidP="006E6E05">
      <w:pPr>
        <w:pStyle w:val="UFCtext"/>
      </w:pPr>
      <w:r w:rsidRPr="00C94180">
        <w:t>SOFA</w:t>
      </w:r>
      <w:r w:rsidR="00C94180" w:rsidRPr="00C94180">
        <w:tab/>
      </w:r>
      <w:r w:rsidR="00C94180" w:rsidRPr="00C94180">
        <w:tab/>
      </w:r>
      <w:r w:rsidRPr="00C94180">
        <w:t>Status of Forces Agreements</w:t>
      </w:r>
    </w:p>
    <w:p w:rsidR="00026935" w:rsidRPr="00C94180" w:rsidRDefault="00026935" w:rsidP="00970681">
      <w:pPr>
        <w:pStyle w:val="UFCtext"/>
      </w:pPr>
      <w:r w:rsidRPr="00C94180">
        <w:t>UFC</w:t>
      </w:r>
      <w:r w:rsidR="00C94180" w:rsidRPr="00C94180">
        <w:tab/>
      </w:r>
      <w:r w:rsidR="00C94180" w:rsidRPr="00C94180">
        <w:tab/>
      </w:r>
      <w:r w:rsidRPr="00C94180">
        <w:t>Unified Facilities Criteria</w:t>
      </w:r>
    </w:p>
    <w:p w:rsidR="00026935" w:rsidRDefault="00026935" w:rsidP="00970681">
      <w:pPr>
        <w:pStyle w:val="UFCtext"/>
      </w:pPr>
      <w:r w:rsidRPr="00C94180">
        <w:t>U.S.</w:t>
      </w:r>
      <w:r w:rsidR="00C94180" w:rsidRPr="00C94180">
        <w:tab/>
      </w:r>
      <w:r w:rsidR="00C94180" w:rsidRPr="00C94180">
        <w:tab/>
      </w:r>
      <w:r w:rsidRPr="00C94180">
        <w:t>United States</w:t>
      </w:r>
    </w:p>
    <w:p w:rsidR="00970681" w:rsidRDefault="00970681" w:rsidP="00970681">
      <w:pPr>
        <w:pStyle w:val="UFCtext"/>
        <w:rPr>
          <w:b/>
        </w:rPr>
      </w:pPr>
      <w:r>
        <w:rPr>
          <w:b/>
        </w:rPr>
        <w:br w:type="page"/>
      </w:r>
    </w:p>
    <w:p w:rsidR="00970681" w:rsidRPr="00B80DEE" w:rsidRDefault="00970681" w:rsidP="00027115">
      <w:pPr>
        <w:pStyle w:val="UFCAppendixpara1"/>
      </w:pPr>
      <w:bookmarkStart w:id="800" w:name="_Toc497391540"/>
      <w:bookmarkStart w:id="801" w:name="_Toc527027203"/>
      <w:r w:rsidRPr="00B80DEE">
        <w:lastRenderedPageBreak/>
        <w:t>DEFINITION OF TERMS</w:t>
      </w:r>
      <w:bookmarkEnd w:id="799"/>
      <w:bookmarkEnd w:id="800"/>
      <w:bookmarkEnd w:id="801"/>
      <w:r w:rsidR="00DA4EDD">
        <w:t>.</w:t>
      </w:r>
    </w:p>
    <w:p w:rsidR="00F03E65" w:rsidRDefault="00F03E65" w:rsidP="00970681">
      <w:pPr>
        <w:pStyle w:val="UFCtext"/>
        <w:rPr>
          <w:b/>
        </w:rPr>
      </w:pPr>
      <w:proofErr w:type="spellStart"/>
      <w:r>
        <w:rPr>
          <w:b/>
        </w:rPr>
        <w:t>UFCAppendix</w:t>
      </w:r>
      <w:proofErr w:type="spellEnd"/>
      <w:r>
        <w:rPr>
          <w:b/>
        </w:rPr>
        <w:t xml:space="preserve">: </w:t>
      </w:r>
      <w:r w:rsidR="00C94180">
        <w:rPr>
          <w:b/>
        </w:rPr>
        <w:t xml:space="preserve"> </w:t>
      </w:r>
      <w:r>
        <w:t>Custom Microsoft Word Style used for Appendix titles.</w:t>
      </w:r>
    </w:p>
    <w:p w:rsidR="00F03E65" w:rsidRDefault="00F03E65" w:rsidP="00970681">
      <w:pPr>
        <w:pStyle w:val="UFCtext"/>
        <w:rPr>
          <w:b/>
        </w:rPr>
      </w:pPr>
      <w:r w:rsidRPr="00F03E65">
        <w:rPr>
          <w:b/>
        </w:rPr>
        <w:t>UFCAppendixpara1</w:t>
      </w:r>
      <w:r>
        <w:rPr>
          <w:b/>
        </w:rPr>
        <w:t xml:space="preserve">: </w:t>
      </w:r>
      <w:r w:rsidR="00C94180">
        <w:rPr>
          <w:b/>
        </w:rPr>
        <w:t xml:space="preserve"> </w:t>
      </w:r>
      <w:r w:rsidRPr="006E6E05">
        <w:t>Custom Microsoft Word Style used for</w:t>
      </w:r>
      <w:r>
        <w:t xml:space="preserve"> Major Paragraph Titles in appendixes</w:t>
      </w:r>
    </w:p>
    <w:p w:rsidR="00F03E65" w:rsidRDefault="00F03E65" w:rsidP="00F03E65">
      <w:pPr>
        <w:pStyle w:val="UFCtext"/>
        <w:rPr>
          <w:b/>
        </w:rPr>
      </w:pPr>
      <w:r w:rsidRPr="00F03E65">
        <w:rPr>
          <w:b/>
        </w:rPr>
        <w:t>UFCAppendixpara</w:t>
      </w:r>
      <w:r>
        <w:rPr>
          <w:b/>
        </w:rPr>
        <w:t xml:space="preserve">2: </w:t>
      </w:r>
      <w:r w:rsidR="00C94180">
        <w:rPr>
          <w:b/>
        </w:rPr>
        <w:t xml:space="preserve"> </w:t>
      </w:r>
      <w:r w:rsidRPr="006E6E05">
        <w:t>Custom Microsoft Word Style used for</w:t>
      </w:r>
      <w:r>
        <w:t xml:space="preserve"> </w:t>
      </w:r>
      <w:r w:rsidR="00B84EAE">
        <w:t>First level subparagraph title</w:t>
      </w:r>
      <w:r>
        <w:t>s in appendixes</w:t>
      </w:r>
    </w:p>
    <w:p w:rsidR="00F03E65" w:rsidRDefault="00F03E65" w:rsidP="00F03E65">
      <w:pPr>
        <w:pStyle w:val="UFCtext"/>
        <w:rPr>
          <w:b/>
        </w:rPr>
      </w:pPr>
      <w:r w:rsidRPr="00F03E65">
        <w:rPr>
          <w:b/>
        </w:rPr>
        <w:t>UFCAppendixpara</w:t>
      </w:r>
      <w:r>
        <w:rPr>
          <w:b/>
        </w:rPr>
        <w:t>3:</w:t>
      </w:r>
      <w:r w:rsidRPr="00F03E65">
        <w:t xml:space="preserve"> </w:t>
      </w:r>
      <w:r w:rsidR="00C94180">
        <w:t xml:space="preserve"> </w:t>
      </w:r>
      <w:r w:rsidRPr="006E6E05">
        <w:t>Custom Microsoft Word Style used for</w:t>
      </w:r>
      <w:r>
        <w:t xml:space="preserve"> </w:t>
      </w:r>
      <w:r w:rsidR="00B84EAE">
        <w:t>Second level subparagraph title</w:t>
      </w:r>
      <w:r>
        <w:t>s in appendixes</w:t>
      </w:r>
    </w:p>
    <w:p w:rsidR="00F03E65" w:rsidRDefault="00F03E65" w:rsidP="00F03E65">
      <w:pPr>
        <w:pStyle w:val="UFCtext"/>
        <w:rPr>
          <w:b/>
        </w:rPr>
      </w:pPr>
      <w:r w:rsidRPr="00F03E65">
        <w:rPr>
          <w:b/>
        </w:rPr>
        <w:t>UFCAppendixpara</w:t>
      </w:r>
      <w:r>
        <w:rPr>
          <w:b/>
        </w:rPr>
        <w:t>4:</w:t>
      </w:r>
      <w:r w:rsidRPr="00F03E65">
        <w:t xml:space="preserve"> </w:t>
      </w:r>
      <w:r w:rsidR="00C94180">
        <w:t xml:space="preserve"> </w:t>
      </w:r>
      <w:r w:rsidRPr="006E6E05">
        <w:t>Custom Microsoft Word Style used for</w:t>
      </w:r>
      <w:r>
        <w:t xml:space="preserve"> </w:t>
      </w:r>
      <w:r w:rsidR="00B84EAE">
        <w:t>Third level subparagraph title</w:t>
      </w:r>
      <w:r>
        <w:t>s in appendixes</w:t>
      </w:r>
    </w:p>
    <w:p w:rsidR="00970681" w:rsidRDefault="006E6E05" w:rsidP="00970681">
      <w:pPr>
        <w:pStyle w:val="UFCtext"/>
      </w:pPr>
      <w:proofErr w:type="spellStart"/>
      <w:r w:rsidRPr="006E6E05">
        <w:rPr>
          <w:b/>
        </w:rPr>
        <w:t>UFCchapter</w:t>
      </w:r>
      <w:proofErr w:type="spellEnd"/>
      <w:r w:rsidR="00970681" w:rsidRPr="00087554">
        <w:rPr>
          <w:b/>
        </w:rPr>
        <w:t>:</w:t>
      </w:r>
      <w:r w:rsidR="00970681">
        <w:t xml:space="preserve"> </w:t>
      </w:r>
      <w:r w:rsidR="00C94180">
        <w:t xml:space="preserve"> </w:t>
      </w:r>
      <w:r>
        <w:t>Custom Microsoft Wor</w:t>
      </w:r>
      <w:r w:rsidR="00E07083">
        <w:t>d Style used for Chapter titles</w:t>
      </w:r>
    </w:p>
    <w:p w:rsidR="00F03E65" w:rsidRPr="00F03E65" w:rsidRDefault="00F03E65" w:rsidP="00970681">
      <w:pPr>
        <w:pStyle w:val="UFCtext"/>
      </w:pPr>
      <w:proofErr w:type="spellStart"/>
      <w:r w:rsidRPr="00F03E65">
        <w:rPr>
          <w:b/>
        </w:rPr>
        <w:t>UFCfigure</w:t>
      </w:r>
      <w:proofErr w:type="spellEnd"/>
      <w:r>
        <w:rPr>
          <w:b/>
        </w:rPr>
        <w:t xml:space="preserve">: </w:t>
      </w:r>
      <w:r w:rsidR="00C94180">
        <w:rPr>
          <w:b/>
        </w:rPr>
        <w:t xml:space="preserve"> </w:t>
      </w:r>
      <w:r w:rsidRPr="00F03E65">
        <w:t>C</w:t>
      </w:r>
      <w:r>
        <w:t>ustom Microsoft Word Style</w:t>
      </w:r>
      <w:r w:rsidR="00E07083">
        <w:t xml:space="preserve"> used for the titles of Figures</w:t>
      </w:r>
    </w:p>
    <w:p w:rsidR="006E6E05" w:rsidRDefault="006E6E05" w:rsidP="00970681">
      <w:pPr>
        <w:pStyle w:val="UFCtext"/>
      </w:pPr>
      <w:r w:rsidRPr="006E6E05">
        <w:rPr>
          <w:b/>
        </w:rPr>
        <w:t xml:space="preserve">UFCpara1: </w:t>
      </w:r>
      <w:r w:rsidR="00C94180">
        <w:rPr>
          <w:b/>
        </w:rPr>
        <w:t xml:space="preserve"> </w:t>
      </w:r>
      <w:r w:rsidRPr="006E6E05">
        <w:t>Custom Microsoft Word Style used for</w:t>
      </w:r>
      <w:r>
        <w:t xml:space="preserve"> Major Paragraph Titles</w:t>
      </w:r>
    </w:p>
    <w:p w:rsidR="006E6E05" w:rsidRDefault="006E6E05" w:rsidP="00970681">
      <w:pPr>
        <w:pStyle w:val="UFCtext"/>
      </w:pPr>
      <w:r w:rsidRPr="006E6E05">
        <w:rPr>
          <w:b/>
        </w:rPr>
        <w:t>UFCpara</w:t>
      </w:r>
      <w:r>
        <w:rPr>
          <w:b/>
        </w:rPr>
        <w:t>2</w:t>
      </w:r>
      <w:r w:rsidRPr="006E6E05">
        <w:rPr>
          <w:b/>
        </w:rPr>
        <w:t xml:space="preserve">: </w:t>
      </w:r>
      <w:r w:rsidR="00C94180">
        <w:rPr>
          <w:b/>
        </w:rPr>
        <w:t xml:space="preserve"> </w:t>
      </w:r>
      <w:r w:rsidRPr="006E6E05">
        <w:t>Custom Microsoft Word Style used for</w:t>
      </w:r>
      <w:r>
        <w:t xml:space="preserve"> </w:t>
      </w:r>
      <w:r w:rsidR="00B84EAE">
        <w:t>First level subparagraph title</w:t>
      </w:r>
      <w:r w:rsidRPr="00F22CD5">
        <w:t>s</w:t>
      </w:r>
    </w:p>
    <w:p w:rsidR="006E6E05" w:rsidRDefault="006E6E05" w:rsidP="006E6E05">
      <w:pPr>
        <w:pStyle w:val="UFCtext"/>
      </w:pPr>
      <w:r w:rsidRPr="006E6E05">
        <w:rPr>
          <w:b/>
        </w:rPr>
        <w:t>UFCpara</w:t>
      </w:r>
      <w:r>
        <w:rPr>
          <w:b/>
        </w:rPr>
        <w:t>3</w:t>
      </w:r>
      <w:r w:rsidRPr="006E6E05">
        <w:rPr>
          <w:b/>
        </w:rPr>
        <w:t xml:space="preserve">: </w:t>
      </w:r>
      <w:r w:rsidR="00C94180">
        <w:rPr>
          <w:b/>
        </w:rPr>
        <w:t xml:space="preserve"> </w:t>
      </w:r>
      <w:r w:rsidRPr="006E6E05">
        <w:t>Custom Microsoft Word Style used for</w:t>
      </w:r>
      <w:r>
        <w:t xml:space="preserve"> </w:t>
      </w:r>
      <w:r w:rsidR="00B84EAE">
        <w:t>Second level subparagraph title</w:t>
      </w:r>
      <w:r w:rsidRPr="00F22CD5">
        <w:t>s</w:t>
      </w:r>
    </w:p>
    <w:p w:rsidR="006E6E05" w:rsidRDefault="006E6E05" w:rsidP="006E6E05">
      <w:pPr>
        <w:pStyle w:val="UFCtext"/>
      </w:pPr>
      <w:r w:rsidRPr="006E6E05">
        <w:rPr>
          <w:b/>
        </w:rPr>
        <w:t>UFCpara</w:t>
      </w:r>
      <w:r>
        <w:rPr>
          <w:b/>
        </w:rPr>
        <w:t>4</w:t>
      </w:r>
      <w:r w:rsidRPr="006E6E05">
        <w:rPr>
          <w:b/>
        </w:rPr>
        <w:t xml:space="preserve">: </w:t>
      </w:r>
      <w:r w:rsidR="00C94180">
        <w:rPr>
          <w:b/>
        </w:rPr>
        <w:t xml:space="preserve"> </w:t>
      </w:r>
      <w:r w:rsidRPr="006E6E05">
        <w:t>Custom Microsoft Word Style used for</w:t>
      </w:r>
      <w:r>
        <w:t xml:space="preserve"> </w:t>
      </w:r>
      <w:r w:rsidR="00B84EAE">
        <w:t>Third level subparagraph title</w:t>
      </w:r>
      <w:r w:rsidRPr="00F22CD5">
        <w:t>s</w:t>
      </w:r>
    </w:p>
    <w:p w:rsidR="00F03E65" w:rsidRDefault="00E07083" w:rsidP="00970681">
      <w:pPr>
        <w:pStyle w:val="UFCtext"/>
      </w:pPr>
      <w:proofErr w:type="spellStart"/>
      <w:r>
        <w:rPr>
          <w:b/>
        </w:rPr>
        <w:t>UFCr</w:t>
      </w:r>
      <w:r w:rsidR="00F03E65">
        <w:rPr>
          <w:b/>
        </w:rPr>
        <w:t>eference</w:t>
      </w:r>
      <w:proofErr w:type="spellEnd"/>
      <w:r w:rsidR="00F03E65">
        <w:rPr>
          <w:b/>
        </w:rPr>
        <w:t xml:space="preserve">: </w:t>
      </w:r>
      <w:r w:rsidR="00C94180">
        <w:rPr>
          <w:b/>
        </w:rPr>
        <w:t xml:space="preserve"> </w:t>
      </w:r>
      <w:r w:rsidR="00F03E65" w:rsidRPr="006E6E05">
        <w:t>Custom Microsoft Word Style used for</w:t>
      </w:r>
      <w:r w:rsidR="00F03E65">
        <w:t xml:space="preserve"> Reference Text</w:t>
      </w:r>
    </w:p>
    <w:p w:rsidR="00E07083" w:rsidRPr="00E07083" w:rsidRDefault="00E07083" w:rsidP="00970681">
      <w:pPr>
        <w:pStyle w:val="UFCtext"/>
        <w:rPr>
          <w:b/>
        </w:rPr>
      </w:pPr>
      <w:proofErr w:type="spellStart"/>
      <w:r w:rsidRPr="00E07083">
        <w:rPr>
          <w:b/>
        </w:rPr>
        <w:t>UFCreferenceOrg</w:t>
      </w:r>
      <w:proofErr w:type="spellEnd"/>
      <w:r>
        <w:rPr>
          <w:b/>
        </w:rPr>
        <w:t xml:space="preserve">:  </w:t>
      </w:r>
      <w:r w:rsidRPr="006E6E05">
        <w:t>Custom Microsoft Word Style used for</w:t>
      </w:r>
      <w:r>
        <w:t xml:space="preserve"> Reference Organization</w:t>
      </w:r>
    </w:p>
    <w:p w:rsidR="00F03E65" w:rsidRDefault="00F03E65" w:rsidP="00970681">
      <w:pPr>
        <w:pStyle w:val="UFCtext"/>
        <w:rPr>
          <w:b/>
        </w:rPr>
      </w:pPr>
      <w:proofErr w:type="spellStart"/>
      <w:r w:rsidRPr="00F03E65">
        <w:rPr>
          <w:b/>
        </w:rPr>
        <w:t>UFCtable</w:t>
      </w:r>
      <w:proofErr w:type="spellEnd"/>
      <w:r>
        <w:rPr>
          <w:b/>
        </w:rPr>
        <w:t xml:space="preserve">: </w:t>
      </w:r>
      <w:r w:rsidR="00C94180">
        <w:rPr>
          <w:b/>
        </w:rPr>
        <w:t xml:space="preserve"> </w:t>
      </w:r>
      <w:r w:rsidRPr="006E6E05">
        <w:t>Custom Microsoft Word Style used for</w:t>
      </w:r>
      <w:r>
        <w:t xml:space="preserve"> the t</w:t>
      </w:r>
      <w:r w:rsidRPr="00F22CD5">
        <w:t>itles</w:t>
      </w:r>
      <w:r>
        <w:t xml:space="preserve"> of Tables</w:t>
      </w:r>
    </w:p>
    <w:p w:rsidR="006E6E05" w:rsidRDefault="006E6E05" w:rsidP="00970681">
      <w:pPr>
        <w:pStyle w:val="UFCtext"/>
        <w:rPr>
          <w:b/>
        </w:rPr>
      </w:pPr>
      <w:proofErr w:type="spellStart"/>
      <w:r w:rsidRPr="006E6E05">
        <w:rPr>
          <w:b/>
        </w:rPr>
        <w:t>UFCtext</w:t>
      </w:r>
      <w:proofErr w:type="spellEnd"/>
      <w:r w:rsidRPr="006E6E05">
        <w:rPr>
          <w:b/>
        </w:rPr>
        <w:t xml:space="preserve">: </w:t>
      </w:r>
      <w:r w:rsidRPr="006E6E05">
        <w:t>Custom Microsof</w:t>
      </w:r>
      <w:r w:rsidR="00E07083">
        <w:t>t Word Style for paragraph text</w:t>
      </w:r>
    </w:p>
    <w:p w:rsidR="006564BA" w:rsidRDefault="006564BA">
      <w:pPr>
        <w:spacing w:after="200" w:line="276" w:lineRule="auto"/>
      </w:pPr>
      <w:r>
        <w:br w:type="page"/>
      </w:r>
    </w:p>
    <w:p w:rsidR="006564BA" w:rsidRDefault="006564BA" w:rsidP="006564BA">
      <w:pPr>
        <w:pStyle w:val="UFCAppendix"/>
      </w:pPr>
      <w:bookmarkStart w:id="802" w:name="_Toc497391529"/>
      <w:bookmarkStart w:id="803" w:name="_Ref519767604"/>
      <w:bookmarkStart w:id="804" w:name="_Toc527027204"/>
      <w:r w:rsidRPr="00B84EB9">
        <w:lastRenderedPageBreak/>
        <w:t>REFERENCES</w:t>
      </w:r>
      <w:bookmarkEnd w:id="802"/>
      <w:bookmarkEnd w:id="803"/>
      <w:bookmarkEnd w:id="804"/>
    </w:p>
    <w:p w:rsidR="006564BA" w:rsidRDefault="006564BA" w:rsidP="006564BA">
      <w:pPr>
        <w:pStyle w:val="UFCtext"/>
        <w:rPr>
          <w:b/>
          <w:color w:val="FF0000"/>
        </w:rPr>
      </w:pPr>
      <w:r>
        <w:rPr>
          <w:b/>
          <w:color w:val="FF0000"/>
        </w:rPr>
        <w:t xml:space="preserve">Style for Appendix Title is </w:t>
      </w:r>
      <w:proofErr w:type="spellStart"/>
      <w:r>
        <w:rPr>
          <w:b/>
          <w:color w:val="FF0000"/>
        </w:rPr>
        <w:t>UFCAppendix</w:t>
      </w:r>
      <w:proofErr w:type="spellEnd"/>
      <w:r>
        <w:rPr>
          <w:b/>
          <w:color w:val="FF0000"/>
        </w:rPr>
        <w:t xml:space="preserve">. </w:t>
      </w:r>
    </w:p>
    <w:p w:rsidR="006564BA" w:rsidRPr="00D3455D" w:rsidRDefault="006564BA" w:rsidP="006564BA">
      <w:pPr>
        <w:pStyle w:val="UFCtext"/>
        <w:rPr>
          <w:b/>
          <w:color w:val="FF0000"/>
        </w:rPr>
      </w:pPr>
      <w:r w:rsidRPr="00D3455D">
        <w:rPr>
          <w:b/>
          <w:color w:val="FF0000"/>
        </w:rPr>
        <w:t>Style for reference</w:t>
      </w:r>
      <w:r>
        <w:rPr>
          <w:b/>
          <w:color w:val="FF0000"/>
        </w:rPr>
        <w:t xml:space="preserve"> organization is </w:t>
      </w:r>
      <w:proofErr w:type="spellStart"/>
      <w:r w:rsidRPr="00D3455D">
        <w:rPr>
          <w:b/>
          <w:color w:val="FF0000"/>
        </w:rPr>
        <w:t>UFCreference</w:t>
      </w:r>
      <w:r>
        <w:rPr>
          <w:b/>
          <w:color w:val="FF0000"/>
        </w:rPr>
        <w:t>Org</w:t>
      </w:r>
      <w:proofErr w:type="spellEnd"/>
      <w:r w:rsidRPr="00D3455D">
        <w:rPr>
          <w:b/>
          <w:color w:val="FF0000"/>
        </w:rPr>
        <w:t xml:space="preserve">.  </w:t>
      </w:r>
      <w:r>
        <w:rPr>
          <w:b/>
          <w:color w:val="FF0000"/>
        </w:rPr>
        <w:t>Style for Reference is UFC reference with r</w:t>
      </w:r>
      <w:r w:rsidRPr="00D3455D">
        <w:rPr>
          <w:b/>
          <w:color w:val="FF0000"/>
        </w:rPr>
        <w:t>eference titles in italics.  The following are provided as an example</w:t>
      </w:r>
      <w:r>
        <w:rPr>
          <w:b/>
          <w:color w:val="FF0000"/>
        </w:rPr>
        <w:t xml:space="preserve"> organized by reference type</w:t>
      </w:r>
      <w:r w:rsidRPr="00D3455D">
        <w:rPr>
          <w:b/>
          <w:color w:val="FF0000"/>
        </w:rPr>
        <w:t>.</w:t>
      </w:r>
      <w:r>
        <w:rPr>
          <w:b/>
          <w:color w:val="FF0000"/>
        </w:rPr>
        <w:t xml:space="preserve">  References listed here must be referenced in the UFC.</w:t>
      </w:r>
    </w:p>
    <w:p w:rsidR="006564BA" w:rsidRDefault="006564BA" w:rsidP="006564BA">
      <w:pPr>
        <w:pStyle w:val="UFCreferenceOrg"/>
      </w:pPr>
      <w:r>
        <w:t>UNDERWRITER’S LABORATORY</w:t>
      </w:r>
    </w:p>
    <w:p w:rsidR="006564BA" w:rsidRDefault="006564BA" w:rsidP="006564BA">
      <w:pPr>
        <w:pStyle w:val="UFCreference"/>
        <w:rPr>
          <w:i/>
        </w:rPr>
      </w:pPr>
      <w:r w:rsidRPr="00087554">
        <w:t xml:space="preserve">UL 681, </w:t>
      </w:r>
      <w:r w:rsidRPr="00087554">
        <w:rPr>
          <w:i/>
        </w:rPr>
        <w:t>Installation and Classification of Burglar and Holdup Alarm Systems for alarm system installation</w:t>
      </w:r>
    </w:p>
    <w:p w:rsidR="006564BA" w:rsidRPr="00483FF7" w:rsidRDefault="006564BA" w:rsidP="006564BA">
      <w:pPr>
        <w:pStyle w:val="UFCreference"/>
      </w:pPr>
      <w:r w:rsidRPr="00087554">
        <w:t xml:space="preserve">UL 2050, </w:t>
      </w:r>
      <w:r w:rsidRPr="00087554">
        <w:rPr>
          <w:i/>
        </w:rPr>
        <w:t>National Industrial Security Systems</w:t>
      </w:r>
      <w:r>
        <w:rPr>
          <w:i/>
        </w:rPr>
        <w:t xml:space="preserve"> </w:t>
      </w:r>
      <w:r w:rsidRPr="0096340C">
        <w:t>UL 2050 materials are restricted and only distributed to those demonstrating relevant national industrial security involvement</w:t>
      </w:r>
      <w:r>
        <w:t>.</w:t>
      </w:r>
    </w:p>
    <w:p w:rsidR="006564BA" w:rsidRDefault="006564BA" w:rsidP="006564BA">
      <w:pPr>
        <w:pStyle w:val="UFCreferenceOrg"/>
      </w:pPr>
      <w:r w:rsidRPr="00087554">
        <w:t>UNIFIED FACILITIES CRITERIA</w:t>
      </w:r>
    </w:p>
    <w:p w:rsidR="006564BA" w:rsidRDefault="00FB5E1B" w:rsidP="006564BA">
      <w:pPr>
        <w:pStyle w:val="UFCreference"/>
        <w:ind w:left="0" w:firstLine="0"/>
        <w:rPr>
          <w:b/>
        </w:rPr>
      </w:pPr>
      <w:hyperlink r:id="rId27" w:history="1">
        <w:r w:rsidR="006564BA" w:rsidRPr="00313DB7">
          <w:rPr>
            <w:rStyle w:val="Hyperlink"/>
            <w:b/>
          </w:rPr>
          <w:t>http://www.wbdg.org/ccb/browse_cat.php?o=29&amp;c=4</w:t>
        </w:r>
      </w:hyperlink>
    </w:p>
    <w:p w:rsidR="006564BA" w:rsidRDefault="006564BA" w:rsidP="006564BA">
      <w:pPr>
        <w:pStyle w:val="UFCreference"/>
      </w:pPr>
      <w:r>
        <w:t xml:space="preserve">UFC 1-200-01, </w:t>
      </w:r>
      <w:r>
        <w:rPr>
          <w:i/>
        </w:rPr>
        <w:t>DoD Building Code</w:t>
      </w:r>
    </w:p>
    <w:p w:rsidR="006564BA" w:rsidRDefault="006564BA" w:rsidP="006564BA">
      <w:pPr>
        <w:pStyle w:val="UFCreference"/>
      </w:pPr>
      <w:r>
        <w:t xml:space="preserve">UFC 4-010-01, </w:t>
      </w:r>
      <w:proofErr w:type="gramStart"/>
      <w:r w:rsidRPr="00087554">
        <w:rPr>
          <w:i/>
        </w:rPr>
        <w:t>DoD</w:t>
      </w:r>
      <w:proofErr w:type="gramEnd"/>
      <w:r w:rsidRPr="00087554">
        <w:rPr>
          <w:i/>
        </w:rPr>
        <w:t xml:space="preserve"> Minimum Antiterrorism Standards for Buildings</w:t>
      </w:r>
    </w:p>
    <w:p w:rsidR="006564BA" w:rsidRDefault="006564BA" w:rsidP="006564BA">
      <w:pPr>
        <w:pStyle w:val="UFCreference"/>
      </w:pPr>
      <w:r>
        <w:t xml:space="preserve">UFC 4-020-01, </w:t>
      </w:r>
      <w:proofErr w:type="gramStart"/>
      <w:r w:rsidRPr="00087554">
        <w:rPr>
          <w:i/>
        </w:rPr>
        <w:t>DoD</w:t>
      </w:r>
      <w:proofErr w:type="gramEnd"/>
      <w:r w:rsidRPr="00087554">
        <w:rPr>
          <w:i/>
        </w:rPr>
        <w:t xml:space="preserve"> Security Engineering Facilities Planning Manual</w:t>
      </w:r>
    </w:p>
    <w:p w:rsidR="006564BA" w:rsidRDefault="006564BA" w:rsidP="006564BA">
      <w:pPr>
        <w:pStyle w:val="UFCreference"/>
      </w:pPr>
      <w:r>
        <w:t xml:space="preserve">UFC 4-020-02, </w:t>
      </w:r>
      <w:r w:rsidRPr="00087554">
        <w:rPr>
          <w:i/>
        </w:rPr>
        <w:t>DoD Security Engineering Facilities Design Manual</w:t>
      </w:r>
      <w:r>
        <w:t>, currently in Draft and unavailable</w:t>
      </w:r>
    </w:p>
    <w:p w:rsidR="006564BA" w:rsidRDefault="006564BA" w:rsidP="006564BA">
      <w:pPr>
        <w:pStyle w:val="UFCreference"/>
      </w:pPr>
      <w:r w:rsidRPr="00087554">
        <w:t>UFC 4-021-02</w:t>
      </w:r>
      <w:r>
        <w:t>,</w:t>
      </w:r>
      <w:r w:rsidRPr="00087554">
        <w:t xml:space="preserve"> </w:t>
      </w:r>
      <w:r w:rsidRPr="00965D8B">
        <w:rPr>
          <w:i/>
        </w:rPr>
        <w:t>Electronic Security Systems</w:t>
      </w:r>
    </w:p>
    <w:p w:rsidR="006C699B" w:rsidRDefault="006C699B" w:rsidP="00517425"/>
    <w:sectPr w:rsidR="006C699B" w:rsidSect="00F51143">
      <w:pgSz w:w="12240" w:h="15840" w:code="1"/>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5E1B" w:rsidRDefault="00FB5E1B" w:rsidP="00970681">
      <w:r>
        <w:separator/>
      </w:r>
    </w:p>
  </w:endnote>
  <w:endnote w:type="continuationSeparator" w:id="0">
    <w:p w:rsidR="00FB5E1B" w:rsidRDefault="00FB5E1B" w:rsidP="0097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E6A" w:rsidRDefault="00064E6A">
    <w:pPr>
      <w:spacing w:line="240" w:lineRule="exact"/>
      <w:jc w:val="center"/>
    </w:pPr>
  </w:p>
  <w:p w:rsidR="00064E6A" w:rsidRDefault="00064E6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E6A" w:rsidRPr="00CE5855" w:rsidRDefault="00064E6A" w:rsidP="00CE5855">
    <w:pPr>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sidR="00382AE2">
      <w:rPr>
        <w:rFonts w:ascii="Arial" w:hAnsi="Arial" w:cs="Arial"/>
        <w:noProof/>
      </w:rPr>
      <w:t>16</w:t>
    </w:r>
    <w:r>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E6A" w:rsidRDefault="00064E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064E6A" w:rsidRDefault="00064E6A">
    <w:pPr>
      <w:pStyle w:val="Footer"/>
      <w:rPr>
        <w:rFonts w:ascii="Courier New" w:hAnsi="Courier New"/>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E6A" w:rsidRDefault="00064E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064E6A" w:rsidRDefault="00064E6A">
    <w:pPr>
      <w:pStyle w:val="Footer"/>
      <w:rPr>
        <w:rFonts w:ascii="Courier New" w:hAnsi="Courier New"/>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5E1B" w:rsidRDefault="00FB5E1B" w:rsidP="00970681">
      <w:r>
        <w:separator/>
      </w:r>
    </w:p>
  </w:footnote>
  <w:footnote w:type="continuationSeparator" w:id="0">
    <w:p w:rsidR="00FB5E1B" w:rsidRDefault="00FB5E1B" w:rsidP="00970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E6A" w:rsidRDefault="00064E6A" w:rsidP="00926F68">
    <w:pPr>
      <w:pStyle w:val="Header"/>
      <w:jc w:val="right"/>
      <w:rPr>
        <w:rFonts w:ascii="Arial" w:hAnsi="Arial"/>
        <w:b/>
      </w:rPr>
    </w:pPr>
    <w:r>
      <w:rPr>
        <w:rFonts w:ascii="Arial" w:hAnsi="Arial"/>
        <w:b/>
      </w:rPr>
      <w:t>UFC X-XXX-XX</w:t>
    </w:r>
  </w:p>
  <w:p w:rsidR="00064E6A" w:rsidRDefault="000D43F4" w:rsidP="00CB67E1">
    <w:pPr>
      <w:pStyle w:val="Header"/>
      <w:jc w:val="right"/>
      <w:rPr>
        <w:rFonts w:ascii="Arial" w:hAnsi="Arial"/>
        <w:b/>
      </w:rPr>
    </w:pPr>
    <w:r>
      <w:rPr>
        <w:rFonts w:ascii="Arial" w:hAnsi="Arial"/>
        <w:b/>
      </w:rPr>
      <w:t>05</w:t>
    </w:r>
    <w:r w:rsidR="00FA30DF">
      <w:rPr>
        <w:rFonts w:ascii="Arial" w:hAnsi="Arial"/>
        <w:b/>
      </w:rPr>
      <w:t xml:space="preserve"> </w:t>
    </w:r>
    <w:r>
      <w:rPr>
        <w:rFonts w:ascii="Arial" w:hAnsi="Arial"/>
        <w:b/>
      </w:rPr>
      <w:t>May</w:t>
    </w:r>
    <w:r w:rsidR="00E57410">
      <w:rPr>
        <w:rFonts w:ascii="Arial" w:hAnsi="Arial"/>
        <w:b/>
      </w:rPr>
      <w:t xml:space="preserve"> 20</w:t>
    </w:r>
    <w:r w:rsidR="007F267D">
      <w:rPr>
        <w:rFonts w:ascii="Arial" w:hAnsi="Arial"/>
        <w:b/>
      </w:rPr>
      <w:t>2</w:t>
    </w:r>
    <w:r>
      <w:rPr>
        <w:rFonts w:ascii="Arial" w:hAnsi="Arial"/>
        <w:b/>
      </w:rPr>
      <w:t>1</w:t>
    </w:r>
  </w:p>
  <w:p w:rsidR="00064E6A" w:rsidRDefault="00064E6A" w:rsidP="00CB67E1">
    <w:pPr>
      <w:pStyle w:val="Header"/>
      <w:jc w:val="right"/>
      <w:rPr>
        <w:rFonts w:ascii="Arial" w:hAnsi="Arial"/>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2A169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01A4C5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02A8E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0B47A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D90743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00C5C5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8DCD0A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4085D2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72113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646A2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E417F5E"/>
    <w:multiLevelType w:val="hybridMultilevel"/>
    <w:tmpl w:val="F5D0B08E"/>
    <w:lvl w:ilvl="0" w:tplc="0DD88A90">
      <w:start w:val="1"/>
      <w:numFmt w:val="decimal"/>
      <w:pStyle w:val="UFCnumberbullet"/>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FFC5C61"/>
    <w:multiLevelType w:val="multilevel"/>
    <w:tmpl w:val="318898B0"/>
    <w:lvl w:ilvl="0">
      <w:start w:val="1"/>
      <w:numFmt w:val="upperLetter"/>
      <w:pStyle w:val="UFCAppendix"/>
      <w:suff w:val="space"/>
      <w:lvlText w:val="APPENDIX %1"/>
      <w:lvlJc w:val="left"/>
      <w:pPr>
        <w:ind w:left="0" w:firstLine="0"/>
      </w:pPr>
      <w:rPr>
        <w:rFonts w:hint="default"/>
      </w:rPr>
    </w:lvl>
    <w:lvl w:ilvl="1">
      <w:start w:val="1"/>
      <w:numFmt w:val="decimal"/>
      <w:pStyle w:val="UFCAppendixpara1"/>
      <w:lvlText w:val="%1-%2"/>
      <w:lvlJc w:val="left"/>
      <w:pPr>
        <w:ind w:left="1872" w:hanging="1872"/>
      </w:pPr>
      <w:rPr>
        <w:rFonts w:hint="default"/>
      </w:rPr>
    </w:lvl>
    <w:lvl w:ilvl="2">
      <w:start w:val="1"/>
      <w:numFmt w:val="decimal"/>
      <w:pStyle w:val="UFCAppendixpara2"/>
      <w:lvlText w:val="%1-%2.%3"/>
      <w:lvlJc w:val="left"/>
      <w:pPr>
        <w:ind w:left="1872" w:hanging="1872"/>
      </w:pPr>
      <w:rPr>
        <w:rFonts w:hint="default"/>
      </w:rPr>
    </w:lvl>
    <w:lvl w:ilvl="3">
      <w:start w:val="1"/>
      <w:numFmt w:val="decimal"/>
      <w:pStyle w:val="UFCAppendixpara3"/>
      <w:lvlText w:val="%1-%2.%3.%4"/>
      <w:lvlJc w:val="left"/>
      <w:pPr>
        <w:ind w:left="1872" w:hanging="1872"/>
      </w:pPr>
      <w:rPr>
        <w:rFonts w:hint="default"/>
      </w:rPr>
    </w:lvl>
    <w:lvl w:ilvl="4">
      <w:start w:val="1"/>
      <w:numFmt w:val="decimal"/>
      <w:pStyle w:val="UFCAppendixpara4"/>
      <w:lvlText w:val="%1-%2.%3.%4.%5"/>
      <w:lvlJc w:val="left"/>
      <w:pPr>
        <w:ind w:left="1800" w:hanging="1800"/>
      </w:pPr>
      <w:rPr>
        <w:rFonts w:hint="default"/>
      </w:rPr>
    </w:lvl>
    <w:lvl w:ilvl="5">
      <w:start w:val="1"/>
      <w:numFmt w:val="lowerRoman"/>
      <w:lvlText w:val="(%6)"/>
      <w:lvlJc w:val="left"/>
      <w:pPr>
        <w:ind w:left="2160" w:hanging="360"/>
      </w:pPr>
      <w:rPr>
        <w:rFonts w:hint="default"/>
      </w:rPr>
    </w:lvl>
    <w:lvl w:ilvl="6">
      <w:start w:val="1"/>
      <w:numFmt w:val="decimal"/>
      <w:pStyle w:val="UFCAppndFigure"/>
      <w:suff w:val="space"/>
      <w:lvlText w:val="Figure %1-%7"/>
      <w:lvlJc w:val="center"/>
      <w:pPr>
        <w:ind w:left="0" w:firstLine="1080"/>
      </w:pPr>
      <w:rPr>
        <w:rFonts w:hint="default"/>
        <w:caps w:val="0"/>
        <w:strike w:val="0"/>
        <w:dstrike w:val="0"/>
        <w:vanish w:val="0"/>
        <w:vertAlign w:val="baseline"/>
      </w:rPr>
    </w:lvl>
    <w:lvl w:ilvl="7">
      <w:start w:val="1"/>
      <w:numFmt w:val="decimal"/>
      <w:pStyle w:val="UFCAppendTable"/>
      <w:suff w:val="space"/>
      <w:lvlText w:val="Table %1-%8"/>
      <w:lvlJc w:val="center"/>
      <w:pPr>
        <w:ind w:left="0" w:firstLine="1008"/>
      </w:pPr>
      <w:rPr>
        <w:rFonts w:hint="default"/>
        <w:caps w:val="0"/>
        <w:strike w:val="0"/>
        <w:dstrike w:val="0"/>
        <w:vanish w:val="0"/>
        <w:vertAlign w:val="baseline"/>
      </w:rPr>
    </w:lvl>
    <w:lvl w:ilvl="8">
      <w:start w:val="1"/>
      <w:numFmt w:val="lowerRoman"/>
      <w:lvlText w:val="%9."/>
      <w:lvlJc w:val="left"/>
      <w:pPr>
        <w:ind w:left="3240" w:hanging="360"/>
      </w:pPr>
      <w:rPr>
        <w:rFonts w:hint="default"/>
      </w:rPr>
    </w:lvl>
  </w:abstractNum>
  <w:abstractNum w:abstractNumId="12" w15:restartNumberingAfterBreak="0">
    <w:nsid w:val="1B345184"/>
    <w:multiLevelType w:val="multilevel"/>
    <w:tmpl w:val="469887D2"/>
    <w:lvl w:ilvl="0">
      <w:start w:val="1"/>
      <w:numFmt w:val="decimal"/>
      <w:pStyle w:val="UFCchapter"/>
      <w:suff w:val="space"/>
      <w:lvlText w:val="CHAPTER %1"/>
      <w:lvlJc w:val="left"/>
      <w:pPr>
        <w:ind w:left="0" w:firstLine="0"/>
      </w:pPr>
      <w:rPr>
        <w:rFonts w:hint="default"/>
        <w:vanish w:val="0"/>
        <w:color w:val="auto"/>
      </w:rPr>
    </w:lvl>
    <w:lvl w:ilvl="1">
      <w:start w:val="1"/>
      <w:numFmt w:val="decimal"/>
      <w:pStyle w:val="UFCpara1"/>
      <w:lvlText w:val="%1-%2"/>
      <w:lvlJc w:val="left"/>
      <w:pPr>
        <w:tabs>
          <w:tab w:val="num" w:pos="1440"/>
        </w:tabs>
        <w:ind w:left="0" w:firstLine="0"/>
      </w:pPr>
      <w:rPr>
        <w:rFonts w:hint="default"/>
      </w:rPr>
    </w:lvl>
    <w:lvl w:ilvl="2">
      <w:start w:val="1"/>
      <w:numFmt w:val="decimal"/>
      <w:pStyle w:val="UFCpara2"/>
      <w:lvlText w:val="%1-%2.%3"/>
      <w:lvlJc w:val="left"/>
      <w:pPr>
        <w:tabs>
          <w:tab w:val="num" w:pos="1440"/>
        </w:tabs>
        <w:ind w:left="0" w:firstLine="0"/>
      </w:pPr>
      <w:rPr>
        <w:rFonts w:hint="default"/>
      </w:rPr>
    </w:lvl>
    <w:lvl w:ilvl="3">
      <w:start w:val="1"/>
      <w:numFmt w:val="decimal"/>
      <w:pStyle w:val="UFCpara3"/>
      <w:lvlText w:val="%1-%2.%3.%4"/>
      <w:lvlJc w:val="left"/>
      <w:pPr>
        <w:tabs>
          <w:tab w:val="num" w:pos="1440"/>
        </w:tabs>
        <w:ind w:left="0" w:firstLine="0"/>
      </w:pPr>
      <w:rPr>
        <w:rFonts w:hint="default"/>
      </w:rPr>
    </w:lvl>
    <w:lvl w:ilvl="4">
      <w:start w:val="1"/>
      <w:numFmt w:val="decimal"/>
      <w:pStyle w:val="UFCpara4"/>
      <w:lvlText w:val="%1-%2.%3.%4.%5"/>
      <w:lvlJc w:val="left"/>
      <w:pPr>
        <w:tabs>
          <w:tab w:val="num" w:pos="1440"/>
        </w:tabs>
        <w:ind w:left="0" w:firstLine="0"/>
      </w:pPr>
      <w:rPr>
        <w:rFonts w:hint="default"/>
      </w:rPr>
    </w:lvl>
    <w:lvl w:ilvl="5">
      <w:start w:val="1"/>
      <w:numFmt w:val="bullet"/>
      <w:pStyle w:val="UFCbullet"/>
      <w:lvlText w:val=""/>
      <w:lvlJc w:val="left"/>
      <w:pPr>
        <w:ind w:left="1440" w:hanging="720"/>
      </w:pPr>
      <w:rPr>
        <w:rFonts w:ascii="Symbol" w:hAnsi="Symbol" w:hint="default"/>
        <w:color w:val="auto"/>
      </w:rPr>
    </w:lvl>
    <w:lvl w:ilvl="6">
      <w:start w:val="1"/>
      <w:numFmt w:val="decimal"/>
      <w:lvlRestart w:val="1"/>
      <w:pStyle w:val="UFCfigure"/>
      <w:lvlText w:val="Figure %1-%7"/>
      <w:lvlJc w:val="center"/>
      <w:pPr>
        <w:ind w:left="0" w:firstLine="0"/>
      </w:pPr>
      <w:rPr>
        <w:rFonts w:ascii="Arial" w:hAnsi="Arial" w:hint="default"/>
        <w:b/>
        <w:i w:val="0"/>
        <w:caps w:val="0"/>
        <w:strike w:val="0"/>
        <w:dstrike w:val="0"/>
        <w:vanish w:val="0"/>
        <w:color w:val="auto"/>
        <w:sz w:val="24"/>
        <w:vertAlign w:val="baseline"/>
      </w:rPr>
    </w:lvl>
    <w:lvl w:ilvl="7">
      <w:start w:val="1"/>
      <w:numFmt w:val="decimal"/>
      <w:lvlRestart w:val="1"/>
      <w:pStyle w:val="UFCtable"/>
      <w:lvlText w:val="Table %1-%8"/>
      <w:lvlJc w:val="center"/>
      <w:pPr>
        <w:ind w:left="1800" w:hanging="720"/>
      </w:pPr>
      <w:rPr>
        <w:rFonts w:ascii="Arial Bold" w:hAnsi="Arial Bold" w:hint="default"/>
        <w:b/>
        <w:i w:val="0"/>
        <w:caps w:val="0"/>
        <w:strike w:val="0"/>
        <w:dstrike w:val="0"/>
        <w:vanish w:val="0"/>
        <w:color w:val="auto"/>
        <w:sz w:val="24"/>
        <w:vertAlign w:val="baseline"/>
      </w:rPr>
    </w:lvl>
    <w:lvl w:ilvl="8">
      <w:start w:val="1"/>
      <w:numFmt w:val="decimal"/>
      <w:lvlRestart w:val="1"/>
      <w:pStyle w:val="UFCEquation"/>
      <w:lvlText w:val="Equation %1-%9."/>
      <w:lvlJc w:val="center"/>
      <w:pPr>
        <w:ind w:left="1800" w:hanging="720"/>
      </w:pPr>
      <w:rPr>
        <w:rFonts w:ascii="Arial Bold" w:hAnsi="Arial Bold" w:hint="default"/>
        <w:b/>
        <w:i w:val="0"/>
        <w:sz w:val="24"/>
      </w:rPr>
    </w:lvl>
  </w:abstractNum>
  <w:abstractNum w:abstractNumId="13" w15:restartNumberingAfterBreak="0">
    <w:nsid w:val="4F121CCF"/>
    <w:multiLevelType w:val="singleLevel"/>
    <w:tmpl w:val="04090001"/>
    <w:lvl w:ilvl="0">
      <w:start w:val="1"/>
      <w:numFmt w:val="bullet"/>
      <w:lvlText w:val=""/>
      <w:lvlJc w:val="left"/>
      <w:pPr>
        <w:ind w:left="720" w:hanging="360"/>
      </w:pPr>
      <w:rPr>
        <w:rFonts w:ascii="Symbol" w:hAnsi="Symbol" w:hint="default"/>
      </w:rPr>
    </w:lvl>
  </w:abstractNum>
  <w:abstractNum w:abstractNumId="14" w15:restartNumberingAfterBreak="0">
    <w:nsid w:val="5A135753"/>
    <w:multiLevelType w:val="hybridMultilevel"/>
    <w:tmpl w:val="5EB25CF8"/>
    <w:lvl w:ilvl="0" w:tplc="2E6C3828">
      <w:start w:val="1"/>
      <w:numFmt w:val="lowerLetter"/>
      <w:pStyle w:val="UFCletterbullet"/>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A002505"/>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lvlText w:val="(%4)"/>
      <w:lvlJc w:val="right"/>
      <w:pPr>
        <w:ind w:left="864" w:hanging="144"/>
      </w:pPr>
    </w:lvl>
    <w:lvl w:ilvl="4">
      <w:start w:val="1"/>
      <w:numFmt w:val="decimal"/>
      <w:pStyle w:val="Heading5"/>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num w:numId="1">
    <w:abstractNumId w:val="13"/>
  </w:num>
  <w:num w:numId="2">
    <w:abstractNumId w:val="14"/>
  </w:num>
  <w:num w:numId="3">
    <w:abstractNumId w:val="11"/>
  </w:num>
  <w:num w:numId="4">
    <w:abstractNumId w:val="12"/>
  </w:num>
  <w:num w:numId="5">
    <w:abstractNumId w:val="15"/>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1"/>
    <w:lvlOverride w:ilvl="0">
      <w:lvl w:ilvl="0">
        <w:start w:val="1"/>
        <w:numFmt w:val="upperLetter"/>
        <w:pStyle w:val="UFCAppendix"/>
        <w:suff w:val="space"/>
        <w:lvlText w:val="APPENDIX %1"/>
        <w:lvlJc w:val="left"/>
        <w:pPr>
          <w:ind w:left="0" w:firstLine="0"/>
        </w:pPr>
        <w:rPr>
          <w:rFonts w:hint="default"/>
        </w:rPr>
      </w:lvl>
    </w:lvlOverride>
    <w:lvlOverride w:ilvl="1">
      <w:lvl w:ilvl="1">
        <w:start w:val="1"/>
        <w:numFmt w:val="decimal"/>
        <w:pStyle w:val="UFCAppendixpara1"/>
        <w:lvlText w:val="%1-%2"/>
        <w:lvlJc w:val="left"/>
        <w:pPr>
          <w:ind w:left="1872" w:hanging="1872"/>
        </w:pPr>
        <w:rPr>
          <w:rFonts w:hint="default"/>
        </w:rPr>
      </w:lvl>
    </w:lvlOverride>
    <w:lvlOverride w:ilvl="2">
      <w:lvl w:ilvl="2">
        <w:start w:val="1"/>
        <w:numFmt w:val="decimal"/>
        <w:pStyle w:val="UFCAppendixpara2"/>
        <w:lvlText w:val="%1-%2.%3"/>
        <w:lvlJc w:val="left"/>
        <w:pPr>
          <w:ind w:left="1872" w:hanging="1872"/>
        </w:pPr>
        <w:rPr>
          <w:rFonts w:hint="default"/>
        </w:rPr>
      </w:lvl>
    </w:lvlOverride>
    <w:lvlOverride w:ilvl="3">
      <w:lvl w:ilvl="3">
        <w:start w:val="1"/>
        <w:numFmt w:val="decimal"/>
        <w:pStyle w:val="UFCAppendixpara3"/>
        <w:lvlText w:val="%1-%2.%3.%4"/>
        <w:lvlJc w:val="left"/>
        <w:pPr>
          <w:ind w:left="1872" w:hanging="1872"/>
        </w:pPr>
        <w:rPr>
          <w:rFonts w:hint="default"/>
        </w:rPr>
      </w:lvl>
    </w:lvlOverride>
    <w:lvlOverride w:ilvl="4">
      <w:lvl w:ilvl="4">
        <w:start w:val="1"/>
        <w:numFmt w:val="decimal"/>
        <w:pStyle w:val="UFCAppendixpara4"/>
        <w:lvlText w:val="%1-%2.%3.%4.%5"/>
        <w:lvlJc w:val="left"/>
        <w:pPr>
          <w:ind w:left="1800" w:hanging="180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pStyle w:val="UFCAppndFigure"/>
        <w:suff w:val="space"/>
        <w:lvlText w:val="Figure %1-%7."/>
        <w:lvlJc w:val="center"/>
        <w:pPr>
          <w:ind w:left="0" w:firstLine="1080"/>
        </w:pPr>
        <w:rPr>
          <w:rFonts w:hint="default"/>
          <w:caps w:val="0"/>
          <w:strike w:val="0"/>
          <w:dstrike w:val="0"/>
          <w:vanish w:val="0"/>
          <w:vertAlign w:val="baseline"/>
        </w:rPr>
      </w:lvl>
    </w:lvlOverride>
    <w:lvlOverride w:ilvl="7">
      <w:lvl w:ilvl="7">
        <w:start w:val="1"/>
        <w:numFmt w:val="lowerLetter"/>
        <w:pStyle w:val="UFCAppendTable"/>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
    <w:abstractNumId w:val="12"/>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3"/>
    </w:lvlOverride>
    <w:lvlOverride w:ilvl="7">
      <w:startOverride w:val="1"/>
    </w:lvlOverride>
    <w:lvlOverride w:ilvl="8">
      <w:startOverride w:val="1"/>
    </w:lvlOverride>
  </w:num>
  <w:num w:numId="1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681"/>
    <w:rsid w:val="00015D15"/>
    <w:rsid w:val="0002331E"/>
    <w:rsid w:val="00026935"/>
    <w:rsid w:val="00027115"/>
    <w:rsid w:val="000330D0"/>
    <w:rsid w:val="0003390D"/>
    <w:rsid w:val="0004091A"/>
    <w:rsid w:val="00041525"/>
    <w:rsid w:val="00046D54"/>
    <w:rsid w:val="00051E48"/>
    <w:rsid w:val="00055653"/>
    <w:rsid w:val="00064E6A"/>
    <w:rsid w:val="000840E7"/>
    <w:rsid w:val="00084FE9"/>
    <w:rsid w:val="00092625"/>
    <w:rsid w:val="000A619D"/>
    <w:rsid w:val="000A7DE2"/>
    <w:rsid w:val="000B220A"/>
    <w:rsid w:val="000B6ECC"/>
    <w:rsid w:val="000B75B1"/>
    <w:rsid w:val="000D1B46"/>
    <w:rsid w:val="000D43F4"/>
    <w:rsid w:val="000D7B25"/>
    <w:rsid w:val="000E5795"/>
    <w:rsid w:val="000E6CFF"/>
    <w:rsid w:val="000F0CE0"/>
    <w:rsid w:val="000F1CC0"/>
    <w:rsid w:val="000F28D7"/>
    <w:rsid w:val="000F695A"/>
    <w:rsid w:val="00107C94"/>
    <w:rsid w:val="00134010"/>
    <w:rsid w:val="0015028E"/>
    <w:rsid w:val="001562D9"/>
    <w:rsid w:val="00162828"/>
    <w:rsid w:val="00181618"/>
    <w:rsid w:val="00196AD9"/>
    <w:rsid w:val="001A1D40"/>
    <w:rsid w:val="001B3E2E"/>
    <w:rsid w:val="001C02B6"/>
    <w:rsid w:val="001C6FEB"/>
    <w:rsid w:val="001D1776"/>
    <w:rsid w:val="001E77B0"/>
    <w:rsid w:val="001F4635"/>
    <w:rsid w:val="00200C62"/>
    <w:rsid w:val="00203A4F"/>
    <w:rsid w:val="00230830"/>
    <w:rsid w:val="00240AEE"/>
    <w:rsid w:val="0025204C"/>
    <w:rsid w:val="0025404C"/>
    <w:rsid w:val="00266903"/>
    <w:rsid w:val="00270DEE"/>
    <w:rsid w:val="00275EE3"/>
    <w:rsid w:val="00282EA7"/>
    <w:rsid w:val="002A01C8"/>
    <w:rsid w:val="002A33E7"/>
    <w:rsid w:val="002A7D63"/>
    <w:rsid w:val="002B2FE3"/>
    <w:rsid w:val="002D1D14"/>
    <w:rsid w:val="002E16D2"/>
    <w:rsid w:val="002F4FDB"/>
    <w:rsid w:val="00302F77"/>
    <w:rsid w:val="003063FF"/>
    <w:rsid w:val="003117DA"/>
    <w:rsid w:val="00331CBE"/>
    <w:rsid w:val="00336A44"/>
    <w:rsid w:val="00354806"/>
    <w:rsid w:val="00357E0D"/>
    <w:rsid w:val="00363C36"/>
    <w:rsid w:val="00365ABF"/>
    <w:rsid w:val="003738A6"/>
    <w:rsid w:val="00374C07"/>
    <w:rsid w:val="003761A9"/>
    <w:rsid w:val="00382AE2"/>
    <w:rsid w:val="003A5050"/>
    <w:rsid w:val="003C0905"/>
    <w:rsid w:val="003C294F"/>
    <w:rsid w:val="003C3898"/>
    <w:rsid w:val="003D6F54"/>
    <w:rsid w:val="003E4A36"/>
    <w:rsid w:val="003E5AEB"/>
    <w:rsid w:val="003E732A"/>
    <w:rsid w:val="00405871"/>
    <w:rsid w:val="00414D87"/>
    <w:rsid w:val="00422E32"/>
    <w:rsid w:val="00441D18"/>
    <w:rsid w:val="00442A98"/>
    <w:rsid w:val="00445638"/>
    <w:rsid w:val="004513A6"/>
    <w:rsid w:val="00456890"/>
    <w:rsid w:val="004572C3"/>
    <w:rsid w:val="00457CA1"/>
    <w:rsid w:val="004773DA"/>
    <w:rsid w:val="00480D52"/>
    <w:rsid w:val="0048157D"/>
    <w:rsid w:val="004B0B60"/>
    <w:rsid w:val="004B3890"/>
    <w:rsid w:val="004C6FED"/>
    <w:rsid w:val="004D3C7D"/>
    <w:rsid w:val="004E596B"/>
    <w:rsid w:val="004F1A88"/>
    <w:rsid w:val="0050154F"/>
    <w:rsid w:val="00502356"/>
    <w:rsid w:val="00511F48"/>
    <w:rsid w:val="00513858"/>
    <w:rsid w:val="00517425"/>
    <w:rsid w:val="00545E85"/>
    <w:rsid w:val="00562301"/>
    <w:rsid w:val="00575945"/>
    <w:rsid w:val="00576CF9"/>
    <w:rsid w:val="00581A81"/>
    <w:rsid w:val="00587F52"/>
    <w:rsid w:val="00590157"/>
    <w:rsid w:val="00590BA1"/>
    <w:rsid w:val="005C6D00"/>
    <w:rsid w:val="005E0455"/>
    <w:rsid w:val="005E2282"/>
    <w:rsid w:val="005E536E"/>
    <w:rsid w:val="005F0CAD"/>
    <w:rsid w:val="005F0D19"/>
    <w:rsid w:val="005F7DEB"/>
    <w:rsid w:val="00601336"/>
    <w:rsid w:val="00602969"/>
    <w:rsid w:val="006100EE"/>
    <w:rsid w:val="006110E6"/>
    <w:rsid w:val="006125CB"/>
    <w:rsid w:val="0063473F"/>
    <w:rsid w:val="006372E0"/>
    <w:rsid w:val="006564BA"/>
    <w:rsid w:val="00676CEA"/>
    <w:rsid w:val="00684CFE"/>
    <w:rsid w:val="00686A30"/>
    <w:rsid w:val="00687F48"/>
    <w:rsid w:val="006A3F22"/>
    <w:rsid w:val="006A4E92"/>
    <w:rsid w:val="006B5B77"/>
    <w:rsid w:val="006C699B"/>
    <w:rsid w:val="006D1071"/>
    <w:rsid w:val="006D51B3"/>
    <w:rsid w:val="006E6E05"/>
    <w:rsid w:val="006F3125"/>
    <w:rsid w:val="006F5708"/>
    <w:rsid w:val="00703BC5"/>
    <w:rsid w:val="007044B2"/>
    <w:rsid w:val="00706D81"/>
    <w:rsid w:val="00713A1F"/>
    <w:rsid w:val="00715800"/>
    <w:rsid w:val="00717589"/>
    <w:rsid w:val="007179FA"/>
    <w:rsid w:val="0072631B"/>
    <w:rsid w:val="00731573"/>
    <w:rsid w:val="00736C65"/>
    <w:rsid w:val="00742A8B"/>
    <w:rsid w:val="00760B18"/>
    <w:rsid w:val="00765CFC"/>
    <w:rsid w:val="00767B98"/>
    <w:rsid w:val="00775FC4"/>
    <w:rsid w:val="007829CE"/>
    <w:rsid w:val="00790A80"/>
    <w:rsid w:val="007A2BE1"/>
    <w:rsid w:val="007A689F"/>
    <w:rsid w:val="007B3AB9"/>
    <w:rsid w:val="007B79AA"/>
    <w:rsid w:val="007C6259"/>
    <w:rsid w:val="007F0473"/>
    <w:rsid w:val="007F0542"/>
    <w:rsid w:val="007F267D"/>
    <w:rsid w:val="007F78E6"/>
    <w:rsid w:val="00800379"/>
    <w:rsid w:val="008017EC"/>
    <w:rsid w:val="00803EE1"/>
    <w:rsid w:val="00803F43"/>
    <w:rsid w:val="00805B2C"/>
    <w:rsid w:val="00813454"/>
    <w:rsid w:val="008164F9"/>
    <w:rsid w:val="00835327"/>
    <w:rsid w:val="00851914"/>
    <w:rsid w:val="00854E7A"/>
    <w:rsid w:val="00863F9B"/>
    <w:rsid w:val="00870594"/>
    <w:rsid w:val="00880361"/>
    <w:rsid w:val="0088642B"/>
    <w:rsid w:val="00891E04"/>
    <w:rsid w:val="008B0FD1"/>
    <w:rsid w:val="008C0766"/>
    <w:rsid w:val="008C70F8"/>
    <w:rsid w:val="008E3940"/>
    <w:rsid w:val="008F74DD"/>
    <w:rsid w:val="0090631A"/>
    <w:rsid w:val="00906C7F"/>
    <w:rsid w:val="00916CFB"/>
    <w:rsid w:val="00924299"/>
    <w:rsid w:val="00926F68"/>
    <w:rsid w:val="00931988"/>
    <w:rsid w:val="009423F5"/>
    <w:rsid w:val="00950E05"/>
    <w:rsid w:val="00965D8B"/>
    <w:rsid w:val="00965E20"/>
    <w:rsid w:val="00967FB8"/>
    <w:rsid w:val="00970681"/>
    <w:rsid w:val="009715F3"/>
    <w:rsid w:val="00973232"/>
    <w:rsid w:val="00975D81"/>
    <w:rsid w:val="009822C7"/>
    <w:rsid w:val="009844D6"/>
    <w:rsid w:val="009B5532"/>
    <w:rsid w:val="009B7753"/>
    <w:rsid w:val="009F0266"/>
    <w:rsid w:val="009F2487"/>
    <w:rsid w:val="00A049A2"/>
    <w:rsid w:val="00A04CB5"/>
    <w:rsid w:val="00A240D1"/>
    <w:rsid w:val="00A34644"/>
    <w:rsid w:val="00A35597"/>
    <w:rsid w:val="00A4238D"/>
    <w:rsid w:val="00A50E18"/>
    <w:rsid w:val="00A531BB"/>
    <w:rsid w:val="00A5493D"/>
    <w:rsid w:val="00A60C04"/>
    <w:rsid w:val="00A66814"/>
    <w:rsid w:val="00A76A65"/>
    <w:rsid w:val="00A771A7"/>
    <w:rsid w:val="00A77E9E"/>
    <w:rsid w:val="00A84887"/>
    <w:rsid w:val="00A920C4"/>
    <w:rsid w:val="00A942AD"/>
    <w:rsid w:val="00AA088D"/>
    <w:rsid w:val="00AA3A86"/>
    <w:rsid w:val="00AA7354"/>
    <w:rsid w:val="00AB26A8"/>
    <w:rsid w:val="00AD15D2"/>
    <w:rsid w:val="00AD408A"/>
    <w:rsid w:val="00AD477C"/>
    <w:rsid w:val="00AE1B95"/>
    <w:rsid w:val="00AE3D2A"/>
    <w:rsid w:val="00AF5507"/>
    <w:rsid w:val="00B01D42"/>
    <w:rsid w:val="00B16D71"/>
    <w:rsid w:val="00B46660"/>
    <w:rsid w:val="00B56D79"/>
    <w:rsid w:val="00B7006E"/>
    <w:rsid w:val="00B72008"/>
    <w:rsid w:val="00B754BF"/>
    <w:rsid w:val="00B84EAE"/>
    <w:rsid w:val="00B84EB9"/>
    <w:rsid w:val="00B858E1"/>
    <w:rsid w:val="00B955CE"/>
    <w:rsid w:val="00B96382"/>
    <w:rsid w:val="00B974BA"/>
    <w:rsid w:val="00BB42B3"/>
    <w:rsid w:val="00BC774C"/>
    <w:rsid w:val="00BE0CF6"/>
    <w:rsid w:val="00BE70CB"/>
    <w:rsid w:val="00BF06BF"/>
    <w:rsid w:val="00BF20E2"/>
    <w:rsid w:val="00C07C90"/>
    <w:rsid w:val="00C26CD3"/>
    <w:rsid w:val="00C4021D"/>
    <w:rsid w:val="00C73DA8"/>
    <w:rsid w:val="00C80308"/>
    <w:rsid w:val="00C80582"/>
    <w:rsid w:val="00C94180"/>
    <w:rsid w:val="00CA6FB7"/>
    <w:rsid w:val="00CA7E33"/>
    <w:rsid w:val="00CB24B6"/>
    <w:rsid w:val="00CB67E1"/>
    <w:rsid w:val="00CC3FC6"/>
    <w:rsid w:val="00CE3D8A"/>
    <w:rsid w:val="00CE5855"/>
    <w:rsid w:val="00CE5EBB"/>
    <w:rsid w:val="00CE7C6D"/>
    <w:rsid w:val="00CF0B4C"/>
    <w:rsid w:val="00CF7D09"/>
    <w:rsid w:val="00D14904"/>
    <w:rsid w:val="00D3455D"/>
    <w:rsid w:val="00D43C06"/>
    <w:rsid w:val="00D613AA"/>
    <w:rsid w:val="00D8387B"/>
    <w:rsid w:val="00D83C8B"/>
    <w:rsid w:val="00DA002C"/>
    <w:rsid w:val="00DA4EDD"/>
    <w:rsid w:val="00DA71FA"/>
    <w:rsid w:val="00DC22AD"/>
    <w:rsid w:val="00DC55DC"/>
    <w:rsid w:val="00DE01EA"/>
    <w:rsid w:val="00DE5B92"/>
    <w:rsid w:val="00E0492F"/>
    <w:rsid w:val="00E07083"/>
    <w:rsid w:val="00E1076B"/>
    <w:rsid w:val="00E43605"/>
    <w:rsid w:val="00E44E20"/>
    <w:rsid w:val="00E51182"/>
    <w:rsid w:val="00E5455E"/>
    <w:rsid w:val="00E57410"/>
    <w:rsid w:val="00E6785D"/>
    <w:rsid w:val="00E80802"/>
    <w:rsid w:val="00E80807"/>
    <w:rsid w:val="00E817C9"/>
    <w:rsid w:val="00EB16C7"/>
    <w:rsid w:val="00EB212C"/>
    <w:rsid w:val="00ED3DF4"/>
    <w:rsid w:val="00EF530F"/>
    <w:rsid w:val="00EF5DCD"/>
    <w:rsid w:val="00F00AF6"/>
    <w:rsid w:val="00F03E65"/>
    <w:rsid w:val="00F4573A"/>
    <w:rsid w:val="00F46426"/>
    <w:rsid w:val="00F50302"/>
    <w:rsid w:val="00F51143"/>
    <w:rsid w:val="00F54C31"/>
    <w:rsid w:val="00F54DAF"/>
    <w:rsid w:val="00F558F5"/>
    <w:rsid w:val="00F57B60"/>
    <w:rsid w:val="00F619D5"/>
    <w:rsid w:val="00F62237"/>
    <w:rsid w:val="00F95A28"/>
    <w:rsid w:val="00FA0E98"/>
    <w:rsid w:val="00FA30DF"/>
    <w:rsid w:val="00FB0F0F"/>
    <w:rsid w:val="00FB208B"/>
    <w:rsid w:val="00FB3117"/>
    <w:rsid w:val="00FB5E1B"/>
    <w:rsid w:val="00FC0BAD"/>
    <w:rsid w:val="00FD07C9"/>
    <w:rsid w:val="00FD11F6"/>
    <w:rsid w:val="00FD2C32"/>
    <w:rsid w:val="00FE0F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91704"/>
  <w15:docId w15:val="{4672ABF8-136A-4A14-966A-3600C35BC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lsdException w:name="heading 2" w:semiHidden="1" w:uiPriority="9" w:unhideWhenUsed="1" w:qFormat="1"/>
    <w:lsdException w:name="heading 3" w:semiHidden="1" w:uiPriority="0" w:unhideWhenUsed="1"/>
    <w:lsdException w:name="heading 4" w:semiHidden="1" w:uiPriority="9" w:unhideWhenUsed="1" w:qFormat="1"/>
    <w:lsdException w:name="heading 5" w:semiHidden="1" w:uiPriority="0"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81A81"/>
    <w:pPr>
      <w:spacing w:after="0" w:line="240" w:lineRule="auto"/>
    </w:pPr>
    <w:rPr>
      <w:rFonts w:ascii="Times New Roman" w:eastAsia="Times New Roman" w:hAnsi="Times New Roman" w:cs="Times New Roman"/>
      <w:sz w:val="24"/>
      <w:szCs w:val="24"/>
    </w:rPr>
  </w:style>
  <w:style w:type="paragraph" w:styleId="Heading1">
    <w:name w:val="heading 1"/>
    <w:basedOn w:val="UFCtext"/>
    <w:next w:val="Normal"/>
    <w:link w:val="Heading1Char"/>
    <w:rsid w:val="00C26CD3"/>
    <w:pPr>
      <w:keepNext/>
      <w:keepLines/>
      <w:numPr>
        <w:numId w:val="5"/>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qFormat/>
    <w:rsid w:val="00C26CD3"/>
    <w:pPr>
      <w:keepNext/>
      <w:widowControl w:val="0"/>
      <w:numPr>
        <w:ilvl w:val="1"/>
        <w:numId w:val="5"/>
      </w:numPr>
      <w:outlineLvl w:val="1"/>
    </w:pPr>
    <w:rPr>
      <w:rFonts w:ascii="Arial" w:hAnsi="Arial"/>
      <w:snapToGrid w:val="0"/>
      <w:sz w:val="56"/>
      <w:szCs w:val="20"/>
    </w:rPr>
  </w:style>
  <w:style w:type="paragraph" w:styleId="Heading3">
    <w:name w:val="heading 3"/>
    <w:basedOn w:val="Normal"/>
    <w:next w:val="Normal"/>
    <w:link w:val="Heading3Char"/>
    <w:rsid w:val="00C26CD3"/>
    <w:pPr>
      <w:keepNext/>
      <w:widowControl w:val="0"/>
      <w:numPr>
        <w:ilvl w:val="2"/>
        <w:numId w:val="5"/>
      </w:numPr>
      <w:outlineLvl w:val="2"/>
    </w:pPr>
    <w:rPr>
      <w:rFonts w:ascii="Arial" w:hAnsi="Arial"/>
      <w:b/>
      <w:snapToGrid w:val="0"/>
      <w:sz w:val="56"/>
      <w:szCs w:val="20"/>
    </w:rPr>
  </w:style>
  <w:style w:type="paragraph" w:styleId="Heading4">
    <w:name w:val="heading 4"/>
    <w:basedOn w:val="Normal"/>
    <w:next w:val="Normal"/>
    <w:link w:val="Heading4Char"/>
    <w:uiPriority w:val="9"/>
    <w:semiHidden/>
    <w:unhideWhenUsed/>
    <w:qFormat/>
    <w:rsid w:val="00790A8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C26CD3"/>
    <w:pPr>
      <w:keepNext/>
      <w:widowControl w:val="0"/>
      <w:numPr>
        <w:ilvl w:val="4"/>
        <w:numId w:val="5"/>
      </w:numPr>
      <w:jc w:val="center"/>
      <w:outlineLvl w:val="4"/>
    </w:pPr>
    <w:rPr>
      <w:rFonts w:ascii="Arial" w:hAnsi="Arial"/>
      <w:b/>
      <w:snapToGrid w:val="0"/>
      <w:szCs w:val="20"/>
    </w:rPr>
  </w:style>
  <w:style w:type="paragraph" w:styleId="Heading6">
    <w:name w:val="heading 6"/>
    <w:basedOn w:val="Normal"/>
    <w:next w:val="Normal"/>
    <w:link w:val="Heading6Char"/>
    <w:uiPriority w:val="9"/>
    <w:semiHidden/>
    <w:unhideWhenUsed/>
    <w:qFormat/>
    <w:rsid w:val="00790A80"/>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C26CD3"/>
    <w:pPr>
      <w:numPr>
        <w:ilvl w:val="6"/>
        <w:numId w:val="5"/>
      </w:numPr>
      <w:spacing w:line="276" w:lineRule="auto"/>
      <w:outlineLvl w:val="6"/>
    </w:pPr>
    <w:rPr>
      <w:rFonts w:ascii="Cambria" w:hAnsi="Cambria"/>
      <w:i/>
      <w:iCs/>
      <w:szCs w:val="22"/>
      <w:lang w:bidi="en-US"/>
    </w:rPr>
  </w:style>
  <w:style w:type="paragraph" w:styleId="Heading8">
    <w:name w:val="heading 8"/>
    <w:basedOn w:val="Normal"/>
    <w:next w:val="Normal"/>
    <w:link w:val="Heading8Char"/>
    <w:uiPriority w:val="9"/>
    <w:unhideWhenUsed/>
    <w:qFormat/>
    <w:rsid w:val="00C26CD3"/>
    <w:pPr>
      <w:numPr>
        <w:ilvl w:val="7"/>
        <w:numId w:val="5"/>
      </w:numPr>
      <w:spacing w:line="276" w:lineRule="auto"/>
      <w:outlineLvl w:val="7"/>
    </w:pPr>
    <w:rPr>
      <w:rFonts w:ascii="Cambria" w:hAnsi="Cambria"/>
      <w:sz w:val="20"/>
      <w:szCs w:val="20"/>
      <w:lang w:bidi="en-US"/>
    </w:rPr>
  </w:style>
  <w:style w:type="paragraph" w:styleId="Heading9">
    <w:name w:val="heading 9"/>
    <w:basedOn w:val="Normal"/>
    <w:next w:val="Normal"/>
    <w:link w:val="Heading9Char"/>
    <w:uiPriority w:val="9"/>
    <w:unhideWhenUsed/>
    <w:qFormat/>
    <w:rsid w:val="00C26CD3"/>
    <w:pPr>
      <w:numPr>
        <w:ilvl w:val="8"/>
        <w:numId w:val="5"/>
      </w:numPr>
      <w:spacing w:line="276" w:lineRule="auto"/>
      <w:outlineLvl w:val="8"/>
    </w:pPr>
    <w:rPr>
      <w:rFonts w:ascii="Cambria" w:hAnsi="Cambria"/>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1D18"/>
    <w:rPr>
      <w:rFonts w:asciiTheme="majorHAnsi" w:eastAsiaTheme="majorEastAsia" w:hAnsiTheme="majorHAnsi" w:cstheme="majorBidi"/>
      <w:b/>
      <w:bCs/>
      <w:snapToGrid w:val="0"/>
      <w:color w:val="365F91" w:themeColor="accent1" w:themeShade="BF"/>
      <w:sz w:val="28"/>
      <w:szCs w:val="28"/>
    </w:rPr>
  </w:style>
  <w:style w:type="character" w:customStyle="1" w:styleId="Heading2Char">
    <w:name w:val="Heading 2 Char"/>
    <w:basedOn w:val="DefaultParagraphFont"/>
    <w:link w:val="Heading2"/>
    <w:uiPriority w:val="9"/>
    <w:rsid w:val="00C26CD3"/>
    <w:rPr>
      <w:rFonts w:ascii="Arial" w:eastAsia="Times New Roman" w:hAnsi="Arial" w:cs="Times New Roman"/>
      <w:snapToGrid w:val="0"/>
      <w:sz w:val="56"/>
      <w:szCs w:val="20"/>
    </w:rPr>
  </w:style>
  <w:style w:type="character" w:customStyle="1" w:styleId="Heading3Char">
    <w:name w:val="Heading 3 Char"/>
    <w:basedOn w:val="DefaultParagraphFont"/>
    <w:link w:val="Heading3"/>
    <w:rsid w:val="00C26CD3"/>
    <w:rPr>
      <w:rFonts w:ascii="Arial" w:eastAsia="Times New Roman" w:hAnsi="Arial" w:cs="Times New Roman"/>
      <w:b/>
      <w:snapToGrid w:val="0"/>
      <w:sz w:val="56"/>
      <w:szCs w:val="20"/>
    </w:rPr>
  </w:style>
  <w:style w:type="character" w:customStyle="1" w:styleId="Heading5Char">
    <w:name w:val="Heading 5 Char"/>
    <w:basedOn w:val="DefaultParagraphFont"/>
    <w:link w:val="Heading5"/>
    <w:rsid w:val="00C26CD3"/>
    <w:rPr>
      <w:rFonts w:ascii="Arial" w:eastAsia="Times New Roman" w:hAnsi="Arial" w:cs="Times New Roman"/>
      <w:b/>
      <w:snapToGrid w:val="0"/>
      <w:sz w:val="24"/>
      <w:szCs w:val="20"/>
    </w:rPr>
  </w:style>
  <w:style w:type="character" w:customStyle="1" w:styleId="Heading7Char">
    <w:name w:val="Heading 7 Char"/>
    <w:basedOn w:val="DefaultParagraphFont"/>
    <w:link w:val="Heading7"/>
    <w:uiPriority w:val="9"/>
    <w:rsid w:val="00C26CD3"/>
    <w:rPr>
      <w:rFonts w:ascii="Cambria" w:eastAsia="Times New Roman" w:hAnsi="Cambria" w:cs="Times New Roman"/>
      <w:i/>
      <w:iCs/>
      <w:sz w:val="24"/>
      <w:lang w:bidi="en-US"/>
    </w:rPr>
  </w:style>
  <w:style w:type="character" w:customStyle="1" w:styleId="Heading8Char">
    <w:name w:val="Heading 8 Char"/>
    <w:basedOn w:val="DefaultParagraphFont"/>
    <w:link w:val="Heading8"/>
    <w:uiPriority w:val="9"/>
    <w:rsid w:val="00C26CD3"/>
    <w:rPr>
      <w:rFonts w:ascii="Cambria" w:eastAsia="Times New Roman" w:hAnsi="Cambria" w:cs="Times New Roman"/>
      <w:sz w:val="20"/>
      <w:szCs w:val="20"/>
      <w:lang w:bidi="en-US"/>
    </w:rPr>
  </w:style>
  <w:style w:type="character" w:customStyle="1" w:styleId="Heading9Char">
    <w:name w:val="Heading 9 Char"/>
    <w:basedOn w:val="DefaultParagraphFont"/>
    <w:link w:val="Heading9"/>
    <w:uiPriority w:val="9"/>
    <w:rsid w:val="00C26CD3"/>
    <w:rPr>
      <w:rFonts w:ascii="Cambria" w:eastAsia="Times New Roman" w:hAnsi="Cambria" w:cs="Times New Roman"/>
      <w:i/>
      <w:iCs/>
      <w:spacing w:val="5"/>
      <w:sz w:val="20"/>
      <w:szCs w:val="20"/>
      <w:lang w:bidi="en-US"/>
    </w:rPr>
  </w:style>
  <w:style w:type="character" w:styleId="Hyperlink">
    <w:name w:val="Hyperlink"/>
    <w:basedOn w:val="DefaultParagraphFont"/>
    <w:uiPriority w:val="99"/>
    <w:rsid w:val="00575945"/>
    <w:rPr>
      <w:b w:val="0"/>
      <w:color w:val="0000FF"/>
      <w:u w:val="single"/>
    </w:rPr>
  </w:style>
  <w:style w:type="paragraph" w:styleId="TOC1">
    <w:name w:val="toc 1"/>
    <w:basedOn w:val="Normal"/>
    <w:next w:val="Normal"/>
    <w:autoRedefine/>
    <w:uiPriority w:val="39"/>
    <w:rsid w:val="002D1D14"/>
    <w:pPr>
      <w:tabs>
        <w:tab w:val="left" w:pos="1440"/>
        <w:tab w:val="right" w:leader="dot" w:pos="9350"/>
      </w:tabs>
      <w:spacing w:after="120"/>
    </w:pPr>
    <w:rPr>
      <w:rFonts w:ascii="Arial Bold" w:hAnsi="Arial Bold" w:cs="Arial"/>
      <w:b/>
      <w:bCs/>
      <w:noProof/>
    </w:rPr>
  </w:style>
  <w:style w:type="paragraph" w:styleId="TOC2">
    <w:name w:val="toc 2"/>
    <w:basedOn w:val="TOC1"/>
    <w:next w:val="Normal"/>
    <w:autoRedefine/>
    <w:uiPriority w:val="39"/>
    <w:rsid w:val="002D1D14"/>
    <w:pPr>
      <w:ind w:left="270"/>
    </w:pPr>
    <w:rPr>
      <w:b w:val="0"/>
      <w:bCs w:val="0"/>
      <w:caps/>
      <w:smallCaps/>
    </w:rPr>
  </w:style>
  <w:style w:type="paragraph" w:styleId="TOC3">
    <w:name w:val="toc 3"/>
    <w:basedOn w:val="TOC2"/>
    <w:next w:val="Normal"/>
    <w:autoRedefine/>
    <w:uiPriority w:val="39"/>
    <w:rsid w:val="002D1D14"/>
    <w:pPr>
      <w:tabs>
        <w:tab w:val="clear" w:pos="1440"/>
        <w:tab w:val="left" w:pos="1710"/>
      </w:tabs>
    </w:pPr>
    <w:rPr>
      <w:rFonts w:ascii="Arial" w:hAnsi="Arial"/>
      <w:iCs/>
      <w:caps w:val="0"/>
      <w:smallCaps w:val="0"/>
    </w:rPr>
  </w:style>
  <w:style w:type="paragraph" w:customStyle="1" w:styleId="UFCtext">
    <w:name w:val="UFCtext"/>
    <w:basedOn w:val="Normal"/>
    <w:link w:val="UFCtextChar"/>
    <w:qFormat/>
    <w:rsid w:val="00F50302"/>
    <w:pPr>
      <w:spacing w:after="240"/>
    </w:pPr>
    <w:rPr>
      <w:rFonts w:ascii="Arial" w:hAnsi="Arial" w:cs="Arial"/>
      <w:snapToGrid w:val="0"/>
    </w:rPr>
  </w:style>
  <w:style w:type="paragraph" w:styleId="TableofFigures">
    <w:name w:val="table of figures"/>
    <w:basedOn w:val="Normal"/>
    <w:next w:val="Normal"/>
    <w:uiPriority w:val="99"/>
    <w:rsid w:val="00B56D79"/>
    <w:pPr>
      <w:ind w:left="480" w:hanging="480"/>
    </w:pPr>
    <w:rPr>
      <w:rFonts w:ascii="Arial" w:hAnsi="Arial"/>
      <w:b/>
    </w:rPr>
  </w:style>
  <w:style w:type="paragraph" w:customStyle="1" w:styleId="UFCchapter">
    <w:name w:val="UFCchapter"/>
    <w:basedOn w:val="Normal"/>
    <w:next w:val="UFCpara1"/>
    <w:qFormat/>
    <w:rsid w:val="00790A80"/>
    <w:pPr>
      <w:widowControl w:val="0"/>
      <w:numPr>
        <w:numId w:val="4"/>
      </w:numPr>
      <w:spacing w:after="240"/>
      <w:jc w:val="center"/>
      <w:outlineLvl w:val="0"/>
    </w:pPr>
    <w:rPr>
      <w:rFonts w:ascii="Arial" w:hAnsi="Arial" w:cs="Arial"/>
      <w:b/>
      <w:caps/>
      <w:snapToGrid w:val="0"/>
      <w:szCs w:val="20"/>
    </w:rPr>
  </w:style>
  <w:style w:type="paragraph" w:customStyle="1" w:styleId="UFCpara1">
    <w:name w:val="UFCpara1"/>
    <w:basedOn w:val="Normal"/>
    <w:next w:val="UFCtext"/>
    <w:link w:val="UFCpara1Char"/>
    <w:qFormat/>
    <w:rsid w:val="00813454"/>
    <w:pPr>
      <w:widowControl w:val="0"/>
      <w:numPr>
        <w:ilvl w:val="1"/>
        <w:numId w:val="4"/>
      </w:numPr>
      <w:spacing w:after="240"/>
      <w:outlineLvl w:val="1"/>
    </w:pPr>
    <w:rPr>
      <w:rFonts w:ascii="Arial Bold" w:hAnsi="Arial Bold" w:cs="Arial"/>
      <w:b/>
      <w:caps/>
      <w:snapToGrid w:val="0"/>
      <w:szCs w:val="20"/>
    </w:rPr>
  </w:style>
  <w:style w:type="paragraph" w:customStyle="1" w:styleId="UFCpara2">
    <w:name w:val="UFCpara2"/>
    <w:basedOn w:val="UFCpara1"/>
    <w:next w:val="UFCtext"/>
    <w:link w:val="UFCpara2Char"/>
    <w:qFormat/>
    <w:rsid w:val="00790A80"/>
    <w:pPr>
      <w:numPr>
        <w:ilvl w:val="2"/>
      </w:numPr>
      <w:outlineLvl w:val="2"/>
    </w:pPr>
    <w:rPr>
      <w:caps w:val="0"/>
    </w:rPr>
  </w:style>
  <w:style w:type="paragraph" w:customStyle="1" w:styleId="UFCfigure">
    <w:name w:val="UFCfigure"/>
    <w:basedOn w:val="UFCtext"/>
    <w:next w:val="UFCtext"/>
    <w:qFormat/>
    <w:rsid w:val="000840E7"/>
    <w:pPr>
      <w:numPr>
        <w:ilvl w:val="6"/>
        <w:numId w:val="4"/>
      </w:numPr>
      <w:jc w:val="center"/>
      <w:outlineLvl w:val="1"/>
    </w:pPr>
    <w:rPr>
      <w:b/>
    </w:rPr>
  </w:style>
  <w:style w:type="paragraph" w:customStyle="1" w:styleId="UFCtable">
    <w:name w:val="UFCtable"/>
    <w:basedOn w:val="UFCfigure"/>
    <w:next w:val="UFCtext"/>
    <w:qFormat/>
    <w:rsid w:val="000840E7"/>
    <w:pPr>
      <w:widowControl w:val="0"/>
      <w:numPr>
        <w:ilvl w:val="7"/>
      </w:numPr>
      <w:ind w:left="720"/>
    </w:pPr>
    <w:rPr>
      <w:rFonts w:ascii="Arial Bold" w:hAnsi="Arial Bold"/>
    </w:rPr>
  </w:style>
  <w:style w:type="character" w:styleId="PageNumber">
    <w:name w:val="page number"/>
    <w:basedOn w:val="DefaultParagraphFont"/>
    <w:rsid w:val="00970681"/>
  </w:style>
  <w:style w:type="paragraph" w:styleId="Footer">
    <w:name w:val="footer"/>
    <w:basedOn w:val="Normal"/>
    <w:link w:val="FooterChar"/>
    <w:uiPriority w:val="99"/>
    <w:rsid w:val="00970681"/>
    <w:pPr>
      <w:widowControl w:val="0"/>
      <w:tabs>
        <w:tab w:val="center" w:pos="4320"/>
        <w:tab w:val="right" w:pos="8640"/>
      </w:tabs>
    </w:pPr>
    <w:rPr>
      <w:snapToGrid w:val="0"/>
      <w:szCs w:val="20"/>
    </w:rPr>
  </w:style>
  <w:style w:type="character" w:customStyle="1" w:styleId="FooterChar">
    <w:name w:val="Footer Char"/>
    <w:basedOn w:val="DefaultParagraphFont"/>
    <w:link w:val="Footer"/>
    <w:uiPriority w:val="99"/>
    <w:rsid w:val="00970681"/>
    <w:rPr>
      <w:rFonts w:ascii="Times New Roman" w:eastAsia="Times New Roman" w:hAnsi="Times New Roman" w:cs="Times New Roman"/>
      <w:snapToGrid w:val="0"/>
      <w:sz w:val="24"/>
      <w:szCs w:val="20"/>
    </w:rPr>
  </w:style>
  <w:style w:type="paragraph" w:customStyle="1" w:styleId="UFCreference">
    <w:name w:val="UFCreference"/>
    <w:basedOn w:val="Normal"/>
    <w:qFormat/>
    <w:rsid w:val="00F50302"/>
    <w:pPr>
      <w:spacing w:after="240"/>
      <w:ind w:left="360" w:hanging="360"/>
    </w:pPr>
    <w:rPr>
      <w:rFonts w:ascii="Arial" w:hAnsi="Arial"/>
    </w:rPr>
  </w:style>
  <w:style w:type="character" w:customStyle="1" w:styleId="UFCtextChar">
    <w:name w:val="UFCtext Char"/>
    <w:basedOn w:val="DefaultParagraphFont"/>
    <w:link w:val="UFCtext"/>
    <w:rsid w:val="00F50302"/>
    <w:rPr>
      <w:rFonts w:ascii="Arial" w:eastAsia="Times New Roman" w:hAnsi="Arial" w:cs="Arial"/>
      <w:snapToGrid w:val="0"/>
      <w:sz w:val="24"/>
      <w:szCs w:val="24"/>
    </w:rPr>
  </w:style>
  <w:style w:type="character" w:customStyle="1" w:styleId="UFCpara2Char">
    <w:name w:val="UFCpara2 Char"/>
    <w:basedOn w:val="DefaultParagraphFont"/>
    <w:link w:val="UFCpara2"/>
    <w:rsid w:val="00790A80"/>
    <w:rPr>
      <w:rFonts w:ascii="Arial" w:eastAsia="Times New Roman" w:hAnsi="Arial" w:cs="Arial"/>
      <w:b/>
      <w:snapToGrid w:val="0"/>
      <w:sz w:val="24"/>
      <w:szCs w:val="20"/>
    </w:rPr>
  </w:style>
  <w:style w:type="character" w:customStyle="1" w:styleId="UFCpara1Char">
    <w:name w:val="UFCpara1 Char"/>
    <w:basedOn w:val="DefaultParagraphFont"/>
    <w:link w:val="UFCpara1"/>
    <w:rsid w:val="00813454"/>
    <w:rPr>
      <w:rFonts w:ascii="Arial Bold" w:eastAsia="Times New Roman" w:hAnsi="Arial Bold" w:cs="Arial"/>
      <w:b/>
      <w:caps/>
      <w:snapToGrid w:val="0"/>
      <w:sz w:val="24"/>
      <w:szCs w:val="20"/>
    </w:rPr>
  </w:style>
  <w:style w:type="table" w:styleId="TableGrid">
    <w:name w:val="Table Grid"/>
    <w:basedOn w:val="TableNormal"/>
    <w:rsid w:val="009706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FCpara3">
    <w:name w:val="UFCpara3"/>
    <w:basedOn w:val="UFCpara2"/>
    <w:next w:val="UFCtext"/>
    <w:qFormat/>
    <w:rsid w:val="00EF5DCD"/>
    <w:pPr>
      <w:numPr>
        <w:ilvl w:val="3"/>
      </w:numPr>
      <w:outlineLvl w:val="3"/>
    </w:pPr>
  </w:style>
  <w:style w:type="paragraph" w:styleId="Header">
    <w:name w:val="header"/>
    <w:basedOn w:val="Normal"/>
    <w:link w:val="HeaderChar"/>
    <w:uiPriority w:val="99"/>
    <w:rsid w:val="00970681"/>
    <w:pPr>
      <w:tabs>
        <w:tab w:val="center" w:pos="4680"/>
        <w:tab w:val="right" w:pos="9360"/>
      </w:tabs>
    </w:pPr>
  </w:style>
  <w:style w:type="character" w:customStyle="1" w:styleId="HeaderChar">
    <w:name w:val="Header Char"/>
    <w:basedOn w:val="DefaultParagraphFont"/>
    <w:link w:val="Header"/>
    <w:uiPriority w:val="99"/>
    <w:rsid w:val="00970681"/>
    <w:rPr>
      <w:rFonts w:ascii="Times New Roman" w:eastAsia="Times New Roman" w:hAnsi="Times New Roman" w:cs="Times New Roman"/>
      <w:sz w:val="24"/>
      <w:szCs w:val="24"/>
    </w:rPr>
  </w:style>
  <w:style w:type="paragraph" w:customStyle="1" w:styleId="UFCpara4">
    <w:name w:val="UFCpara4"/>
    <w:basedOn w:val="UFCpara3"/>
    <w:next w:val="UFCtext"/>
    <w:qFormat/>
    <w:rsid w:val="00EF5DCD"/>
    <w:pPr>
      <w:numPr>
        <w:ilvl w:val="4"/>
      </w:numPr>
      <w:outlineLvl w:val="4"/>
    </w:pPr>
    <w:rPr>
      <w:rFonts w:ascii="Arial" w:hAnsi="Arial"/>
    </w:rPr>
  </w:style>
  <w:style w:type="paragraph" w:styleId="BalloonText">
    <w:name w:val="Balloon Text"/>
    <w:basedOn w:val="Normal"/>
    <w:link w:val="BalloonTextChar"/>
    <w:uiPriority w:val="99"/>
    <w:semiHidden/>
    <w:unhideWhenUsed/>
    <w:rsid w:val="00970681"/>
    <w:rPr>
      <w:rFonts w:ascii="Tahoma" w:hAnsi="Tahoma" w:cs="Tahoma"/>
      <w:sz w:val="16"/>
      <w:szCs w:val="16"/>
    </w:rPr>
  </w:style>
  <w:style w:type="character" w:customStyle="1" w:styleId="BalloonTextChar">
    <w:name w:val="Balloon Text Char"/>
    <w:basedOn w:val="DefaultParagraphFont"/>
    <w:link w:val="BalloonText"/>
    <w:uiPriority w:val="99"/>
    <w:semiHidden/>
    <w:rsid w:val="00970681"/>
    <w:rPr>
      <w:rFonts w:ascii="Tahoma" w:eastAsia="Times New Roman" w:hAnsi="Tahoma" w:cs="Tahoma"/>
      <w:sz w:val="16"/>
      <w:szCs w:val="16"/>
    </w:rPr>
  </w:style>
  <w:style w:type="paragraph" w:customStyle="1" w:styleId="UFCAppendix">
    <w:name w:val="UFCAppendix"/>
    <w:basedOn w:val="UFCchapter"/>
    <w:next w:val="UFCAppendixpara1"/>
    <w:qFormat/>
    <w:rsid w:val="00813454"/>
    <w:pPr>
      <w:numPr>
        <w:numId w:val="3"/>
      </w:numPr>
    </w:pPr>
  </w:style>
  <w:style w:type="paragraph" w:customStyle="1" w:styleId="UFCnumberbullet">
    <w:name w:val="UFCnumber bullet"/>
    <w:basedOn w:val="UFCletterbullet"/>
    <w:rsid w:val="00CC3FC6"/>
    <w:pPr>
      <w:numPr>
        <w:numId w:val="18"/>
      </w:numPr>
      <w:ind w:hanging="720"/>
    </w:pPr>
  </w:style>
  <w:style w:type="paragraph" w:customStyle="1" w:styleId="UFCAppendixpara1">
    <w:name w:val="UFCAppendixpara1"/>
    <w:basedOn w:val="UFCAppendix"/>
    <w:next w:val="UFCtext"/>
    <w:qFormat/>
    <w:rsid w:val="00027115"/>
    <w:pPr>
      <w:numPr>
        <w:ilvl w:val="1"/>
      </w:numPr>
      <w:ind w:left="1440" w:hanging="1440"/>
      <w:jc w:val="left"/>
      <w:outlineLvl w:val="1"/>
    </w:pPr>
    <w:rPr>
      <w:snapToGrid/>
      <w:szCs w:val="24"/>
    </w:rPr>
  </w:style>
  <w:style w:type="paragraph" w:customStyle="1" w:styleId="UFCAppendixpara2">
    <w:name w:val="UFCAppendixpara2"/>
    <w:basedOn w:val="UFCAppendixpara1"/>
    <w:next w:val="UFCtext"/>
    <w:rsid w:val="00027115"/>
    <w:pPr>
      <w:numPr>
        <w:ilvl w:val="2"/>
      </w:numPr>
      <w:ind w:left="1440" w:hanging="1440"/>
      <w:outlineLvl w:val="2"/>
    </w:pPr>
    <w:rPr>
      <w:caps w:val="0"/>
    </w:rPr>
  </w:style>
  <w:style w:type="paragraph" w:customStyle="1" w:styleId="UFCAppendixpara3">
    <w:name w:val="UFCAppendixpara3"/>
    <w:basedOn w:val="UFCAppendixpara2"/>
    <w:next w:val="UFCtext"/>
    <w:qFormat/>
    <w:rsid w:val="00027115"/>
    <w:pPr>
      <w:numPr>
        <w:ilvl w:val="3"/>
      </w:numPr>
      <w:ind w:left="1440" w:hanging="1440"/>
      <w:outlineLvl w:val="3"/>
    </w:pPr>
  </w:style>
  <w:style w:type="paragraph" w:customStyle="1" w:styleId="UFCbullet">
    <w:name w:val="UFCbullet"/>
    <w:basedOn w:val="Normal"/>
    <w:qFormat/>
    <w:rsid w:val="00F50302"/>
    <w:pPr>
      <w:numPr>
        <w:ilvl w:val="5"/>
        <w:numId w:val="4"/>
      </w:numPr>
      <w:spacing w:after="120"/>
    </w:pPr>
    <w:rPr>
      <w:rFonts w:ascii="Arial" w:hAnsi="Arial"/>
    </w:rPr>
  </w:style>
  <w:style w:type="paragraph" w:styleId="DocumentMap">
    <w:name w:val="Document Map"/>
    <w:basedOn w:val="Normal"/>
    <w:link w:val="DocumentMapChar"/>
    <w:uiPriority w:val="99"/>
    <w:semiHidden/>
    <w:unhideWhenUsed/>
    <w:rsid w:val="00880361"/>
    <w:rPr>
      <w:rFonts w:ascii="Tahoma" w:hAnsi="Tahoma" w:cs="Tahoma"/>
      <w:sz w:val="16"/>
      <w:szCs w:val="16"/>
    </w:rPr>
  </w:style>
  <w:style w:type="character" w:customStyle="1" w:styleId="DocumentMapChar">
    <w:name w:val="Document Map Char"/>
    <w:basedOn w:val="DefaultParagraphFont"/>
    <w:link w:val="DocumentMap"/>
    <w:uiPriority w:val="99"/>
    <w:semiHidden/>
    <w:rsid w:val="00880361"/>
    <w:rPr>
      <w:rFonts w:ascii="Tahoma" w:eastAsia="Times New Roman" w:hAnsi="Tahoma" w:cs="Tahoma"/>
      <w:sz w:val="16"/>
      <w:szCs w:val="16"/>
    </w:rPr>
  </w:style>
  <w:style w:type="paragraph" w:styleId="TOC4">
    <w:name w:val="toc 4"/>
    <w:basedOn w:val="TOC3"/>
    <w:next w:val="Normal"/>
    <w:autoRedefine/>
    <w:uiPriority w:val="39"/>
    <w:unhideWhenUsed/>
    <w:rsid w:val="00F50302"/>
    <w:pPr>
      <w:ind w:left="720"/>
    </w:pPr>
    <w:rPr>
      <w:i/>
      <w:iCs w:val="0"/>
      <w:sz w:val="18"/>
      <w:szCs w:val="18"/>
    </w:rPr>
  </w:style>
  <w:style w:type="paragraph" w:styleId="TOC5">
    <w:name w:val="toc 5"/>
    <w:basedOn w:val="TOC4"/>
    <w:next w:val="Normal"/>
    <w:autoRedefine/>
    <w:uiPriority w:val="39"/>
    <w:unhideWhenUsed/>
    <w:rsid w:val="00F50302"/>
    <w:pPr>
      <w:ind w:left="960"/>
    </w:pPr>
  </w:style>
  <w:style w:type="paragraph" w:styleId="TOC6">
    <w:name w:val="toc 6"/>
    <w:basedOn w:val="TOC5"/>
    <w:next w:val="Normal"/>
    <w:autoRedefine/>
    <w:uiPriority w:val="39"/>
    <w:unhideWhenUsed/>
    <w:rsid w:val="00F50302"/>
    <w:pPr>
      <w:ind w:left="1200"/>
    </w:pPr>
  </w:style>
  <w:style w:type="paragraph" w:styleId="TOC7">
    <w:name w:val="toc 7"/>
    <w:basedOn w:val="TOC6"/>
    <w:next w:val="Normal"/>
    <w:autoRedefine/>
    <w:uiPriority w:val="39"/>
    <w:unhideWhenUsed/>
    <w:rsid w:val="00F50302"/>
    <w:pPr>
      <w:ind w:left="1440"/>
    </w:pPr>
  </w:style>
  <w:style w:type="paragraph" w:styleId="TOC8">
    <w:name w:val="toc 8"/>
    <w:basedOn w:val="TOC7"/>
    <w:next w:val="Normal"/>
    <w:autoRedefine/>
    <w:uiPriority w:val="39"/>
    <w:unhideWhenUsed/>
    <w:rsid w:val="00F50302"/>
    <w:pPr>
      <w:ind w:left="1680"/>
    </w:pPr>
  </w:style>
  <w:style w:type="paragraph" w:styleId="TOC9">
    <w:name w:val="toc 9"/>
    <w:basedOn w:val="TOC8"/>
    <w:next w:val="Normal"/>
    <w:autoRedefine/>
    <w:uiPriority w:val="39"/>
    <w:unhideWhenUsed/>
    <w:rsid w:val="00F50302"/>
    <w:pPr>
      <w:ind w:left="1920"/>
    </w:pPr>
  </w:style>
  <w:style w:type="paragraph" w:customStyle="1" w:styleId="UFCAppendixpara4">
    <w:name w:val="UFCAppendixpara4"/>
    <w:basedOn w:val="UFCAppendixpara3"/>
    <w:next w:val="UFCtext"/>
    <w:qFormat/>
    <w:rsid w:val="00027115"/>
    <w:pPr>
      <w:numPr>
        <w:ilvl w:val="4"/>
      </w:numPr>
      <w:ind w:left="1440" w:hanging="1440"/>
      <w:outlineLvl w:val="4"/>
    </w:pPr>
  </w:style>
  <w:style w:type="paragraph" w:customStyle="1" w:styleId="UFCreferenceOrg">
    <w:name w:val="UFCreferenceOrg"/>
    <w:basedOn w:val="UFCreference"/>
    <w:next w:val="UFCreference"/>
    <w:qFormat/>
    <w:rsid w:val="00F50302"/>
    <w:pPr>
      <w:ind w:left="0" w:firstLine="0"/>
    </w:pPr>
    <w:rPr>
      <w:b/>
      <w:caps/>
    </w:rPr>
  </w:style>
  <w:style w:type="paragraph" w:customStyle="1" w:styleId="UFCletterbullet">
    <w:name w:val="UFCletter bullet"/>
    <w:basedOn w:val="UFCtext"/>
    <w:qFormat/>
    <w:rsid w:val="00706D81"/>
    <w:pPr>
      <w:numPr>
        <w:numId w:val="2"/>
      </w:numPr>
      <w:tabs>
        <w:tab w:val="clear" w:pos="1440"/>
      </w:tabs>
      <w:spacing w:after="120"/>
      <w:ind w:hanging="720"/>
    </w:pPr>
  </w:style>
  <w:style w:type="paragraph" w:styleId="Bibliography">
    <w:name w:val="Bibliography"/>
    <w:basedOn w:val="Normal"/>
    <w:next w:val="Normal"/>
    <w:uiPriority w:val="37"/>
    <w:semiHidden/>
    <w:unhideWhenUsed/>
    <w:rsid w:val="00790A80"/>
  </w:style>
  <w:style w:type="paragraph" w:styleId="BlockText">
    <w:name w:val="Block Text"/>
    <w:basedOn w:val="Normal"/>
    <w:uiPriority w:val="99"/>
    <w:semiHidden/>
    <w:unhideWhenUsed/>
    <w:rsid w:val="00790A80"/>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790A80"/>
    <w:pPr>
      <w:spacing w:after="120"/>
    </w:pPr>
  </w:style>
  <w:style w:type="character" w:customStyle="1" w:styleId="BodyTextChar">
    <w:name w:val="Body Text Char"/>
    <w:basedOn w:val="DefaultParagraphFont"/>
    <w:link w:val="BodyText"/>
    <w:uiPriority w:val="99"/>
    <w:semiHidden/>
    <w:rsid w:val="00790A80"/>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790A80"/>
    <w:pPr>
      <w:spacing w:after="120" w:line="480" w:lineRule="auto"/>
    </w:pPr>
  </w:style>
  <w:style w:type="character" w:customStyle="1" w:styleId="BodyText2Char">
    <w:name w:val="Body Text 2 Char"/>
    <w:basedOn w:val="DefaultParagraphFont"/>
    <w:link w:val="BodyText2"/>
    <w:uiPriority w:val="99"/>
    <w:semiHidden/>
    <w:rsid w:val="00790A80"/>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790A80"/>
    <w:pPr>
      <w:spacing w:after="120"/>
    </w:pPr>
    <w:rPr>
      <w:sz w:val="16"/>
      <w:szCs w:val="16"/>
    </w:rPr>
  </w:style>
  <w:style w:type="character" w:customStyle="1" w:styleId="BodyText3Char">
    <w:name w:val="Body Text 3 Char"/>
    <w:basedOn w:val="DefaultParagraphFont"/>
    <w:link w:val="BodyText3"/>
    <w:uiPriority w:val="99"/>
    <w:semiHidden/>
    <w:rsid w:val="00790A80"/>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semiHidden/>
    <w:unhideWhenUsed/>
    <w:rsid w:val="00790A80"/>
    <w:pPr>
      <w:spacing w:after="0"/>
      <w:ind w:firstLine="360"/>
    </w:pPr>
  </w:style>
  <w:style w:type="character" w:customStyle="1" w:styleId="BodyTextFirstIndentChar">
    <w:name w:val="Body Text First Indent Char"/>
    <w:basedOn w:val="BodyTextChar"/>
    <w:link w:val="BodyTextFirstIndent"/>
    <w:uiPriority w:val="99"/>
    <w:semiHidden/>
    <w:rsid w:val="00790A80"/>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790A80"/>
    <w:pPr>
      <w:spacing w:after="120"/>
      <w:ind w:left="360"/>
    </w:pPr>
  </w:style>
  <w:style w:type="character" w:customStyle="1" w:styleId="BodyTextIndentChar">
    <w:name w:val="Body Text Indent Char"/>
    <w:basedOn w:val="DefaultParagraphFont"/>
    <w:link w:val="BodyTextIndent"/>
    <w:uiPriority w:val="99"/>
    <w:semiHidden/>
    <w:rsid w:val="00790A80"/>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
    <w:uiPriority w:val="99"/>
    <w:semiHidden/>
    <w:unhideWhenUsed/>
    <w:rsid w:val="00790A80"/>
    <w:pPr>
      <w:spacing w:after="0"/>
      <w:ind w:firstLine="360"/>
    </w:pPr>
  </w:style>
  <w:style w:type="character" w:customStyle="1" w:styleId="BodyTextFirstIndent2Char">
    <w:name w:val="Body Text First Indent 2 Char"/>
    <w:basedOn w:val="BodyTextIndentChar"/>
    <w:link w:val="BodyTextFirstIndent2"/>
    <w:uiPriority w:val="99"/>
    <w:semiHidden/>
    <w:rsid w:val="00790A80"/>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790A80"/>
    <w:pPr>
      <w:spacing w:after="120" w:line="480" w:lineRule="auto"/>
      <w:ind w:left="360"/>
    </w:pPr>
  </w:style>
  <w:style w:type="character" w:customStyle="1" w:styleId="BodyTextIndent2Char">
    <w:name w:val="Body Text Indent 2 Char"/>
    <w:basedOn w:val="DefaultParagraphFont"/>
    <w:link w:val="BodyTextIndent2"/>
    <w:uiPriority w:val="99"/>
    <w:semiHidden/>
    <w:rsid w:val="00790A80"/>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790A8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90A80"/>
    <w:rPr>
      <w:rFonts w:ascii="Times New Roman" w:eastAsia="Times New Roman" w:hAnsi="Times New Roman" w:cs="Times New Roman"/>
      <w:sz w:val="16"/>
      <w:szCs w:val="16"/>
    </w:rPr>
  </w:style>
  <w:style w:type="paragraph" w:styleId="Caption">
    <w:name w:val="caption"/>
    <w:basedOn w:val="Normal"/>
    <w:next w:val="Normal"/>
    <w:uiPriority w:val="35"/>
    <w:unhideWhenUsed/>
    <w:qFormat/>
    <w:rsid w:val="00790A80"/>
    <w:pPr>
      <w:spacing w:after="200"/>
    </w:pPr>
    <w:rPr>
      <w:b/>
      <w:bCs/>
      <w:color w:val="4F81BD" w:themeColor="accent1"/>
      <w:sz w:val="18"/>
      <w:szCs w:val="18"/>
    </w:rPr>
  </w:style>
  <w:style w:type="paragraph" w:styleId="Closing">
    <w:name w:val="Closing"/>
    <w:basedOn w:val="Normal"/>
    <w:link w:val="ClosingChar"/>
    <w:uiPriority w:val="99"/>
    <w:semiHidden/>
    <w:unhideWhenUsed/>
    <w:rsid w:val="00790A80"/>
    <w:pPr>
      <w:ind w:left="4320"/>
    </w:pPr>
  </w:style>
  <w:style w:type="character" w:customStyle="1" w:styleId="ClosingChar">
    <w:name w:val="Closing Char"/>
    <w:basedOn w:val="DefaultParagraphFont"/>
    <w:link w:val="Closing"/>
    <w:uiPriority w:val="99"/>
    <w:semiHidden/>
    <w:rsid w:val="00790A80"/>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rsid w:val="00790A80"/>
    <w:rPr>
      <w:sz w:val="20"/>
      <w:szCs w:val="20"/>
    </w:rPr>
  </w:style>
  <w:style w:type="character" w:customStyle="1" w:styleId="CommentTextChar">
    <w:name w:val="Comment Text Char"/>
    <w:basedOn w:val="DefaultParagraphFont"/>
    <w:link w:val="CommentText"/>
    <w:uiPriority w:val="99"/>
    <w:semiHidden/>
    <w:rsid w:val="00790A8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90A80"/>
    <w:rPr>
      <w:b/>
      <w:bCs/>
    </w:rPr>
  </w:style>
  <w:style w:type="character" w:customStyle="1" w:styleId="CommentSubjectChar">
    <w:name w:val="Comment Subject Char"/>
    <w:basedOn w:val="CommentTextChar"/>
    <w:link w:val="CommentSubject"/>
    <w:uiPriority w:val="99"/>
    <w:semiHidden/>
    <w:rsid w:val="00790A80"/>
    <w:rPr>
      <w:rFonts w:ascii="Times New Roman" w:eastAsia="Times New Roman" w:hAnsi="Times New Roman" w:cs="Times New Roman"/>
      <w:b/>
      <w:bCs/>
      <w:sz w:val="20"/>
      <w:szCs w:val="20"/>
    </w:rPr>
  </w:style>
  <w:style w:type="paragraph" w:styleId="Date">
    <w:name w:val="Date"/>
    <w:basedOn w:val="Normal"/>
    <w:next w:val="Normal"/>
    <w:link w:val="DateChar"/>
    <w:uiPriority w:val="99"/>
    <w:semiHidden/>
    <w:unhideWhenUsed/>
    <w:rsid w:val="00790A80"/>
  </w:style>
  <w:style w:type="character" w:customStyle="1" w:styleId="DateChar">
    <w:name w:val="Date Char"/>
    <w:basedOn w:val="DefaultParagraphFont"/>
    <w:link w:val="Date"/>
    <w:uiPriority w:val="99"/>
    <w:semiHidden/>
    <w:rsid w:val="00790A80"/>
    <w:rPr>
      <w:rFonts w:ascii="Times New Roman" w:eastAsia="Times New Roman" w:hAnsi="Times New Roman" w:cs="Times New Roman"/>
      <w:sz w:val="24"/>
      <w:szCs w:val="24"/>
    </w:rPr>
  </w:style>
  <w:style w:type="paragraph" w:styleId="E-mailSignature">
    <w:name w:val="E-mail Signature"/>
    <w:basedOn w:val="Normal"/>
    <w:link w:val="E-mailSignatureChar"/>
    <w:uiPriority w:val="99"/>
    <w:semiHidden/>
    <w:unhideWhenUsed/>
    <w:rsid w:val="00790A80"/>
  </w:style>
  <w:style w:type="character" w:customStyle="1" w:styleId="E-mailSignatureChar">
    <w:name w:val="E-mail Signature Char"/>
    <w:basedOn w:val="DefaultParagraphFont"/>
    <w:link w:val="E-mailSignature"/>
    <w:uiPriority w:val="99"/>
    <w:semiHidden/>
    <w:rsid w:val="00790A80"/>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790A80"/>
    <w:rPr>
      <w:sz w:val="20"/>
      <w:szCs w:val="20"/>
    </w:rPr>
  </w:style>
  <w:style w:type="character" w:customStyle="1" w:styleId="EndnoteTextChar">
    <w:name w:val="Endnote Text Char"/>
    <w:basedOn w:val="DefaultParagraphFont"/>
    <w:link w:val="EndnoteText"/>
    <w:uiPriority w:val="99"/>
    <w:semiHidden/>
    <w:rsid w:val="00790A80"/>
    <w:rPr>
      <w:rFonts w:ascii="Times New Roman" w:eastAsia="Times New Roman" w:hAnsi="Times New Roman" w:cs="Times New Roman"/>
      <w:sz w:val="20"/>
      <w:szCs w:val="20"/>
    </w:rPr>
  </w:style>
  <w:style w:type="paragraph" w:styleId="EnvelopeAddress">
    <w:name w:val="envelope address"/>
    <w:basedOn w:val="Normal"/>
    <w:uiPriority w:val="99"/>
    <w:semiHidden/>
    <w:unhideWhenUsed/>
    <w:rsid w:val="00790A80"/>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90A80"/>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790A80"/>
    <w:rPr>
      <w:sz w:val="20"/>
      <w:szCs w:val="20"/>
    </w:rPr>
  </w:style>
  <w:style w:type="character" w:customStyle="1" w:styleId="FootnoteTextChar">
    <w:name w:val="Footnote Text Char"/>
    <w:basedOn w:val="DefaultParagraphFont"/>
    <w:link w:val="FootnoteText"/>
    <w:uiPriority w:val="99"/>
    <w:semiHidden/>
    <w:rsid w:val="00790A80"/>
    <w:rPr>
      <w:rFonts w:ascii="Times New Roman" w:eastAsia="Times New Roman" w:hAnsi="Times New Roman" w:cs="Times New Roman"/>
      <w:sz w:val="20"/>
      <w:szCs w:val="20"/>
    </w:rPr>
  </w:style>
  <w:style w:type="character" w:customStyle="1" w:styleId="Heading4Char">
    <w:name w:val="Heading 4 Char"/>
    <w:basedOn w:val="DefaultParagraphFont"/>
    <w:link w:val="Heading4"/>
    <w:uiPriority w:val="9"/>
    <w:semiHidden/>
    <w:rsid w:val="00790A80"/>
    <w:rPr>
      <w:rFonts w:asciiTheme="majorHAnsi" w:eastAsiaTheme="majorEastAsia" w:hAnsiTheme="majorHAnsi" w:cstheme="majorBidi"/>
      <w:b/>
      <w:bCs/>
      <w:i/>
      <w:iCs/>
      <w:color w:val="4F81BD" w:themeColor="accent1"/>
      <w:sz w:val="24"/>
      <w:szCs w:val="24"/>
    </w:rPr>
  </w:style>
  <w:style w:type="character" w:customStyle="1" w:styleId="Heading6Char">
    <w:name w:val="Heading 6 Char"/>
    <w:basedOn w:val="DefaultParagraphFont"/>
    <w:link w:val="Heading6"/>
    <w:uiPriority w:val="9"/>
    <w:semiHidden/>
    <w:rsid w:val="00790A80"/>
    <w:rPr>
      <w:rFonts w:asciiTheme="majorHAnsi" w:eastAsiaTheme="majorEastAsia" w:hAnsiTheme="majorHAnsi" w:cstheme="majorBidi"/>
      <w:i/>
      <w:iCs/>
      <w:color w:val="243F60" w:themeColor="accent1" w:themeShade="7F"/>
      <w:sz w:val="24"/>
      <w:szCs w:val="24"/>
    </w:rPr>
  </w:style>
  <w:style w:type="paragraph" w:styleId="HTMLAddress">
    <w:name w:val="HTML Address"/>
    <w:basedOn w:val="Normal"/>
    <w:link w:val="HTMLAddressChar"/>
    <w:uiPriority w:val="99"/>
    <w:semiHidden/>
    <w:unhideWhenUsed/>
    <w:rsid w:val="00790A80"/>
    <w:rPr>
      <w:i/>
      <w:iCs/>
    </w:rPr>
  </w:style>
  <w:style w:type="character" w:customStyle="1" w:styleId="HTMLAddressChar">
    <w:name w:val="HTML Address Char"/>
    <w:basedOn w:val="DefaultParagraphFont"/>
    <w:link w:val="HTMLAddress"/>
    <w:uiPriority w:val="99"/>
    <w:semiHidden/>
    <w:rsid w:val="00790A80"/>
    <w:rPr>
      <w:rFonts w:ascii="Times New Roman" w:eastAsia="Times New Roman" w:hAnsi="Times New Roman" w:cs="Times New Roman"/>
      <w:i/>
      <w:iCs/>
      <w:sz w:val="24"/>
      <w:szCs w:val="24"/>
    </w:rPr>
  </w:style>
  <w:style w:type="paragraph" w:styleId="HTMLPreformatted">
    <w:name w:val="HTML Preformatted"/>
    <w:basedOn w:val="Normal"/>
    <w:link w:val="HTMLPreformattedChar"/>
    <w:uiPriority w:val="99"/>
    <w:semiHidden/>
    <w:unhideWhenUsed/>
    <w:rsid w:val="00790A80"/>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90A80"/>
    <w:rPr>
      <w:rFonts w:ascii="Consolas" w:eastAsia="Times New Roman" w:hAnsi="Consolas" w:cs="Times New Roman"/>
      <w:sz w:val="20"/>
      <w:szCs w:val="20"/>
    </w:rPr>
  </w:style>
  <w:style w:type="paragraph" w:styleId="Index1">
    <w:name w:val="index 1"/>
    <w:basedOn w:val="Normal"/>
    <w:next w:val="Normal"/>
    <w:autoRedefine/>
    <w:uiPriority w:val="99"/>
    <w:semiHidden/>
    <w:unhideWhenUsed/>
    <w:rsid w:val="00790A80"/>
    <w:pPr>
      <w:ind w:left="240" w:hanging="240"/>
    </w:pPr>
  </w:style>
  <w:style w:type="paragraph" w:styleId="Index2">
    <w:name w:val="index 2"/>
    <w:basedOn w:val="Normal"/>
    <w:next w:val="Normal"/>
    <w:autoRedefine/>
    <w:uiPriority w:val="99"/>
    <w:semiHidden/>
    <w:unhideWhenUsed/>
    <w:rsid w:val="00790A80"/>
    <w:pPr>
      <w:ind w:left="480" w:hanging="240"/>
    </w:pPr>
  </w:style>
  <w:style w:type="paragraph" w:styleId="Index3">
    <w:name w:val="index 3"/>
    <w:basedOn w:val="Normal"/>
    <w:next w:val="Normal"/>
    <w:autoRedefine/>
    <w:uiPriority w:val="99"/>
    <w:semiHidden/>
    <w:unhideWhenUsed/>
    <w:rsid w:val="00790A80"/>
    <w:pPr>
      <w:ind w:left="720" w:hanging="240"/>
    </w:pPr>
  </w:style>
  <w:style w:type="paragraph" w:styleId="Index4">
    <w:name w:val="index 4"/>
    <w:basedOn w:val="Normal"/>
    <w:next w:val="Normal"/>
    <w:autoRedefine/>
    <w:uiPriority w:val="99"/>
    <w:semiHidden/>
    <w:unhideWhenUsed/>
    <w:rsid w:val="00790A80"/>
    <w:pPr>
      <w:ind w:left="960" w:hanging="240"/>
    </w:pPr>
  </w:style>
  <w:style w:type="paragraph" w:styleId="Index5">
    <w:name w:val="index 5"/>
    <w:basedOn w:val="Normal"/>
    <w:next w:val="Normal"/>
    <w:autoRedefine/>
    <w:uiPriority w:val="99"/>
    <w:semiHidden/>
    <w:unhideWhenUsed/>
    <w:rsid w:val="00790A80"/>
    <w:pPr>
      <w:ind w:left="1200" w:hanging="240"/>
    </w:pPr>
  </w:style>
  <w:style w:type="paragraph" w:styleId="Index6">
    <w:name w:val="index 6"/>
    <w:basedOn w:val="Normal"/>
    <w:next w:val="Normal"/>
    <w:autoRedefine/>
    <w:uiPriority w:val="99"/>
    <w:semiHidden/>
    <w:unhideWhenUsed/>
    <w:rsid w:val="00790A80"/>
    <w:pPr>
      <w:ind w:left="1440" w:hanging="240"/>
    </w:pPr>
  </w:style>
  <w:style w:type="paragraph" w:styleId="Index7">
    <w:name w:val="index 7"/>
    <w:basedOn w:val="Normal"/>
    <w:next w:val="Normal"/>
    <w:autoRedefine/>
    <w:uiPriority w:val="99"/>
    <w:semiHidden/>
    <w:unhideWhenUsed/>
    <w:rsid w:val="00790A80"/>
    <w:pPr>
      <w:ind w:left="1680" w:hanging="240"/>
    </w:pPr>
  </w:style>
  <w:style w:type="paragraph" w:styleId="Index8">
    <w:name w:val="index 8"/>
    <w:basedOn w:val="Normal"/>
    <w:next w:val="Normal"/>
    <w:autoRedefine/>
    <w:uiPriority w:val="99"/>
    <w:semiHidden/>
    <w:unhideWhenUsed/>
    <w:rsid w:val="00790A80"/>
    <w:pPr>
      <w:ind w:left="1920" w:hanging="240"/>
    </w:pPr>
  </w:style>
  <w:style w:type="paragraph" w:styleId="Index9">
    <w:name w:val="index 9"/>
    <w:basedOn w:val="Normal"/>
    <w:next w:val="Normal"/>
    <w:autoRedefine/>
    <w:uiPriority w:val="99"/>
    <w:semiHidden/>
    <w:unhideWhenUsed/>
    <w:rsid w:val="00790A80"/>
    <w:pPr>
      <w:ind w:left="2160" w:hanging="240"/>
    </w:pPr>
  </w:style>
  <w:style w:type="paragraph" w:styleId="IndexHeading">
    <w:name w:val="index heading"/>
    <w:basedOn w:val="Normal"/>
    <w:next w:val="Index1"/>
    <w:uiPriority w:val="99"/>
    <w:semiHidden/>
    <w:unhideWhenUsed/>
    <w:rsid w:val="00790A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0A8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90A80"/>
    <w:rPr>
      <w:rFonts w:ascii="Times New Roman" w:eastAsia="Times New Roman" w:hAnsi="Times New Roman" w:cs="Times New Roman"/>
      <w:b/>
      <w:bCs/>
      <w:i/>
      <w:iCs/>
      <w:color w:val="4F81BD" w:themeColor="accent1"/>
      <w:sz w:val="24"/>
      <w:szCs w:val="24"/>
    </w:rPr>
  </w:style>
  <w:style w:type="paragraph" w:styleId="List">
    <w:name w:val="List"/>
    <w:basedOn w:val="Normal"/>
    <w:uiPriority w:val="99"/>
    <w:semiHidden/>
    <w:unhideWhenUsed/>
    <w:rsid w:val="00790A80"/>
    <w:pPr>
      <w:ind w:left="360" w:hanging="360"/>
      <w:contextualSpacing/>
    </w:pPr>
  </w:style>
  <w:style w:type="paragraph" w:styleId="List2">
    <w:name w:val="List 2"/>
    <w:basedOn w:val="Normal"/>
    <w:uiPriority w:val="99"/>
    <w:semiHidden/>
    <w:unhideWhenUsed/>
    <w:rsid w:val="00790A80"/>
    <w:pPr>
      <w:ind w:left="720" w:hanging="360"/>
      <w:contextualSpacing/>
    </w:pPr>
  </w:style>
  <w:style w:type="paragraph" w:styleId="List3">
    <w:name w:val="List 3"/>
    <w:basedOn w:val="Normal"/>
    <w:uiPriority w:val="99"/>
    <w:semiHidden/>
    <w:unhideWhenUsed/>
    <w:rsid w:val="00790A80"/>
    <w:pPr>
      <w:ind w:left="1080" w:hanging="360"/>
      <w:contextualSpacing/>
    </w:pPr>
  </w:style>
  <w:style w:type="paragraph" w:styleId="List4">
    <w:name w:val="List 4"/>
    <w:basedOn w:val="Normal"/>
    <w:uiPriority w:val="99"/>
    <w:semiHidden/>
    <w:unhideWhenUsed/>
    <w:rsid w:val="00790A80"/>
    <w:pPr>
      <w:ind w:left="1440" w:hanging="360"/>
      <w:contextualSpacing/>
    </w:pPr>
  </w:style>
  <w:style w:type="paragraph" w:styleId="List5">
    <w:name w:val="List 5"/>
    <w:basedOn w:val="Normal"/>
    <w:uiPriority w:val="99"/>
    <w:semiHidden/>
    <w:unhideWhenUsed/>
    <w:rsid w:val="00790A80"/>
    <w:pPr>
      <w:ind w:left="1800" w:hanging="360"/>
      <w:contextualSpacing/>
    </w:pPr>
  </w:style>
  <w:style w:type="paragraph" w:styleId="ListBullet">
    <w:name w:val="List Bullet"/>
    <w:basedOn w:val="Normal"/>
    <w:uiPriority w:val="99"/>
    <w:semiHidden/>
    <w:unhideWhenUsed/>
    <w:rsid w:val="00790A80"/>
    <w:pPr>
      <w:numPr>
        <w:numId w:val="7"/>
      </w:numPr>
      <w:contextualSpacing/>
    </w:pPr>
  </w:style>
  <w:style w:type="paragraph" w:styleId="ListBullet2">
    <w:name w:val="List Bullet 2"/>
    <w:basedOn w:val="Normal"/>
    <w:uiPriority w:val="99"/>
    <w:semiHidden/>
    <w:unhideWhenUsed/>
    <w:rsid w:val="00790A80"/>
    <w:pPr>
      <w:numPr>
        <w:numId w:val="8"/>
      </w:numPr>
      <w:contextualSpacing/>
    </w:pPr>
  </w:style>
  <w:style w:type="paragraph" w:styleId="ListBullet3">
    <w:name w:val="List Bullet 3"/>
    <w:basedOn w:val="Normal"/>
    <w:uiPriority w:val="99"/>
    <w:semiHidden/>
    <w:unhideWhenUsed/>
    <w:rsid w:val="00790A80"/>
    <w:pPr>
      <w:numPr>
        <w:numId w:val="9"/>
      </w:numPr>
      <w:contextualSpacing/>
    </w:pPr>
  </w:style>
  <w:style w:type="paragraph" w:styleId="ListBullet4">
    <w:name w:val="List Bullet 4"/>
    <w:basedOn w:val="Normal"/>
    <w:uiPriority w:val="99"/>
    <w:semiHidden/>
    <w:unhideWhenUsed/>
    <w:rsid w:val="00790A80"/>
    <w:pPr>
      <w:numPr>
        <w:numId w:val="10"/>
      </w:numPr>
      <w:contextualSpacing/>
    </w:pPr>
  </w:style>
  <w:style w:type="paragraph" w:styleId="ListBullet5">
    <w:name w:val="List Bullet 5"/>
    <w:basedOn w:val="Normal"/>
    <w:uiPriority w:val="99"/>
    <w:semiHidden/>
    <w:unhideWhenUsed/>
    <w:rsid w:val="00790A80"/>
    <w:pPr>
      <w:numPr>
        <w:numId w:val="11"/>
      </w:numPr>
      <w:contextualSpacing/>
    </w:pPr>
  </w:style>
  <w:style w:type="paragraph" w:styleId="ListContinue">
    <w:name w:val="List Continue"/>
    <w:basedOn w:val="Normal"/>
    <w:uiPriority w:val="99"/>
    <w:semiHidden/>
    <w:unhideWhenUsed/>
    <w:rsid w:val="00790A80"/>
    <w:pPr>
      <w:spacing w:after="120"/>
      <w:ind w:left="360"/>
      <w:contextualSpacing/>
    </w:pPr>
  </w:style>
  <w:style w:type="paragraph" w:styleId="ListContinue2">
    <w:name w:val="List Continue 2"/>
    <w:basedOn w:val="Normal"/>
    <w:uiPriority w:val="99"/>
    <w:semiHidden/>
    <w:unhideWhenUsed/>
    <w:rsid w:val="00790A80"/>
    <w:pPr>
      <w:spacing w:after="120"/>
      <w:ind w:left="720"/>
      <w:contextualSpacing/>
    </w:pPr>
  </w:style>
  <w:style w:type="paragraph" w:styleId="ListContinue3">
    <w:name w:val="List Continue 3"/>
    <w:basedOn w:val="Normal"/>
    <w:uiPriority w:val="99"/>
    <w:semiHidden/>
    <w:unhideWhenUsed/>
    <w:rsid w:val="00790A80"/>
    <w:pPr>
      <w:spacing w:after="120"/>
      <w:ind w:left="1080"/>
      <w:contextualSpacing/>
    </w:pPr>
  </w:style>
  <w:style w:type="paragraph" w:styleId="ListContinue4">
    <w:name w:val="List Continue 4"/>
    <w:basedOn w:val="Normal"/>
    <w:uiPriority w:val="99"/>
    <w:semiHidden/>
    <w:unhideWhenUsed/>
    <w:rsid w:val="00790A80"/>
    <w:pPr>
      <w:spacing w:after="120"/>
      <w:ind w:left="1440"/>
      <w:contextualSpacing/>
    </w:pPr>
  </w:style>
  <w:style w:type="paragraph" w:styleId="ListContinue5">
    <w:name w:val="List Continue 5"/>
    <w:basedOn w:val="Normal"/>
    <w:uiPriority w:val="99"/>
    <w:semiHidden/>
    <w:unhideWhenUsed/>
    <w:rsid w:val="00790A80"/>
    <w:pPr>
      <w:spacing w:after="120"/>
      <w:ind w:left="1800"/>
      <w:contextualSpacing/>
    </w:pPr>
  </w:style>
  <w:style w:type="paragraph" w:styleId="ListNumber">
    <w:name w:val="List Number"/>
    <w:basedOn w:val="Normal"/>
    <w:uiPriority w:val="99"/>
    <w:semiHidden/>
    <w:unhideWhenUsed/>
    <w:rsid w:val="00790A80"/>
    <w:pPr>
      <w:numPr>
        <w:numId w:val="6"/>
      </w:numPr>
      <w:contextualSpacing/>
    </w:pPr>
  </w:style>
  <w:style w:type="paragraph" w:styleId="ListNumber2">
    <w:name w:val="List Number 2"/>
    <w:basedOn w:val="Normal"/>
    <w:uiPriority w:val="99"/>
    <w:semiHidden/>
    <w:unhideWhenUsed/>
    <w:rsid w:val="00790A80"/>
    <w:pPr>
      <w:numPr>
        <w:numId w:val="12"/>
      </w:numPr>
      <w:contextualSpacing/>
    </w:pPr>
  </w:style>
  <w:style w:type="paragraph" w:styleId="ListNumber3">
    <w:name w:val="List Number 3"/>
    <w:basedOn w:val="Normal"/>
    <w:uiPriority w:val="99"/>
    <w:semiHidden/>
    <w:unhideWhenUsed/>
    <w:rsid w:val="00790A80"/>
    <w:pPr>
      <w:numPr>
        <w:numId w:val="13"/>
      </w:numPr>
      <w:contextualSpacing/>
    </w:pPr>
  </w:style>
  <w:style w:type="paragraph" w:styleId="ListNumber4">
    <w:name w:val="List Number 4"/>
    <w:basedOn w:val="Normal"/>
    <w:uiPriority w:val="99"/>
    <w:semiHidden/>
    <w:unhideWhenUsed/>
    <w:rsid w:val="00790A80"/>
    <w:pPr>
      <w:numPr>
        <w:numId w:val="14"/>
      </w:numPr>
      <w:contextualSpacing/>
    </w:pPr>
  </w:style>
  <w:style w:type="paragraph" w:styleId="ListNumber5">
    <w:name w:val="List Number 5"/>
    <w:basedOn w:val="Normal"/>
    <w:uiPriority w:val="99"/>
    <w:semiHidden/>
    <w:unhideWhenUsed/>
    <w:rsid w:val="00790A80"/>
    <w:pPr>
      <w:numPr>
        <w:numId w:val="15"/>
      </w:numPr>
      <w:contextualSpacing/>
    </w:pPr>
  </w:style>
  <w:style w:type="paragraph" w:styleId="ListParagraph">
    <w:name w:val="List Paragraph"/>
    <w:basedOn w:val="Normal"/>
    <w:uiPriority w:val="34"/>
    <w:rsid w:val="00790A80"/>
    <w:pPr>
      <w:ind w:left="720"/>
      <w:contextualSpacing/>
    </w:pPr>
  </w:style>
  <w:style w:type="paragraph" w:styleId="MacroText">
    <w:name w:val="macro"/>
    <w:link w:val="MacroTextChar"/>
    <w:uiPriority w:val="99"/>
    <w:semiHidden/>
    <w:unhideWhenUsed/>
    <w:rsid w:val="00790A8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semiHidden/>
    <w:rsid w:val="00790A80"/>
    <w:rPr>
      <w:rFonts w:ascii="Consolas" w:eastAsia="Times New Roman" w:hAnsi="Consolas" w:cs="Times New Roman"/>
      <w:sz w:val="20"/>
      <w:szCs w:val="20"/>
    </w:rPr>
  </w:style>
  <w:style w:type="paragraph" w:styleId="MessageHeader">
    <w:name w:val="Message Header"/>
    <w:basedOn w:val="Normal"/>
    <w:link w:val="MessageHeaderChar"/>
    <w:uiPriority w:val="99"/>
    <w:semiHidden/>
    <w:unhideWhenUsed/>
    <w:rsid w:val="00790A80"/>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90A80"/>
    <w:rPr>
      <w:rFonts w:asciiTheme="majorHAnsi" w:eastAsiaTheme="majorEastAsia" w:hAnsiTheme="majorHAnsi" w:cstheme="majorBidi"/>
      <w:sz w:val="24"/>
      <w:szCs w:val="24"/>
      <w:shd w:val="pct20" w:color="auto" w:fill="auto"/>
    </w:rPr>
  </w:style>
  <w:style w:type="paragraph" w:styleId="NoSpacing">
    <w:name w:val="No Spacing"/>
    <w:uiPriority w:val="1"/>
    <w:qFormat/>
    <w:rsid w:val="00790A80"/>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90A80"/>
  </w:style>
  <w:style w:type="paragraph" w:styleId="NormalIndent">
    <w:name w:val="Normal Indent"/>
    <w:basedOn w:val="Normal"/>
    <w:uiPriority w:val="99"/>
    <w:semiHidden/>
    <w:unhideWhenUsed/>
    <w:rsid w:val="00790A80"/>
    <w:pPr>
      <w:ind w:left="720"/>
    </w:pPr>
  </w:style>
  <w:style w:type="paragraph" w:styleId="NoteHeading">
    <w:name w:val="Note Heading"/>
    <w:basedOn w:val="Normal"/>
    <w:next w:val="Normal"/>
    <w:link w:val="NoteHeadingChar"/>
    <w:uiPriority w:val="99"/>
    <w:semiHidden/>
    <w:unhideWhenUsed/>
    <w:rsid w:val="00790A80"/>
  </w:style>
  <w:style w:type="character" w:customStyle="1" w:styleId="NoteHeadingChar">
    <w:name w:val="Note Heading Char"/>
    <w:basedOn w:val="DefaultParagraphFont"/>
    <w:link w:val="NoteHeading"/>
    <w:uiPriority w:val="99"/>
    <w:semiHidden/>
    <w:rsid w:val="00790A80"/>
    <w:rPr>
      <w:rFonts w:ascii="Times New Roman" w:eastAsia="Times New Roman" w:hAnsi="Times New Roman" w:cs="Times New Roman"/>
      <w:sz w:val="24"/>
      <w:szCs w:val="24"/>
    </w:rPr>
  </w:style>
  <w:style w:type="paragraph" w:styleId="PlainText">
    <w:name w:val="Plain Text"/>
    <w:basedOn w:val="Normal"/>
    <w:link w:val="PlainTextChar"/>
    <w:uiPriority w:val="99"/>
    <w:semiHidden/>
    <w:unhideWhenUsed/>
    <w:rsid w:val="00790A80"/>
    <w:rPr>
      <w:rFonts w:ascii="Consolas" w:hAnsi="Consolas"/>
      <w:sz w:val="21"/>
      <w:szCs w:val="21"/>
    </w:rPr>
  </w:style>
  <w:style w:type="character" w:customStyle="1" w:styleId="PlainTextChar">
    <w:name w:val="Plain Text Char"/>
    <w:basedOn w:val="DefaultParagraphFont"/>
    <w:link w:val="PlainText"/>
    <w:uiPriority w:val="99"/>
    <w:semiHidden/>
    <w:rsid w:val="00790A80"/>
    <w:rPr>
      <w:rFonts w:ascii="Consolas" w:eastAsia="Times New Roman" w:hAnsi="Consolas" w:cs="Times New Roman"/>
      <w:sz w:val="21"/>
      <w:szCs w:val="21"/>
    </w:rPr>
  </w:style>
  <w:style w:type="paragraph" w:styleId="Quote">
    <w:name w:val="Quote"/>
    <w:basedOn w:val="Normal"/>
    <w:next w:val="Normal"/>
    <w:link w:val="QuoteChar"/>
    <w:uiPriority w:val="29"/>
    <w:qFormat/>
    <w:rsid w:val="00790A80"/>
    <w:rPr>
      <w:i/>
      <w:iCs/>
      <w:color w:val="000000" w:themeColor="text1"/>
    </w:rPr>
  </w:style>
  <w:style w:type="character" w:customStyle="1" w:styleId="QuoteChar">
    <w:name w:val="Quote Char"/>
    <w:basedOn w:val="DefaultParagraphFont"/>
    <w:link w:val="Quote"/>
    <w:uiPriority w:val="29"/>
    <w:rsid w:val="00790A80"/>
    <w:rPr>
      <w:rFonts w:ascii="Times New Roman" w:eastAsia="Times New Roman" w:hAnsi="Times New Roman" w:cs="Times New Roman"/>
      <w:i/>
      <w:iCs/>
      <w:color w:val="000000" w:themeColor="text1"/>
      <w:sz w:val="24"/>
      <w:szCs w:val="24"/>
    </w:rPr>
  </w:style>
  <w:style w:type="paragraph" w:styleId="Salutation">
    <w:name w:val="Salutation"/>
    <w:basedOn w:val="Normal"/>
    <w:next w:val="Normal"/>
    <w:link w:val="SalutationChar"/>
    <w:uiPriority w:val="99"/>
    <w:semiHidden/>
    <w:unhideWhenUsed/>
    <w:rsid w:val="00790A80"/>
  </w:style>
  <w:style w:type="character" w:customStyle="1" w:styleId="SalutationChar">
    <w:name w:val="Salutation Char"/>
    <w:basedOn w:val="DefaultParagraphFont"/>
    <w:link w:val="Salutation"/>
    <w:uiPriority w:val="99"/>
    <w:semiHidden/>
    <w:rsid w:val="00790A80"/>
    <w:rPr>
      <w:rFonts w:ascii="Times New Roman" w:eastAsia="Times New Roman" w:hAnsi="Times New Roman" w:cs="Times New Roman"/>
      <w:sz w:val="24"/>
      <w:szCs w:val="24"/>
    </w:rPr>
  </w:style>
  <w:style w:type="paragraph" w:styleId="Signature">
    <w:name w:val="Signature"/>
    <w:basedOn w:val="Normal"/>
    <w:link w:val="SignatureChar"/>
    <w:uiPriority w:val="99"/>
    <w:semiHidden/>
    <w:unhideWhenUsed/>
    <w:rsid w:val="00790A80"/>
    <w:pPr>
      <w:ind w:left="4320"/>
    </w:pPr>
  </w:style>
  <w:style w:type="character" w:customStyle="1" w:styleId="SignatureChar">
    <w:name w:val="Signature Char"/>
    <w:basedOn w:val="DefaultParagraphFont"/>
    <w:link w:val="Signature"/>
    <w:uiPriority w:val="99"/>
    <w:semiHidden/>
    <w:rsid w:val="00790A80"/>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790A80"/>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790A80"/>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unhideWhenUsed/>
    <w:rsid w:val="00790A80"/>
    <w:pPr>
      <w:ind w:left="240" w:hanging="240"/>
    </w:pPr>
  </w:style>
  <w:style w:type="paragraph" w:styleId="Title">
    <w:name w:val="Title"/>
    <w:basedOn w:val="Normal"/>
    <w:next w:val="Normal"/>
    <w:link w:val="TitleChar"/>
    <w:uiPriority w:val="10"/>
    <w:qFormat/>
    <w:rsid w:val="00790A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90A80"/>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iPriority w:val="99"/>
    <w:semiHidden/>
    <w:unhideWhenUsed/>
    <w:rsid w:val="00790A80"/>
    <w:pPr>
      <w:spacing w:before="120"/>
    </w:pPr>
    <w:rPr>
      <w:rFonts w:asciiTheme="majorHAnsi" w:eastAsiaTheme="majorEastAsia" w:hAnsiTheme="majorHAnsi" w:cstheme="majorBidi"/>
      <w:b/>
      <w:bCs/>
    </w:rPr>
  </w:style>
  <w:style w:type="paragraph" w:styleId="TOCHeading">
    <w:name w:val="TOC Heading"/>
    <w:basedOn w:val="Heading1"/>
    <w:next w:val="Normal"/>
    <w:uiPriority w:val="39"/>
    <w:unhideWhenUsed/>
    <w:qFormat/>
    <w:rsid w:val="00790A80"/>
    <w:pPr>
      <w:numPr>
        <w:numId w:val="0"/>
      </w:numPr>
      <w:outlineLvl w:val="9"/>
    </w:pPr>
  </w:style>
  <w:style w:type="paragraph" w:customStyle="1" w:styleId="UFCAppndFigure">
    <w:name w:val="UFCAppndFigure"/>
    <w:basedOn w:val="UFCfigure"/>
    <w:next w:val="UFCtext"/>
    <w:qFormat/>
    <w:rsid w:val="0088642B"/>
    <w:pPr>
      <w:numPr>
        <w:numId w:val="3"/>
      </w:numPr>
      <w:ind w:firstLine="0"/>
    </w:pPr>
    <w:rPr>
      <w:bCs/>
    </w:rPr>
  </w:style>
  <w:style w:type="paragraph" w:customStyle="1" w:styleId="UFCAppendTable">
    <w:name w:val="UFCAppendTable"/>
    <w:basedOn w:val="UFCAppndFigure"/>
    <w:next w:val="UFCtext"/>
    <w:qFormat/>
    <w:rsid w:val="0088642B"/>
    <w:pPr>
      <w:numPr>
        <w:ilvl w:val="7"/>
      </w:numPr>
      <w:ind w:firstLine="0"/>
    </w:pPr>
  </w:style>
  <w:style w:type="paragraph" w:customStyle="1" w:styleId="UFCEquation">
    <w:name w:val="UFCEquation"/>
    <w:basedOn w:val="UFCfigure"/>
    <w:next w:val="UFCtext"/>
    <w:qFormat/>
    <w:rsid w:val="000840E7"/>
    <w:pPr>
      <w:numPr>
        <w:ilvl w:val="8"/>
      </w:numPr>
      <w:ind w:left="720"/>
    </w:pPr>
    <w:rPr>
      <w:rFonts w:ascii="Arial Bold" w:hAnsi="Arial Bold"/>
      <w:bCs/>
      <w:snapToGrid/>
    </w:rPr>
  </w:style>
  <w:style w:type="character" w:styleId="FollowedHyperlink">
    <w:name w:val="FollowedHyperlink"/>
    <w:basedOn w:val="DefaultParagraphFont"/>
    <w:uiPriority w:val="99"/>
    <w:semiHidden/>
    <w:unhideWhenUsed/>
    <w:rsid w:val="00064E6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92987">
      <w:bodyDiv w:val="1"/>
      <w:marLeft w:val="0"/>
      <w:marRight w:val="0"/>
      <w:marTop w:val="0"/>
      <w:marBottom w:val="0"/>
      <w:divBdr>
        <w:top w:val="none" w:sz="0" w:space="0" w:color="auto"/>
        <w:left w:val="none" w:sz="0" w:space="0" w:color="auto"/>
        <w:bottom w:val="none" w:sz="0" w:space="0" w:color="auto"/>
        <w:right w:val="none" w:sz="0" w:space="0" w:color="auto"/>
      </w:divBdr>
    </w:div>
    <w:div w:id="763958997">
      <w:bodyDiv w:val="1"/>
      <w:marLeft w:val="0"/>
      <w:marRight w:val="0"/>
      <w:marTop w:val="0"/>
      <w:marBottom w:val="0"/>
      <w:divBdr>
        <w:top w:val="none" w:sz="0" w:space="0" w:color="auto"/>
        <w:left w:val="none" w:sz="0" w:space="0" w:color="auto"/>
        <w:bottom w:val="none" w:sz="0" w:space="0" w:color="auto"/>
        <w:right w:val="none" w:sz="0" w:space="0" w:color="auto"/>
      </w:divBdr>
    </w:div>
    <w:div w:id="177401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4.jpeg"/><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jpeg"/><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hyperlink" Target="http://www.wbdg.org/ffc/dod"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www.wbdg.org/pdfs/ufc_implementation.pdf" TargetMode="External"/><Relationship Id="rId14" Type="http://schemas.openxmlformats.org/officeDocument/2006/relationships/footer" Target="footer3.xml"/><Relationship Id="rId22" Type="http://schemas.openxmlformats.org/officeDocument/2006/relationships/image" Target="media/image8.jpeg"/><Relationship Id="rId27" Type="http://schemas.openxmlformats.org/officeDocument/2006/relationships/hyperlink" Target="http://www.wbdg.org/ccb/browse_cat.php?o=29&amp;c=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2E3BA-ADAD-417A-A6A0-833E46206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24</Pages>
  <Words>3382</Words>
  <Characters>19284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NMCI</Company>
  <LinksUpToDate>false</LinksUpToDate>
  <CharactersWithSpaces>22621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richard.cofer</dc:creator>
  <cp:lastModifiedBy>Cofer, Richard J CIV NAVFAC LANT, CI</cp:lastModifiedBy>
  <cp:revision>5</cp:revision>
  <cp:lastPrinted>2018-10-11T17:28:00Z</cp:lastPrinted>
  <dcterms:created xsi:type="dcterms:W3CDTF">2021-05-05T18:47:00Z</dcterms:created>
  <dcterms:modified xsi:type="dcterms:W3CDTF">2021-05-06T15:41:00Z</dcterms:modified>
</cp:coreProperties>
</file>