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6E061" w14:textId="15AD24A6" w:rsidR="004703C7" w:rsidRPr="005315BC" w:rsidRDefault="004703C7" w:rsidP="004703C7">
      <w:pPr>
        <w:pStyle w:val="Heading"/>
        <w:pBdr>
          <w:bottom w:val="single" w:sz="6" w:space="0" w:color="CFD0D2"/>
        </w:pBdr>
        <w:spacing w:before="0" w:after="150"/>
        <w:rPr>
          <w:i/>
          <w:caps/>
          <w:color w:val="1E1E1E"/>
          <w:sz w:val="53"/>
          <w:szCs w:val="53"/>
          <w:u w:val="single"/>
        </w:rPr>
      </w:pPr>
      <w:bookmarkStart w:id="0" w:name="_GoBack"/>
      <w:bookmarkEnd w:id="0"/>
      <w:r>
        <w:rPr>
          <w:caps/>
          <w:color w:val="1E1E1E"/>
          <w:sz w:val="53"/>
          <w:szCs w:val="53"/>
          <w:u w:color="1E1E1E"/>
        </w:rPr>
        <w:t>CORROSION PREVENTION &amp; CONTROL (CPC) DOORS Knowledge Area</w:t>
      </w:r>
    </w:p>
    <w:p w14:paraId="704AC805" w14:textId="77777777" w:rsidR="004703C7" w:rsidRDefault="004703C7" w:rsidP="004703C7">
      <w:pPr>
        <w:pStyle w:val="BodyA"/>
        <w:widowControl w:val="0"/>
        <w:tabs>
          <w:tab w:val="left" w:pos="220"/>
          <w:tab w:val="left" w:pos="720"/>
        </w:tabs>
        <w:rPr>
          <w:rStyle w:val="None"/>
          <w:rFonts w:ascii="Helvetica" w:eastAsia="Helvetica" w:hAnsi="Helvetica" w:cs="Helvetica"/>
          <w:sz w:val="30"/>
          <w:szCs w:val="30"/>
          <w:u w:color="171717"/>
        </w:rPr>
      </w:pPr>
      <w:r>
        <w:rPr>
          <w:rFonts w:ascii="Helvetica" w:hAnsi="Helvetica"/>
          <w:i/>
          <w:iCs/>
          <w:color w:val="171717"/>
          <w:sz w:val="30"/>
          <w:szCs w:val="30"/>
          <w:u w:color="171717"/>
        </w:rPr>
        <w:t xml:space="preserve">by Joseph C. Dean, P.E., for the Director, </w:t>
      </w:r>
      <w:hyperlink r:id="rId5" w:history="1">
        <w:r>
          <w:rPr>
            <w:rStyle w:val="Hyperlink0"/>
            <w:rFonts w:eastAsia="Calibri"/>
          </w:rPr>
          <w:t>Corrosion Policy &amp; Oversight</w:t>
        </w:r>
      </w:hyperlink>
      <w:r>
        <w:rPr>
          <w:rStyle w:val="None"/>
          <w:rFonts w:ascii="Helvetica" w:hAnsi="Helvetica"/>
          <w:i/>
          <w:iCs/>
          <w:color w:val="171717"/>
          <w:sz w:val="30"/>
          <w:szCs w:val="30"/>
          <w:u w:color="171717"/>
          <w:lang w:val="pt-PT"/>
        </w:rPr>
        <w:t xml:space="preserve"> (D, CPO) </w:t>
      </w:r>
      <w:r>
        <w:rPr>
          <w:rStyle w:val="None"/>
          <w:rFonts w:ascii="Helvetica" w:hAnsi="Helvetica"/>
          <w:i/>
          <w:iCs/>
          <w:sz w:val="30"/>
          <w:szCs w:val="30"/>
          <w:u w:color="171717"/>
          <w:lang w:val="pt-PT"/>
        </w:rPr>
        <w:t xml:space="preserve">[OUSD (AS)] </w:t>
      </w:r>
    </w:p>
    <w:p w14:paraId="7FE85F66" w14:textId="6AAB2C96" w:rsidR="004703C7" w:rsidRDefault="004703C7" w:rsidP="004703C7">
      <w:pPr>
        <w:pStyle w:val="BodyA"/>
        <w:widowControl w:val="0"/>
        <w:rPr>
          <w:rStyle w:val="None"/>
          <w:rFonts w:ascii="Helvetica" w:eastAsia="Helvetica" w:hAnsi="Helvetica" w:cs="Helvetica"/>
          <w:color w:val="171717"/>
          <w:sz w:val="30"/>
          <w:szCs w:val="30"/>
          <w:u w:color="171717"/>
        </w:rPr>
      </w:pPr>
      <w:r>
        <w:rPr>
          <w:rStyle w:val="None"/>
          <w:rFonts w:ascii="Helvetica" w:hAnsi="Helvetica"/>
          <w:b/>
          <w:bCs/>
          <w:color w:val="171717"/>
          <w:sz w:val="30"/>
          <w:szCs w:val="30"/>
          <w:u w:color="171717"/>
        </w:rPr>
        <w:t>Updated</w:t>
      </w:r>
      <w:r>
        <w:rPr>
          <w:rStyle w:val="None"/>
          <w:rFonts w:ascii="Helvetica" w:hAnsi="Helvetica"/>
          <w:color w:val="171717"/>
          <w:sz w:val="30"/>
          <w:szCs w:val="30"/>
          <w:u w:color="171717"/>
        </w:rPr>
        <w:t xml:space="preserve">: </w:t>
      </w:r>
      <w:r w:rsidR="00E7507C">
        <w:rPr>
          <w:rStyle w:val="None"/>
          <w:rFonts w:ascii="Helvetica" w:hAnsi="Helvetica"/>
          <w:color w:val="171717"/>
          <w:sz w:val="30"/>
          <w:szCs w:val="30"/>
          <w:u w:color="171717"/>
        </w:rPr>
        <w:t>6</w:t>
      </w:r>
      <w:r>
        <w:rPr>
          <w:rStyle w:val="None"/>
          <w:rFonts w:ascii="Helvetica" w:hAnsi="Helvetica"/>
          <w:color w:val="171717"/>
          <w:sz w:val="30"/>
          <w:szCs w:val="30"/>
          <w:u w:color="171717"/>
        </w:rPr>
        <w:t>/</w:t>
      </w:r>
      <w:r w:rsidR="00E7507C">
        <w:rPr>
          <w:rStyle w:val="None"/>
          <w:rFonts w:ascii="Helvetica" w:hAnsi="Helvetica"/>
          <w:color w:val="171717"/>
          <w:sz w:val="30"/>
          <w:szCs w:val="30"/>
          <w:u w:color="171717"/>
        </w:rPr>
        <w:t>14</w:t>
      </w:r>
      <w:r>
        <w:rPr>
          <w:rStyle w:val="None"/>
          <w:rFonts w:ascii="Helvetica" w:hAnsi="Helvetica"/>
          <w:color w:val="171717"/>
          <w:sz w:val="30"/>
          <w:szCs w:val="30"/>
          <w:u w:color="171717"/>
        </w:rPr>
        <w:t>/2018</w:t>
      </w:r>
    </w:p>
    <w:p w14:paraId="10A0C85D" w14:textId="77777777" w:rsidR="004703C7" w:rsidRDefault="004703C7" w:rsidP="004703C7">
      <w:pPr>
        <w:pStyle w:val="BodyB"/>
        <w:rPr>
          <w:rStyle w:val="None"/>
          <w:rFonts w:ascii="Helvetica Neue" w:hAnsi="Helvetica Neue"/>
          <w:b/>
          <w:bCs/>
          <w:sz w:val="23"/>
          <w:szCs w:val="23"/>
        </w:rPr>
      </w:pPr>
    </w:p>
    <w:p w14:paraId="03335874" w14:textId="77777777" w:rsidR="004703C7" w:rsidRDefault="004703C7" w:rsidP="004703C7">
      <w:pPr>
        <w:pStyle w:val="BodyB"/>
        <w:rPr>
          <w:rStyle w:val="None"/>
          <w:rFonts w:ascii="Helvetica" w:eastAsia="Calibri" w:hAnsi="Helvetica" w:cs="Calibri"/>
          <w:color w:val="171717"/>
          <w:sz w:val="42"/>
          <w:szCs w:val="42"/>
          <w:u w:color="171717"/>
          <w:lang w:val="de-DE"/>
        </w:rPr>
      </w:pPr>
      <w:r w:rsidRPr="004703C7">
        <w:rPr>
          <w:rStyle w:val="None"/>
          <w:rFonts w:ascii="Helvetica" w:eastAsia="Calibri" w:hAnsi="Helvetica" w:cs="Calibri"/>
          <w:color w:val="171717"/>
          <w:sz w:val="42"/>
          <w:szCs w:val="42"/>
          <w:u w:color="171717"/>
          <w:lang w:val="de-DE"/>
        </w:rPr>
        <w:t>Summary</w:t>
      </w:r>
      <w:r>
        <w:rPr>
          <w:rStyle w:val="None"/>
          <w:rFonts w:ascii="Helvetica" w:eastAsia="Calibri" w:hAnsi="Helvetica" w:cs="Calibri"/>
          <w:color w:val="171717"/>
          <w:sz w:val="42"/>
          <w:szCs w:val="42"/>
          <w:u w:color="171717"/>
          <w:lang w:val="de-DE"/>
        </w:rPr>
        <w:t xml:space="preserve"> Information</w:t>
      </w:r>
    </w:p>
    <w:p w14:paraId="63D50440" w14:textId="77777777" w:rsidR="004703C7" w:rsidRDefault="004703C7" w:rsidP="004703C7">
      <w:pPr>
        <w:pStyle w:val="BodyB"/>
        <w:rPr>
          <w:rStyle w:val="None"/>
          <w:rFonts w:ascii="Helvetica Neue" w:hAnsi="Helvetica Neue"/>
          <w:b/>
          <w:bCs/>
          <w:sz w:val="23"/>
          <w:szCs w:val="23"/>
        </w:rPr>
      </w:pPr>
    </w:p>
    <w:p w14:paraId="7E10E83C" w14:textId="6188E93F" w:rsidR="004703C7" w:rsidRDefault="004703C7" w:rsidP="004703C7">
      <w:pPr>
        <w:pStyle w:val="BodyB"/>
        <w:rPr>
          <w:rStyle w:val="None"/>
          <w:rFonts w:ascii="Helvetica Neue" w:hAnsi="Helvetica Neue"/>
          <w:bCs/>
          <w:sz w:val="23"/>
          <w:szCs w:val="23"/>
        </w:rPr>
      </w:pPr>
      <w:r>
        <w:rPr>
          <w:rStyle w:val="None"/>
          <w:rFonts w:ascii="Helvetica Neue" w:hAnsi="Helvetica Neue"/>
          <w:bCs/>
          <w:sz w:val="23"/>
          <w:szCs w:val="23"/>
        </w:rPr>
        <w:t xml:space="preserve">The list that follows is provided as expansive information in support of the </w:t>
      </w:r>
      <w:r w:rsidRPr="004703C7">
        <w:rPr>
          <w:rStyle w:val="None"/>
          <w:rFonts w:ascii="Helvetica Neue" w:hAnsi="Helvetica Neue"/>
          <w:bCs/>
          <w:i/>
          <w:sz w:val="23"/>
          <w:szCs w:val="23"/>
        </w:rPr>
        <w:t>Doors Knowledge Page.</w:t>
      </w:r>
      <w:r>
        <w:rPr>
          <w:rStyle w:val="None"/>
          <w:rFonts w:ascii="Helvetica Neue" w:hAnsi="Helvetica Neue"/>
          <w:bCs/>
          <w:i/>
          <w:sz w:val="23"/>
          <w:szCs w:val="23"/>
        </w:rPr>
        <w:t xml:space="preserve"> </w:t>
      </w:r>
      <w:r>
        <w:rPr>
          <w:rStyle w:val="None"/>
          <w:rFonts w:ascii="Helvetica Neue" w:hAnsi="Helvetica Neue"/>
          <w:bCs/>
          <w:sz w:val="23"/>
          <w:szCs w:val="23"/>
        </w:rPr>
        <w:t>While it is not a complete list, it does provide insights into the complexity of the design and sustainment of door systems.</w:t>
      </w:r>
    </w:p>
    <w:p w14:paraId="69AA4699" w14:textId="77777777" w:rsidR="004703C7" w:rsidRPr="004703C7" w:rsidRDefault="004703C7" w:rsidP="004703C7">
      <w:pPr>
        <w:pStyle w:val="BodyB"/>
        <w:rPr>
          <w:rStyle w:val="None"/>
          <w:rFonts w:ascii="Helvetica Neue" w:hAnsi="Helvetica Neue"/>
          <w:bCs/>
          <w:sz w:val="23"/>
          <w:szCs w:val="23"/>
        </w:rPr>
      </w:pPr>
    </w:p>
    <w:p w14:paraId="44633EB6" w14:textId="77777777" w:rsidR="004703C7" w:rsidRDefault="004703C7" w:rsidP="004703C7">
      <w:pPr>
        <w:pStyle w:val="BodyB"/>
        <w:rPr>
          <w:rStyle w:val="None"/>
          <w:rFonts w:ascii="Helvetica Neue" w:eastAsia="Helvetica Neue" w:hAnsi="Helvetica Neue" w:cs="Helvetica Neue"/>
          <w:b/>
          <w:bCs/>
          <w:sz w:val="23"/>
          <w:szCs w:val="23"/>
        </w:rPr>
      </w:pPr>
      <w:r>
        <w:rPr>
          <w:rStyle w:val="None"/>
          <w:rFonts w:ascii="Helvetica Neue" w:hAnsi="Helvetica Neue"/>
          <w:b/>
          <w:bCs/>
          <w:sz w:val="23"/>
          <w:szCs w:val="23"/>
        </w:rPr>
        <w:t>Door Types Summary</w:t>
      </w:r>
    </w:p>
    <w:p w14:paraId="2E69B1DF" w14:textId="77777777" w:rsidR="004703C7" w:rsidRDefault="004703C7" w:rsidP="004703C7">
      <w:pPr>
        <w:pStyle w:val="BodyB"/>
        <w:numPr>
          <w:ilvl w:val="0"/>
          <w:numId w:val="2"/>
        </w:numPr>
        <w:rPr>
          <w:rStyle w:val="None"/>
          <w:rFonts w:ascii="Helvetica Neue" w:hAnsi="Helvetica Neue"/>
          <w:sz w:val="23"/>
          <w:szCs w:val="23"/>
        </w:rPr>
      </w:pPr>
      <w:r>
        <w:rPr>
          <w:rStyle w:val="None"/>
          <w:rFonts w:ascii="Helvetica Neue" w:hAnsi="Helvetica Neue"/>
          <w:sz w:val="23"/>
          <w:szCs w:val="23"/>
        </w:rPr>
        <w:t>Steel Doors (Standard, Heavy Duty, Extra Heavy Duty, Maximum Duty)</w:t>
      </w:r>
    </w:p>
    <w:p w14:paraId="27D9851D" w14:textId="77777777" w:rsidR="004703C7" w:rsidRDefault="004703C7" w:rsidP="004703C7">
      <w:pPr>
        <w:pStyle w:val="BodyB"/>
        <w:numPr>
          <w:ilvl w:val="0"/>
          <w:numId w:val="2"/>
        </w:numPr>
        <w:rPr>
          <w:rStyle w:val="None"/>
          <w:rFonts w:ascii="Helvetica Neue" w:hAnsi="Helvetica Neue"/>
          <w:sz w:val="23"/>
          <w:szCs w:val="23"/>
        </w:rPr>
      </w:pPr>
      <w:r>
        <w:rPr>
          <w:rStyle w:val="None"/>
          <w:rFonts w:ascii="Helvetica Neue" w:hAnsi="Helvetica Neue"/>
          <w:sz w:val="23"/>
          <w:szCs w:val="23"/>
        </w:rPr>
        <w:t>Custom Hollow Metal Doors</w:t>
      </w:r>
    </w:p>
    <w:p w14:paraId="5ED47FDA" w14:textId="77777777" w:rsidR="004703C7" w:rsidRDefault="004703C7" w:rsidP="004703C7">
      <w:pPr>
        <w:pStyle w:val="BodyB"/>
        <w:numPr>
          <w:ilvl w:val="0"/>
          <w:numId w:val="2"/>
        </w:numPr>
        <w:rPr>
          <w:rStyle w:val="None"/>
          <w:rFonts w:ascii="Helvetica Neue" w:hAnsi="Helvetica Neue"/>
          <w:sz w:val="23"/>
          <w:szCs w:val="23"/>
        </w:rPr>
      </w:pPr>
      <w:r>
        <w:rPr>
          <w:rStyle w:val="None"/>
          <w:rFonts w:ascii="Helvetica Neue" w:hAnsi="Helvetica Neue"/>
          <w:sz w:val="23"/>
          <w:szCs w:val="23"/>
        </w:rPr>
        <w:t>Insulated Steel Door Systems</w:t>
      </w:r>
    </w:p>
    <w:p w14:paraId="1939B1A1" w14:textId="77777777" w:rsidR="004703C7" w:rsidRDefault="004703C7" w:rsidP="004703C7">
      <w:pPr>
        <w:pStyle w:val="BodyB"/>
        <w:numPr>
          <w:ilvl w:val="0"/>
          <w:numId w:val="2"/>
        </w:numPr>
        <w:rPr>
          <w:rFonts w:ascii="Helvetica Neue" w:hAnsi="Helvetica Neue"/>
          <w:sz w:val="23"/>
          <w:szCs w:val="23"/>
        </w:rPr>
      </w:pPr>
      <w:r>
        <w:rPr>
          <w:rStyle w:val="None"/>
          <w:rFonts w:ascii="Helvetica Neue" w:hAnsi="Helvetica Neue"/>
          <w:sz w:val="23"/>
          <w:szCs w:val="23"/>
        </w:rPr>
        <w:t>Sound Rated Steel Doors</w:t>
      </w:r>
    </w:p>
    <w:p w14:paraId="55602263" w14:textId="77777777" w:rsidR="004703C7" w:rsidRDefault="004703C7" w:rsidP="004703C7">
      <w:pPr>
        <w:pStyle w:val="BodyB"/>
        <w:numPr>
          <w:ilvl w:val="0"/>
          <w:numId w:val="2"/>
        </w:numPr>
        <w:rPr>
          <w:rFonts w:ascii="Helvetica Neue" w:hAnsi="Helvetica Neue"/>
          <w:sz w:val="23"/>
          <w:szCs w:val="23"/>
        </w:rPr>
      </w:pPr>
      <w:r>
        <w:rPr>
          <w:rStyle w:val="None"/>
          <w:rFonts w:ascii="Helvetica Neue" w:hAnsi="Helvetica Neue"/>
          <w:sz w:val="23"/>
          <w:szCs w:val="23"/>
        </w:rPr>
        <w:t>Aluminum Doors</w:t>
      </w:r>
    </w:p>
    <w:p w14:paraId="641412F1" w14:textId="77777777" w:rsidR="004703C7" w:rsidRDefault="004703C7" w:rsidP="004703C7">
      <w:pPr>
        <w:pStyle w:val="BodyB"/>
        <w:numPr>
          <w:ilvl w:val="0"/>
          <w:numId w:val="2"/>
        </w:numPr>
        <w:rPr>
          <w:rFonts w:ascii="Helvetica Neue" w:hAnsi="Helvetica Neue"/>
          <w:sz w:val="23"/>
          <w:szCs w:val="23"/>
        </w:rPr>
      </w:pPr>
      <w:r>
        <w:rPr>
          <w:rStyle w:val="None"/>
          <w:rFonts w:ascii="Helvetica Neue" w:hAnsi="Helvetica Neue"/>
          <w:sz w:val="23"/>
          <w:szCs w:val="23"/>
        </w:rPr>
        <w:t>Metal Storm Doors</w:t>
      </w:r>
    </w:p>
    <w:p w14:paraId="7127A5BA" w14:textId="77777777" w:rsidR="004703C7" w:rsidRDefault="004703C7" w:rsidP="004703C7">
      <w:pPr>
        <w:pStyle w:val="BodyB"/>
        <w:numPr>
          <w:ilvl w:val="0"/>
          <w:numId w:val="2"/>
        </w:numPr>
        <w:rPr>
          <w:rFonts w:ascii="Helvetica Neue" w:hAnsi="Helvetica Neue"/>
          <w:sz w:val="23"/>
          <w:szCs w:val="23"/>
        </w:rPr>
      </w:pPr>
      <w:r>
        <w:rPr>
          <w:rStyle w:val="None"/>
          <w:rFonts w:ascii="Helvetica Neue" w:hAnsi="Helvetica Neue"/>
          <w:sz w:val="23"/>
          <w:szCs w:val="23"/>
        </w:rPr>
        <w:t>Sliding Metal Doors</w:t>
      </w:r>
    </w:p>
    <w:p w14:paraId="190DCC48" w14:textId="77777777" w:rsidR="004703C7" w:rsidRDefault="004703C7" w:rsidP="004703C7">
      <w:pPr>
        <w:pStyle w:val="BodyB"/>
        <w:numPr>
          <w:ilvl w:val="0"/>
          <w:numId w:val="2"/>
        </w:numPr>
        <w:rPr>
          <w:rFonts w:ascii="Helvetica Neue" w:hAnsi="Helvetica Neue"/>
          <w:sz w:val="23"/>
          <w:szCs w:val="23"/>
        </w:rPr>
      </w:pPr>
      <w:r>
        <w:rPr>
          <w:rStyle w:val="None"/>
          <w:rFonts w:ascii="Helvetica Neue" w:hAnsi="Helvetica Neue"/>
          <w:sz w:val="23"/>
          <w:szCs w:val="23"/>
        </w:rPr>
        <w:t>Overhead Coiling Doors</w:t>
      </w:r>
    </w:p>
    <w:p w14:paraId="41629570" w14:textId="77777777" w:rsidR="004703C7" w:rsidRDefault="004703C7" w:rsidP="004703C7">
      <w:pPr>
        <w:pStyle w:val="BodyB"/>
        <w:numPr>
          <w:ilvl w:val="0"/>
          <w:numId w:val="2"/>
        </w:numPr>
        <w:rPr>
          <w:rFonts w:ascii="Helvetica Neue" w:hAnsi="Helvetica Neue"/>
          <w:sz w:val="23"/>
          <w:szCs w:val="23"/>
        </w:rPr>
      </w:pPr>
      <w:r>
        <w:rPr>
          <w:rStyle w:val="None"/>
          <w:rFonts w:ascii="Helvetica Neue" w:hAnsi="Helvetica Neue"/>
          <w:sz w:val="23"/>
          <w:szCs w:val="23"/>
        </w:rPr>
        <w:t>Overhead Roll-up Doors</w:t>
      </w:r>
    </w:p>
    <w:p w14:paraId="7E0BB4C3" w14:textId="77777777" w:rsidR="004703C7" w:rsidRDefault="004703C7" w:rsidP="004703C7">
      <w:pPr>
        <w:pStyle w:val="BodyB"/>
        <w:numPr>
          <w:ilvl w:val="0"/>
          <w:numId w:val="2"/>
        </w:numPr>
        <w:rPr>
          <w:rFonts w:ascii="Helvetica Neue" w:hAnsi="Helvetica Neue"/>
          <w:sz w:val="23"/>
          <w:szCs w:val="23"/>
        </w:rPr>
      </w:pPr>
      <w:r>
        <w:rPr>
          <w:rStyle w:val="None"/>
          <w:rFonts w:ascii="Helvetica Neue" w:hAnsi="Helvetica Neue"/>
          <w:sz w:val="23"/>
          <w:szCs w:val="23"/>
        </w:rPr>
        <w:t>Vertical Lift Doors</w:t>
      </w:r>
    </w:p>
    <w:p w14:paraId="22229D32" w14:textId="77777777" w:rsidR="004703C7" w:rsidRDefault="004703C7" w:rsidP="004703C7">
      <w:pPr>
        <w:pStyle w:val="BodyB"/>
        <w:numPr>
          <w:ilvl w:val="0"/>
          <w:numId w:val="2"/>
        </w:numPr>
        <w:rPr>
          <w:rFonts w:ascii="Helvetica Neue" w:hAnsi="Helvetica Neue"/>
          <w:sz w:val="23"/>
          <w:szCs w:val="23"/>
        </w:rPr>
      </w:pPr>
      <w:r>
        <w:rPr>
          <w:rStyle w:val="None"/>
          <w:rFonts w:ascii="Helvetica Neue" w:hAnsi="Helvetica Neue"/>
          <w:sz w:val="23"/>
          <w:szCs w:val="23"/>
        </w:rPr>
        <w:t>Corrosion Control Hangar Doors</w:t>
      </w:r>
    </w:p>
    <w:p w14:paraId="24F5407C" w14:textId="77777777" w:rsidR="004703C7" w:rsidRDefault="004703C7" w:rsidP="004703C7">
      <w:pPr>
        <w:pStyle w:val="BodyB"/>
        <w:numPr>
          <w:ilvl w:val="0"/>
          <w:numId w:val="2"/>
        </w:numPr>
        <w:rPr>
          <w:rFonts w:ascii="Helvetica Neue" w:hAnsi="Helvetica Neue"/>
          <w:sz w:val="23"/>
          <w:szCs w:val="23"/>
        </w:rPr>
      </w:pPr>
      <w:r>
        <w:rPr>
          <w:rStyle w:val="None"/>
          <w:rFonts w:ascii="Helvetica Neue" w:hAnsi="Helvetica Neue"/>
          <w:sz w:val="23"/>
          <w:szCs w:val="23"/>
        </w:rPr>
        <w:t>Steel Sliding Hangar Doors (e.g. Individually Operated, Floating Group, Anchored Group)</w:t>
      </w:r>
    </w:p>
    <w:p w14:paraId="6FB7AD29" w14:textId="77777777" w:rsidR="004703C7" w:rsidRDefault="004703C7" w:rsidP="004703C7">
      <w:pPr>
        <w:pStyle w:val="BodyB"/>
        <w:numPr>
          <w:ilvl w:val="0"/>
          <w:numId w:val="2"/>
        </w:numPr>
        <w:rPr>
          <w:rStyle w:val="None"/>
          <w:rFonts w:ascii="Helvetica Neue" w:hAnsi="Helvetica Neue"/>
          <w:sz w:val="23"/>
          <w:szCs w:val="23"/>
        </w:rPr>
      </w:pPr>
      <w:r>
        <w:rPr>
          <w:rStyle w:val="None"/>
          <w:rFonts w:ascii="Helvetica Neue" w:hAnsi="Helvetica Neue"/>
          <w:sz w:val="23"/>
          <w:szCs w:val="23"/>
        </w:rPr>
        <w:t>Rolling Service and Fire Doors</w:t>
      </w:r>
    </w:p>
    <w:p w14:paraId="747AEF1C" w14:textId="77777777" w:rsidR="004703C7" w:rsidRDefault="004703C7" w:rsidP="004703C7">
      <w:pPr>
        <w:pStyle w:val="BodyB"/>
        <w:numPr>
          <w:ilvl w:val="0"/>
          <w:numId w:val="2"/>
        </w:numPr>
        <w:rPr>
          <w:rStyle w:val="None"/>
          <w:rFonts w:ascii="Helvetica Neue" w:hAnsi="Helvetica Neue"/>
          <w:sz w:val="23"/>
          <w:szCs w:val="23"/>
        </w:rPr>
      </w:pPr>
      <w:r>
        <w:rPr>
          <w:rStyle w:val="None"/>
          <w:rFonts w:ascii="Helvetica Neue" w:hAnsi="Helvetica Neue"/>
          <w:sz w:val="23"/>
          <w:szCs w:val="23"/>
        </w:rPr>
        <w:t>Fire and Smoke Doors</w:t>
      </w:r>
    </w:p>
    <w:p w14:paraId="2B33F0B2" w14:textId="77777777" w:rsidR="004703C7" w:rsidRDefault="004703C7" w:rsidP="004703C7">
      <w:pPr>
        <w:pStyle w:val="BodyB"/>
        <w:numPr>
          <w:ilvl w:val="0"/>
          <w:numId w:val="2"/>
        </w:numPr>
        <w:rPr>
          <w:rFonts w:ascii="Helvetica Neue" w:hAnsi="Helvetica Neue"/>
          <w:sz w:val="23"/>
          <w:szCs w:val="23"/>
        </w:rPr>
      </w:pPr>
      <w:r>
        <w:rPr>
          <w:rStyle w:val="None"/>
          <w:rFonts w:ascii="Helvetica Neue" w:hAnsi="Helvetica Neue"/>
          <w:sz w:val="23"/>
          <w:szCs w:val="23"/>
        </w:rPr>
        <w:t>Oversized Doors</w:t>
      </w:r>
    </w:p>
    <w:p w14:paraId="02A5A952" w14:textId="77777777" w:rsidR="004703C7" w:rsidRDefault="004703C7" w:rsidP="004703C7">
      <w:pPr>
        <w:pStyle w:val="BodyB"/>
        <w:numPr>
          <w:ilvl w:val="0"/>
          <w:numId w:val="2"/>
        </w:numPr>
        <w:rPr>
          <w:rFonts w:ascii="Helvetica Neue" w:hAnsi="Helvetica Neue"/>
          <w:sz w:val="23"/>
          <w:szCs w:val="23"/>
        </w:rPr>
      </w:pPr>
      <w:r>
        <w:rPr>
          <w:rStyle w:val="None"/>
          <w:rFonts w:ascii="Helvetica Neue" w:hAnsi="Helvetica Neue"/>
          <w:sz w:val="23"/>
          <w:szCs w:val="23"/>
        </w:rPr>
        <w:t>Sectional Overhead Doors</w:t>
      </w:r>
    </w:p>
    <w:p w14:paraId="285D5B4C" w14:textId="77777777" w:rsidR="004703C7" w:rsidRDefault="004703C7" w:rsidP="004703C7">
      <w:pPr>
        <w:pStyle w:val="BodyB"/>
        <w:numPr>
          <w:ilvl w:val="0"/>
          <w:numId w:val="2"/>
        </w:numPr>
        <w:rPr>
          <w:rFonts w:ascii="Helvetica Neue" w:hAnsi="Helvetica Neue"/>
          <w:sz w:val="23"/>
          <w:szCs w:val="23"/>
        </w:rPr>
      </w:pPr>
      <w:r>
        <w:rPr>
          <w:rStyle w:val="None"/>
          <w:rFonts w:ascii="Helvetica Neue" w:hAnsi="Helvetica Neue"/>
          <w:sz w:val="23"/>
          <w:szCs w:val="23"/>
        </w:rPr>
        <w:t>Blast Resistant Doors (Oval Arch Magazines)</w:t>
      </w:r>
    </w:p>
    <w:p w14:paraId="20844868" w14:textId="77777777" w:rsidR="004703C7" w:rsidRDefault="004703C7" w:rsidP="004703C7">
      <w:pPr>
        <w:pStyle w:val="BodyB"/>
        <w:numPr>
          <w:ilvl w:val="0"/>
          <w:numId w:val="2"/>
        </w:numPr>
        <w:rPr>
          <w:rFonts w:ascii="Helvetica Neue" w:hAnsi="Helvetica Neue"/>
          <w:sz w:val="23"/>
          <w:szCs w:val="23"/>
        </w:rPr>
      </w:pPr>
      <w:r>
        <w:rPr>
          <w:rStyle w:val="None"/>
          <w:rFonts w:ascii="Helvetica Neue" w:hAnsi="Helvetica Neue"/>
          <w:sz w:val="23"/>
          <w:szCs w:val="23"/>
        </w:rPr>
        <w:t>Fiberglass Doors</w:t>
      </w:r>
    </w:p>
    <w:p w14:paraId="0DDA8770" w14:textId="77777777" w:rsidR="004703C7" w:rsidRDefault="004703C7" w:rsidP="004703C7">
      <w:pPr>
        <w:pStyle w:val="BodyB"/>
        <w:numPr>
          <w:ilvl w:val="0"/>
          <w:numId w:val="2"/>
        </w:numPr>
        <w:rPr>
          <w:rFonts w:ascii="Helvetica Neue" w:hAnsi="Helvetica Neue"/>
          <w:sz w:val="23"/>
          <w:szCs w:val="23"/>
        </w:rPr>
      </w:pPr>
      <w:r>
        <w:rPr>
          <w:rStyle w:val="None"/>
          <w:rFonts w:ascii="Helvetica Neue" w:hAnsi="Helvetica Neue"/>
          <w:sz w:val="23"/>
          <w:szCs w:val="23"/>
        </w:rPr>
        <w:t>Typhoon Shutters</w:t>
      </w:r>
    </w:p>
    <w:p w14:paraId="138A9C5F" w14:textId="77777777" w:rsidR="004703C7" w:rsidRDefault="004703C7" w:rsidP="004703C7">
      <w:pPr>
        <w:pStyle w:val="BodyB"/>
        <w:numPr>
          <w:ilvl w:val="0"/>
          <w:numId w:val="2"/>
        </w:numPr>
        <w:rPr>
          <w:rFonts w:ascii="Helvetica Neue" w:hAnsi="Helvetica Neue"/>
          <w:sz w:val="23"/>
          <w:szCs w:val="23"/>
        </w:rPr>
      </w:pPr>
      <w:r>
        <w:rPr>
          <w:rStyle w:val="None"/>
          <w:rFonts w:ascii="Helvetica Neue" w:hAnsi="Helvetica Neue"/>
          <w:sz w:val="23"/>
          <w:szCs w:val="23"/>
        </w:rPr>
        <w:t>Store Fronts</w:t>
      </w:r>
    </w:p>
    <w:p w14:paraId="479DA355" w14:textId="77777777" w:rsidR="004703C7" w:rsidRDefault="004703C7" w:rsidP="004703C7">
      <w:pPr>
        <w:pStyle w:val="BodyB"/>
        <w:numPr>
          <w:ilvl w:val="0"/>
          <w:numId w:val="2"/>
        </w:numPr>
        <w:rPr>
          <w:rStyle w:val="None"/>
          <w:rFonts w:ascii="Helvetica Neue" w:hAnsi="Helvetica Neue"/>
          <w:sz w:val="23"/>
          <w:szCs w:val="23"/>
        </w:rPr>
      </w:pPr>
      <w:r>
        <w:rPr>
          <w:rStyle w:val="None"/>
          <w:rFonts w:ascii="Helvetica Neue" w:hAnsi="Helvetica Neue"/>
          <w:sz w:val="23"/>
          <w:szCs w:val="23"/>
        </w:rPr>
        <w:t xml:space="preserve">Exterior Louvers (and Screens) (see </w:t>
      </w:r>
      <w:r w:rsidRPr="003B08AC">
        <w:rPr>
          <w:rStyle w:val="None"/>
          <w:rFonts w:ascii="Helvetica Neue" w:hAnsi="Helvetica Neue"/>
          <w:i/>
          <w:sz w:val="23"/>
          <w:szCs w:val="23"/>
        </w:rPr>
        <w:t>MDACS</w:t>
      </w:r>
      <w:r>
        <w:rPr>
          <w:rStyle w:val="None"/>
          <w:rFonts w:ascii="Helvetica Neue" w:hAnsi="Helvetica Neue"/>
          <w:sz w:val="23"/>
          <w:szCs w:val="23"/>
        </w:rPr>
        <w:t xml:space="preserve"> p95)</w:t>
      </w:r>
    </w:p>
    <w:p w14:paraId="058FBDE9" w14:textId="77777777" w:rsidR="004703C7" w:rsidRDefault="004703C7" w:rsidP="004703C7">
      <w:pPr>
        <w:pStyle w:val="BodyB"/>
        <w:numPr>
          <w:ilvl w:val="0"/>
          <w:numId w:val="2"/>
        </w:numPr>
        <w:rPr>
          <w:rStyle w:val="None"/>
          <w:rFonts w:ascii="Helvetica Neue" w:hAnsi="Helvetica Neue"/>
          <w:sz w:val="23"/>
          <w:szCs w:val="23"/>
        </w:rPr>
      </w:pPr>
      <w:r>
        <w:rPr>
          <w:rStyle w:val="None"/>
          <w:rFonts w:ascii="Helvetica Neue" w:hAnsi="Helvetica Neue"/>
          <w:sz w:val="23"/>
          <w:szCs w:val="23"/>
        </w:rPr>
        <w:t>Fire Rated Doors and Frames</w:t>
      </w:r>
    </w:p>
    <w:p w14:paraId="767558CD" w14:textId="77777777" w:rsidR="004703C7" w:rsidRDefault="004703C7" w:rsidP="004703C7">
      <w:pPr>
        <w:pStyle w:val="BodyB"/>
        <w:numPr>
          <w:ilvl w:val="0"/>
          <w:numId w:val="2"/>
        </w:numPr>
        <w:rPr>
          <w:rFonts w:ascii="Helvetica Neue" w:hAnsi="Helvetica Neue"/>
          <w:sz w:val="23"/>
          <w:szCs w:val="23"/>
        </w:rPr>
      </w:pPr>
      <w:r>
        <w:rPr>
          <w:rStyle w:val="None"/>
          <w:rFonts w:ascii="Helvetica Neue" w:hAnsi="Helvetica Neue"/>
          <w:sz w:val="23"/>
          <w:szCs w:val="23"/>
        </w:rPr>
        <w:t>Oversized Coiling Fire-rated Door Assemblies</w:t>
      </w:r>
    </w:p>
    <w:p w14:paraId="0EDCA36A" w14:textId="77777777" w:rsidR="004703C7" w:rsidRDefault="004703C7" w:rsidP="004703C7">
      <w:pPr>
        <w:pStyle w:val="BodyB"/>
        <w:numPr>
          <w:ilvl w:val="0"/>
          <w:numId w:val="2"/>
        </w:numPr>
        <w:rPr>
          <w:rFonts w:ascii="Helvetica Neue" w:hAnsi="Helvetica Neue"/>
          <w:sz w:val="23"/>
          <w:szCs w:val="23"/>
        </w:rPr>
      </w:pPr>
      <w:r>
        <w:rPr>
          <w:rStyle w:val="None"/>
          <w:rFonts w:ascii="Helvetica Neue" w:hAnsi="Helvetica Neue"/>
          <w:sz w:val="23"/>
          <w:szCs w:val="23"/>
        </w:rPr>
        <w:t>Interior Doors (as relates to micro-environment and moist high ESC Zones)</w:t>
      </w:r>
    </w:p>
    <w:p w14:paraId="4175E58F" w14:textId="77777777" w:rsidR="004703C7" w:rsidRDefault="004703C7" w:rsidP="004703C7">
      <w:pPr>
        <w:pStyle w:val="BodyB"/>
        <w:numPr>
          <w:ilvl w:val="0"/>
          <w:numId w:val="2"/>
        </w:numPr>
        <w:rPr>
          <w:rFonts w:ascii="Helvetica Neue" w:hAnsi="Helvetica Neue"/>
          <w:sz w:val="23"/>
          <w:szCs w:val="23"/>
        </w:rPr>
      </w:pPr>
      <w:r>
        <w:rPr>
          <w:rStyle w:val="None"/>
          <w:rFonts w:ascii="Helvetica Neue" w:hAnsi="Helvetica Neue"/>
          <w:sz w:val="23"/>
          <w:szCs w:val="23"/>
        </w:rPr>
        <w:t>Wood Doors and Frames (not to be used on exterior and in high ESC Zones)</w:t>
      </w:r>
    </w:p>
    <w:p w14:paraId="62F486CC" w14:textId="77777777" w:rsidR="004703C7" w:rsidRDefault="004703C7" w:rsidP="004703C7">
      <w:pPr>
        <w:pStyle w:val="BodyB"/>
        <w:rPr>
          <w:rStyle w:val="None"/>
          <w:rFonts w:ascii="Helvetica Neue" w:eastAsia="Helvetica Neue" w:hAnsi="Helvetica Neue" w:cs="Helvetica Neue"/>
          <w:sz w:val="23"/>
          <w:szCs w:val="23"/>
        </w:rPr>
      </w:pPr>
    </w:p>
    <w:p w14:paraId="59E436DF" w14:textId="77777777" w:rsidR="004703C7" w:rsidRPr="00616220" w:rsidRDefault="004703C7" w:rsidP="004703C7">
      <w:pPr>
        <w:pStyle w:val="BodyB"/>
        <w:rPr>
          <w:rStyle w:val="None"/>
          <w:rFonts w:ascii="Helvetica Neue" w:hAnsi="Helvetica Neue"/>
          <w:b/>
          <w:sz w:val="23"/>
          <w:szCs w:val="23"/>
        </w:rPr>
      </w:pPr>
      <w:r w:rsidRPr="00616220">
        <w:rPr>
          <w:rStyle w:val="None"/>
          <w:rFonts w:ascii="Helvetica Neue" w:hAnsi="Helvetica Neue"/>
          <w:b/>
          <w:sz w:val="23"/>
          <w:szCs w:val="23"/>
        </w:rPr>
        <w:t>Door Materials and Finishes</w:t>
      </w:r>
      <w:r>
        <w:rPr>
          <w:rStyle w:val="None"/>
          <w:rFonts w:ascii="Helvetica Neue" w:hAnsi="Helvetica Neue"/>
          <w:b/>
          <w:sz w:val="23"/>
          <w:szCs w:val="23"/>
        </w:rPr>
        <w:t xml:space="preserve"> Summary</w:t>
      </w:r>
    </w:p>
    <w:p w14:paraId="2319DF08" w14:textId="77777777" w:rsidR="004703C7" w:rsidRDefault="004703C7" w:rsidP="004703C7">
      <w:pPr>
        <w:pStyle w:val="BodyB"/>
        <w:numPr>
          <w:ilvl w:val="0"/>
          <w:numId w:val="4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lastRenderedPageBreak/>
        <w:t>Hot-dipped galvanized steel, bonderized, baked enamel finish</w:t>
      </w:r>
    </w:p>
    <w:p w14:paraId="328DFD77" w14:textId="77777777" w:rsidR="004703C7" w:rsidRDefault="004703C7" w:rsidP="004703C7">
      <w:pPr>
        <w:pStyle w:val="BodyB"/>
        <w:numPr>
          <w:ilvl w:val="0"/>
          <w:numId w:val="4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Stainless Steel</w:t>
      </w:r>
    </w:p>
    <w:p w14:paraId="0C41839E" w14:textId="77777777" w:rsidR="004703C7" w:rsidRDefault="004703C7" w:rsidP="004703C7">
      <w:pPr>
        <w:pStyle w:val="BodyB"/>
        <w:numPr>
          <w:ilvl w:val="0"/>
          <w:numId w:val="4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Aluminum (anodic, organic coatings)</w:t>
      </w:r>
    </w:p>
    <w:p w14:paraId="4862FF84" w14:textId="77777777" w:rsidR="004703C7" w:rsidRDefault="004703C7" w:rsidP="004703C7">
      <w:pPr>
        <w:pStyle w:val="BodyB"/>
        <w:rPr>
          <w:rStyle w:val="None"/>
          <w:rFonts w:ascii="Helvetica Neue" w:hAnsi="Helvetica Neue"/>
          <w:b/>
          <w:sz w:val="23"/>
          <w:szCs w:val="23"/>
        </w:rPr>
      </w:pPr>
    </w:p>
    <w:p w14:paraId="18F150DC" w14:textId="77777777" w:rsidR="004703C7" w:rsidRPr="00616220" w:rsidRDefault="004703C7" w:rsidP="004703C7">
      <w:pPr>
        <w:pStyle w:val="BodyB"/>
        <w:rPr>
          <w:rStyle w:val="None"/>
          <w:rFonts w:ascii="Helvetica Neue" w:hAnsi="Helvetica Neue"/>
          <w:b/>
          <w:sz w:val="23"/>
          <w:szCs w:val="23"/>
        </w:rPr>
      </w:pPr>
      <w:r w:rsidRPr="00616220">
        <w:rPr>
          <w:rStyle w:val="None"/>
          <w:rFonts w:ascii="Helvetica Neue" w:hAnsi="Helvetica Neue"/>
          <w:b/>
          <w:sz w:val="23"/>
          <w:szCs w:val="23"/>
        </w:rPr>
        <w:t>Exterior Door Accessories</w:t>
      </w:r>
      <w:r>
        <w:rPr>
          <w:rStyle w:val="None"/>
          <w:rFonts w:ascii="Helvetica Neue" w:hAnsi="Helvetica Neue"/>
          <w:b/>
          <w:sz w:val="23"/>
          <w:szCs w:val="23"/>
        </w:rPr>
        <w:t xml:space="preserve"> Summary</w:t>
      </w:r>
    </w:p>
    <w:p w14:paraId="7CB7BC98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Frames (Steel, Aluminum)</w:t>
      </w:r>
    </w:p>
    <w:p w14:paraId="2FCB07A9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Springwires</w:t>
      </w:r>
    </w:p>
    <w:p w14:paraId="1AF19C5D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Tracks</w:t>
      </w:r>
    </w:p>
    <w:p w14:paraId="42085794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Counterbalances</w:t>
      </w:r>
    </w:p>
    <w:p w14:paraId="5514A0A8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Chain Host Operators and Drives</w:t>
      </w:r>
    </w:p>
    <w:p w14:paraId="13642959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Brakes, Clutches, Weather/Smoke Seal Sensing Edge</w:t>
      </w:r>
    </w:p>
    <w:p w14:paraId="0492E66B" w14:textId="5C68FEA3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Push-</w:t>
      </w:r>
      <w:r w:rsidR="00452A51">
        <w:rPr>
          <w:rStyle w:val="None"/>
          <w:rFonts w:ascii="Helvetica Neue" w:eastAsia="Helvetica Neue" w:hAnsi="Helvetica Neue" w:cs="Helvetica Neue"/>
          <w:sz w:val="23"/>
          <w:szCs w:val="23"/>
        </w:rPr>
        <w:t xml:space="preserve">Up </w:t>
      </w:r>
      <w:r>
        <w:rPr>
          <w:rStyle w:val="None"/>
          <w:rFonts w:ascii="Helvetica Neue" w:eastAsia="Helvetica Neue" w:hAnsi="Helvetica Neue" w:cs="Helvetica Neue"/>
          <w:sz w:val="23"/>
          <w:szCs w:val="23"/>
        </w:rPr>
        <w:t>Operators</w:t>
      </w:r>
    </w:p>
    <w:p w14:paraId="129E5B5C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Hinges</w:t>
      </w:r>
    </w:p>
    <w:p w14:paraId="60238CA5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Brackets</w:t>
      </w:r>
    </w:p>
    <w:p w14:paraId="52841229" w14:textId="77777777" w:rsidR="00452A51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Rollers</w:t>
      </w:r>
    </w:p>
    <w:p w14:paraId="4ED786EF" w14:textId="42FD8A82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Locking Devices</w:t>
      </w:r>
    </w:p>
    <w:p w14:paraId="3D60555E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 xml:space="preserve">Motors </w:t>
      </w:r>
    </w:p>
    <w:p w14:paraId="33B7C91F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Controls</w:t>
      </w:r>
    </w:p>
    <w:p w14:paraId="2CAB792A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Entrapment Protection Devices</w:t>
      </w:r>
    </w:p>
    <w:p w14:paraId="4953FE00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Weather Seals and Sensing Edges</w:t>
      </w:r>
    </w:p>
    <w:p w14:paraId="36441341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Weather Stripping</w:t>
      </w:r>
    </w:p>
    <w:p w14:paraId="6CA36280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 xml:space="preserve">Curtain Materials </w:t>
      </w:r>
    </w:p>
    <w:p w14:paraId="5306CA0D" w14:textId="13B76828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Non-</w:t>
      </w:r>
      <w:r w:rsidR="00452A51">
        <w:rPr>
          <w:rStyle w:val="None"/>
          <w:rFonts w:ascii="Helvetica Neue" w:eastAsia="Helvetica Neue" w:hAnsi="Helvetica Neue" w:cs="Helvetica Neue"/>
          <w:sz w:val="23"/>
          <w:szCs w:val="23"/>
        </w:rPr>
        <w:t xml:space="preserve">Insulated </w:t>
      </w:r>
      <w:r>
        <w:rPr>
          <w:rStyle w:val="None"/>
          <w:rFonts w:ascii="Helvetica Neue" w:eastAsia="Helvetica Neue" w:hAnsi="Helvetica Neue" w:cs="Helvetica Neue"/>
          <w:sz w:val="23"/>
          <w:szCs w:val="23"/>
        </w:rPr>
        <w:t>Curtains</w:t>
      </w:r>
    </w:p>
    <w:p w14:paraId="468230CF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Insulated Curtains</w:t>
      </w:r>
    </w:p>
    <w:p w14:paraId="0B97581C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Curtain Bottom Bar</w:t>
      </w:r>
    </w:p>
    <w:p w14:paraId="481BD4A8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Locks and locking devices</w:t>
      </w:r>
    </w:p>
    <w:p w14:paraId="6EBA0A7E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Safety Interlock</w:t>
      </w:r>
    </w:p>
    <w:p w14:paraId="72317F54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Overhead Drum</w:t>
      </w:r>
    </w:p>
    <w:p w14:paraId="6FEEA795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Slats</w:t>
      </w:r>
    </w:p>
    <w:p w14:paraId="319FF8E3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 xml:space="preserve">Hardware </w:t>
      </w:r>
    </w:p>
    <w:p w14:paraId="611BFCBF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Equipment Supports</w:t>
      </w:r>
    </w:p>
    <w:p w14:paraId="09BC14E4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Hood</w:t>
      </w:r>
    </w:p>
    <w:p w14:paraId="0F7A18B7" w14:textId="7E239294" w:rsidR="004703C7" w:rsidRDefault="00452A51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Counter-</w:t>
      </w:r>
      <w:r w:rsidR="004703C7">
        <w:rPr>
          <w:rStyle w:val="None"/>
          <w:rFonts w:ascii="Helvetica Neue" w:eastAsia="Helvetica Neue" w:hAnsi="Helvetica Neue" w:cs="Helvetica Neue"/>
          <w:sz w:val="23"/>
          <w:szCs w:val="23"/>
        </w:rPr>
        <w:t>Balancing Mechanism and Barrels</w:t>
      </w:r>
    </w:p>
    <w:p w14:paraId="5A12EC8F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Spring Balance</w:t>
      </w:r>
    </w:p>
    <w:p w14:paraId="230A201D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Torsion Rod for Counter Balance</w:t>
      </w:r>
    </w:p>
    <w:p w14:paraId="567EBD2B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Manual Door Operators</w:t>
      </w:r>
    </w:p>
    <w:p w14:paraId="572C0325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Manual Push-up Door Operators</w:t>
      </w:r>
    </w:p>
    <w:p w14:paraId="4E818B31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Manual Chain Hoist Door Operators</w:t>
      </w:r>
    </w:p>
    <w:p w14:paraId="5AC5AE17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Manual Crank-Hoist Door Operators</w:t>
      </w:r>
    </w:p>
    <w:p w14:paraId="6CB499A5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Electric Door Operators</w:t>
      </w:r>
    </w:p>
    <w:p w14:paraId="6777415B" w14:textId="35BB45FB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Electric</w:t>
      </w:r>
      <w:r w:rsidR="00403083">
        <w:rPr>
          <w:rStyle w:val="None"/>
          <w:rFonts w:ascii="Helvetica Neue" w:eastAsia="Helvetica Neue" w:hAnsi="Helvetica Neue" w:cs="Helvetica Neue"/>
          <w:sz w:val="23"/>
          <w:szCs w:val="23"/>
        </w:rPr>
        <w:t xml:space="preserve"> Component (</w:t>
      </w:r>
      <w:r>
        <w:rPr>
          <w:rStyle w:val="None"/>
          <w:rFonts w:ascii="Helvetica Neue" w:eastAsia="Helvetica Neue" w:hAnsi="Helvetica Neue" w:cs="Helvetica Neue"/>
          <w:sz w:val="23"/>
          <w:szCs w:val="23"/>
        </w:rPr>
        <w:t>Motors, Bearings, Starters, Controls, Enclosures</w:t>
      </w:r>
      <w:r w:rsidR="00403083">
        <w:rPr>
          <w:rStyle w:val="None"/>
          <w:rFonts w:ascii="Helvetica Neue" w:eastAsia="Helvetica Neue" w:hAnsi="Helvetica Neue" w:cs="Helvetica Neue"/>
          <w:sz w:val="23"/>
          <w:szCs w:val="23"/>
        </w:rPr>
        <w:t>)</w:t>
      </w:r>
    </w:p>
    <w:p w14:paraId="651327FB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Transformers</w:t>
      </w:r>
    </w:p>
    <w:p w14:paraId="2AF1C5EA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Safety-Edge Device</w:t>
      </w:r>
    </w:p>
    <w:p w14:paraId="184273E8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Remote-Control Stations</w:t>
      </w:r>
    </w:p>
    <w:p w14:paraId="48655336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lastRenderedPageBreak/>
        <w:t>Speed-Reduction Units</w:t>
      </w:r>
    </w:p>
    <w:p w14:paraId="723626D7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Wheel Assemblies</w:t>
      </w:r>
    </w:p>
    <w:p w14:paraId="227CF959" w14:textId="65A2AFE3" w:rsidR="004703C7" w:rsidRDefault="00403083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Fixed-</w:t>
      </w:r>
      <w:r w:rsidR="004703C7">
        <w:rPr>
          <w:rStyle w:val="None"/>
          <w:rFonts w:ascii="Helvetica Neue" w:eastAsia="Helvetica Neue" w:hAnsi="Helvetica Neue" w:cs="Helvetica Neue"/>
          <w:sz w:val="23"/>
          <w:szCs w:val="23"/>
        </w:rPr>
        <w:t xml:space="preserve">Pancake </w:t>
      </w:r>
      <w:r>
        <w:rPr>
          <w:rStyle w:val="None"/>
          <w:rFonts w:ascii="Helvetica Neue" w:eastAsia="Helvetica Neue" w:hAnsi="Helvetica Neue" w:cs="Helvetica Neue"/>
          <w:sz w:val="23"/>
          <w:szCs w:val="23"/>
        </w:rPr>
        <w:t>Top-</w:t>
      </w:r>
      <w:r w:rsidR="004703C7">
        <w:rPr>
          <w:rStyle w:val="None"/>
          <w:rFonts w:ascii="Helvetica Neue" w:eastAsia="Helvetica Neue" w:hAnsi="Helvetica Neue" w:cs="Helvetica Neue"/>
          <w:sz w:val="23"/>
          <w:szCs w:val="23"/>
        </w:rPr>
        <w:t>Guide Rollers</w:t>
      </w:r>
    </w:p>
    <w:p w14:paraId="2F768CE5" w14:textId="6ACD7A50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 xml:space="preserve">Vertical </w:t>
      </w:r>
      <w:r w:rsidR="00403083">
        <w:rPr>
          <w:rStyle w:val="None"/>
          <w:rFonts w:ascii="Helvetica Neue" w:eastAsia="Helvetica Neue" w:hAnsi="Helvetica Neue" w:cs="Helvetica Neue"/>
          <w:sz w:val="23"/>
          <w:szCs w:val="23"/>
        </w:rPr>
        <w:t>Floating-</w:t>
      </w:r>
      <w:r>
        <w:rPr>
          <w:rStyle w:val="None"/>
          <w:rFonts w:ascii="Helvetica Neue" w:eastAsia="Helvetica Neue" w:hAnsi="Helvetica Neue" w:cs="Helvetica Neue"/>
          <w:sz w:val="23"/>
          <w:szCs w:val="23"/>
        </w:rPr>
        <w:t xml:space="preserve">Head </w:t>
      </w:r>
      <w:r w:rsidR="00403083">
        <w:rPr>
          <w:rStyle w:val="None"/>
          <w:rFonts w:ascii="Helvetica Neue" w:eastAsia="Helvetica Neue" w:hAnsi="Helvetica Neue" w:cs="Helvetica Neue"/>
          <w:sz w:val="23"/>
          <w:szCs w:val="23"/>
        </w:rPr>
        <w:t>Top-</w:t>
      </w:r>
      <w:r>
        <w:rPr>
          <w:rStyle w:val="None"/>
          <w:rFonts w:ascii="Helvetica Neue" w:eastAsia="Helvetica Neue" w:hAnsi="Helvetica Neue" w:cs="Helvetica Neue"/>
          <w:sz w:val="23"/>
          <w:szCs w:val="23"/>
        </w:rPr>
        <w:t>Guide Rollers</w:t>
      </w:r>
    </w:p>
    <w:p w14:paraId="7208048E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Personnel Doors, Frames and Hardware</w:t>
      </w:r>
    </w:p>
    <w:p w14:paraId="38A3B3D9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Electrical Interlock</w:t>
      </w:r>
    </w:p>
    <w:p w14:paraId="7B3753D6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 xml:space="preserve">Operating Units and Braking Systems </w:t>
      </w:r>
    </w:p>
    <w:p w14:paraId="149827F0" w14:textId="3BFA82A4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 xml:space="preserve">Limit Switches (Plunger-Type, </w:t>
      </w:r>
      <w:r w:rsidR="00403083">
        <w:rPr>
          <w:rStyle w:val="None"/>
          <w:rFonts w:ascii="Helvetica Neue" w:eastAsia="Helvetica Neue" w:hAnsi="Helvetica Neue" w:cs="Helvetica Neue"/>
          <w:sz w:val="23"/>
          <w:szCs w:val="23"/>
        </w:rPr>
        <w:t>Lever-Arm-</w:t>
      </w:r>
      <w:r>
        <w:rPr>
          <w:rStyle w:val="None"/>
          <w:rFonts w:ascii="Helvetica Neue" w:eastAsia="Helvetica Neue" w:hAnsi="Helvetica Neue" w:cs="Helvetica Neue"/>
          <w:sz w:val="23"/>
          <w:szCs w:val="23"/>
        </w:rPr>
        <w:t>Type)</w:t>
      </w:r>
    </w:p>
    <w:p w14:paraId="2C40EAF2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Safety Edges</w:t>
      </w:r>
    </w:p>
    <w:p w14:paraId="518207B3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 xml:space="preserve">Warning Device </w:t>
      </w:r>
    </w:p>
    <w:p w14:paraId="046E4A4D" w14:textId="0E485D24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Louvers (</w:t>
      </w:r>
      <w:r w:rsidR="00403083">
        <w:rPr>
          <w:rStyle w:val="None"/>
          <w:rFonts w:ascii="Helvetica Neue" w:eastAsia="Helvetica Neue" w:hAnsi="Helvetica Neue" w:cs="Helvetica Neue"/>
          <w:sz w:val="23"/>
          <w:szCs w:val="23"/>
        </w:rPr>
        <w:t>Interior</w:t>
      </w:r>
      <w:r>
        <w:rPr>
          <w:rStyle w:val="None"/>
          <w:rFonts w:ascii="Helvetica Neue" w:eastAsia="Helvetica Neue" w:hAnsi="Helvetica Neue" w:cs="Helvetica Neue"/>
          <w:sz w:val="23"/>
          <w:szCs w:val="23"/>
        </w:rPr>
        <w:t xml:space="preserve">, </w:t>
      </w:r>
      <w:r w:rsidR="00403083">
        <w:rPr>
          <w:rStyle w:val="None"/>
          <w:rFonts w:ascii="Helvetica Neue" w:eastAsia="Helvetica Neue" w:hAnsi="Helvetica Neue" w:cs="Helvetica Neue"/>
          <w:sz w:val="23"/>
          <w:szCs w:val="23"/>
        </w:rPr>
        <w:t>Exterior</w:t>
      </w:r>
      <w:r>
        <w:rPr>
          <w:rStyle w:val="None"/>
          <w:rFonts w:ascii="Helvetica Neue" w:eastAsia="Helvetica Neue" w:hAnsi="Helvetica Neue" w:cs="Helvetica Neue"/>
          <w:sz w:val="23"/>
          <w:szCs w:val="23"/>
        </w:rPr>
        <w:t>)</w:t>
      </w:r>
    </w:p>
    <w:p w14:paraId="16253182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Astragals</w:t>
      </w:r>
    </w:p>
    <w:p w14:paraId="2BE91148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Moldings</w:t>
      </w:r>
    </w:p>
    <w:p w14:paraId="2748D4D2" w14:textId="77777777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Insulation Cores</w:t>
      </w:r>
    </w:p>
    <w:p w14:paraId="301931B7" w14:textId="0929E1C8" w:rsidR="004703C7" w:rsidRDefault="004703C7" w:rsidP="004703C7">
      <w:pPr>
        <w:pStyle w:val="BodyB"/>
        <w:numPr>
          <w:ilvl w:val="0"/>
          <w:numId w:val="3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Standard Steel Frames (Welded, Knock-</w:t>
      </w:r>
      <w:r w:rsidR="00403083">
        <w:rPr>
          <w:rStyle w:val="None"/>
          <w:rFonts w:ascii="Helvetica Neue" w:eastAsia="Helvetica Neue" w:hAnsi="Helvetica Neue" w:cs="Helvetica Neue"/>
          <w:sz w:val="23"/>
          <w:szCs w:val="23"/>
        </w:rPr>
        <w:t>Down</w:t>
      </w:r>
      <w:r>
        <w:rPr>
          <w:rStyle w:val="None"/>
          <w:rFonts w:ascii="Helvetica Neue" w:eastAsia="Helvetica Neue" w:hAnsi="Helvetica Neue" w:cs="Helvetica Neue"/>
          <w:sz w:val="23"/>
          <w:szCs w:val="23"/>
        </w:rPr>
        <w:t xml:space="preserve">, Mullion and Transom Bars, Stops and Beads, Terminated Stops, Cased Openings, Anchors)                       </w:t>
      </w:r>
    </w:p>
    <w:p w14:paraId="51950083" w14:textId="77777777" w:rsidR="004703C7" w:rsidRDefault="004703C7" w:rsidP="004703C7">
      <w:pPr>
        <w:pStyle w:val="BodyB"/>
        <w:rPr>
          <w:rStyle w:val="None"/>
          <w:rFonts w:ascii="Helvetica Neue" w:eastAsia="Helvetica Neue" w:hAnsi="Helvetica Neue" w:cs="Helvetica Neue"/>
          <w:sz w:val="23"/>
          <w:szCs w:val="23"/>
        </w:rPr>
      </w:pPr>
    </w:p>
    <w:p w14:paraId="5C4182EC" w14:textId="77777777" w:rsidR="004703C7" w:rsidRPr="00357300" w:rsidRDefault="004703C7" w:rsidP="004703C7">
      <w:pPr>
        <w:pStyle w:val="BodyA"/>
        <w:widowControl w:val="0"/>
        <w:rPr>
          <w:rStyle w:val="None"/>
          <w:rFonts w:ascii="Helvetica Neue" w:hAnsi="Helvetica Neue"/>
          <w:b/>
          <w:color w:val="171717"/>
          <w:sz w:val="23"/>
          <w:szCs w:val="23"/>
          <w:u w:color="171717"/>
        </w:rPr>
      </w:pPr>
      <w:r w:rsidRPr="00357300">
        <w:rPr>
          <w:rStyle w:val="None"/>
          <w:rFonts w:ascii="Helvetica Neue" w:hAnsi="Helvetica Neue"/>
          <w:b/>
          <w:color w:val="171717"/>
          <w:sz w:val="23"/>
          <w:szCs w:val="23"/>
          <w:u w:color="171717"/>
        </w:rPr>
        <w:t>Submittals</w:t>
      </w:r>
      <w:r>
        <w:rPr>
          <w:rStyle w:val="None"/>
          <w:rFonts w:ascii="Helvetica Neue" w:hAnsi="Helvetica Neue"/>
          <w:b/>
          <w:color w:val="171717"/>
          <w:sz w:val="23"/>
          <w:szCs w:val="23"/>
          <w:u w:color="171717"/>
        </w:rPr>
        <w:t xml:space="preserve"> Summary</w:t>
      </w:r>
    </w:p>
    <w:p w14:paraId="58486FB3" w14:textId="77777777" w:rsidR="004703C7" w:rsidRDefault="004703C7" w:rsidP="004703C7">
      <w:pPr>
        <w:pStyle w:val="BodyA"/>
        <w:widowControl w:val="0"/>
        <w:numPr>
          <w:ilvl w:val="0"/>
          <w:numId w:val="5"/>
        </w:numPr>
        <w:rPr>
          <w:rStyle w:val="None"/>
          <w:rFonts w:ascii="Helvetica Neue" w:hAnsi="Helvetica Neue"/>
          <w:color w:val="171717"/>
          <w:sz w:val="23"/>
          <w:szCs w:val="23"/>
          <w:u w:color="171717"/>
        </w:rPr>
      </w:pPr>
      <w:r>
        <w:rPr>
          <w:rStyle w:val="None"/>
          <w:rFonts w:ascii="Helvetica Neue" w:hAnsi="Helvetica Neue"/>
          <w:color w:val="171717"/>
          <w:sz w:val="23"/>
          <w:szCs w:val="23"/>
          <w:u w:color="171717"/>
        </w:rPr>
        <w:t>Manufacturer’s and Installer Qualifications</w:t>
      </w:r>
    </w:p>
    <w:p w14:paraId="6DF2094E" w14:textId="77777777" w:rsidR="004703C7" w:rsidRDefault="004703C7" w:rsidP="004703C7">
      <w:pPr>
        <w:pStyle w:val="BodyA"/>
        <w:widowControl w:val="0"/>
        <w:numPr>
          <w:ilvl w:val="0"/>
          <w:numId w:val="5"/>
        </w:numPr>
        <w:rPr>
          <w:rStyle w:val="None"/>
          <w:rFonts w:ascii="Helvetica Neue" w:hAnsi="Helvetica Neue"/>
          <w:color w:val="171717"/>
          <w:sz w:val="23"/>
          <w:szCs w:val="23"/>
          <w:u w:color="171717"/>
        </w:rPr>
      </w:pPr>
      <w:r>
        <w:rPr>
          <w:rStyle w:val="None"/>
          <w:rFonts w:ascii="Helvetica Neue" w:hAnsi="Helvetica Neue"/>
          <w:color w:val="171717"/>
          <w:sz w:val="23"/>
          <w:szCs w:val="23"/>
          <w:u w:color="171717"/>
        </w:rPr>
        <w:t>Shop Drawings</w:t>
      </w:r>
    </w:p>
    <w:p w14:paraId="795BE906" w14:textId="77777777" w:rsidR="004703C7" w:rsidRDefault="004703C7" w:rsidP="004703C7">
      <w:pPr>
        <w:pStyle w:val="BodyA"/>
        <w:widowControl w:val="0"/>
        <w:numPr>
          <w:ilvl w:val="0"/>
          <w:numId w:val="5"/>
        </w:numPr>
        <w:rPr>
          <w:rStyle w:val="None"/>
          <w:rFonts w:ascii="Helvetica Neue" w:hAnsi="Helvetica Neue"/>
          <w:color w:val="171717"/>
          <w:sz w:val="23"/>
          <w:szCs w:val="23"/>
          <w:u w:color="171717"/>
        </w:rPr>
      </w:pPr>
      <w:r>
        <w:rPr>
          <w:rStyle w:val="None"/>
          <w:rFonts w:ascii="Helvetica Neue" w:hAnsi="Helvetica Neue"/>
          <w:color w:val="171717"/>
          <w:sz w:val="23"/>
          <w:szCs w:val="23"/>
          <w:u w:color="171717"/>
        </w:rPr>
        <w:t>Product Data</w:t>
      </w:r>
    </w:p>
    <w:p w14:paraId="56077667" w14:textId="77777777" w:rsidR="004703C7" w:rsidRDefault="004703C7" w:rsidP="004703C7">
      <w:pPr>
        <w:pStyle w:val="BodyA"/>
        <w:widowControl w:val="0"/>
        <w:numPr>
          <w:ilvl w:val="0"/>
          <w:numId w:val="5"/>
        </w:numPr>
        <w:rPr>
          <w:rStyle w:val="None"/>
          <w:rFonts w:ascii="Helvetica Neue" w:hAnsi="Helvetica Neue"/>
          <w:color w:val="171717"/>
          <w:sz w:val="23"/>
          <w:szCs w:val="23"/>
          <w:u w:color="171717"/>
        </w:rPr>
      </w:pPr>
      <w:r>
        <w:rPr>
          <w:rStyle w:val="None"/>
          <w:rFonts w:ascii="Helvetica Neue" w:hAnsi="Helvetica Neue"/>
          <w:color w:val="171717"/>
          <w:sz w:val="23"/>
          <w:szCs w:val="23"/>
          <w:u w:color="171717"/>
        </w:rPr>
        <w:t>Design Data</w:t>
      </w:r>
    </w:p>
    <w:p w14:paraId="7756248E" w14:textId="77777777" w:rsidR="004703C7" w:rsidRDefault="004703C7" w:rsidP="004703C7">
      <w:pPr>
        <w:pStyle w:val="BodyA"/>
        <w:widowControl w:val="0"/>
        <w:numPr>
          <w:ilvl w:val="0"/>
          <w:numId w:val="5"/>
        </w:numPr>
        <w:rPr>
          <w:rStyle w:val="None"/>
          <w:rFonts w:ascii="Helvetica Neue" w:hAnsi="Helvetica Neue"/>
          <w:color w:val="171717"/>
          <w:sz w:val="23"/>
          <w:szCs w:val="23"/>
          <w:u w:color="171717"/>
        </w:rPr>
      </w:pPr>
      <w:r>
        <w:rPr>
          <w:rStyle w:val="None"/>
          <w:rFonts w:ascii="Helvetica Neue" w:hAnsi="Helvetica Neue"/>
          <w:color w:val="171717"/>
          <w:sz w:val="23"/>
          <w:szCs w:val="23"/>
          <w:u w:color="171717"/>
        </w:rPr>
        <w:t>Closeout Submittals</w:t>
      </w:r>
    </w:p>
    <w:p w14:paraId="3EC5654E" w14:textId="77777777" w:rsidR="004703C7" w:rsidRDefault="004703C7" w:rsidP="004703C7">
      <w:pPr>
        <w:pStyle w:val="BodyA"/>
        <w:widowControl w:val="0"/>
        <w:numPr>
          <w:ilvl w:val="0"/>
          <w:numId w:val="5"/>
        </w:numPr>
        <w:rPr>
          <w:rStyle w:val="None"/>
          <w:rFonts w:ascii="Helvetica Neue" w:hAnsi="Helvetica Neue"/>
          <w:color w:val="171717"/>
          <w:sz w:val="23"/>
          <w:szCs w:val="23"/>
          <w:u w:color="171717"/>
        </w:rPr>
      </w:pPr>
      <w:r>
        <w:rPr>
          <w:rStyle w:val="None"/>
          <w:rFonts w:ascii="Helvetica Neue" w:hAnsi="Helvetica Neue"/>
          <w:color w:val="171717"/>
          <w:sz w:val="23"/>
          <w:szCs w:val="23"/>
          <w:u w:color="171717"/>
        </w:rPr>
        <w:t>Operation and Maintenance Data</w:t>
      </w:r>
    </w:p>
    <w:p w14:paraId="35CC35C8" w14:textId="77777777" w:rsidR="004703C7" w:rsidRDefault="004703C7" w:rsidP="004703C7">
      <w:pPr>
        <w:pStyle w:val="BodyB"/>
        <w:numPr>
          <w:ilvl w:val="0"/>
          <w:numId w:val="5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Design drawings covering door structure, operating devices, mechanical systems and “U” value</w:t>
      </w:r>
    </w:p>
    <w:p w14:paraId="76380854" w14:textId="77777777" w:rsidR="004703C7" w:rsidRDefault="004703C7" w:rsidP="004703C7">
      <w:pPr>
        <w:pStyle w:val="BodyB"/>
        <w:numPr>
          <w:ilvl w:val="0"/>
          <w:numId w:val="5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Construction details, installation and operations, thickness of materials, joints and connections, reinforcing, hardware, mechanical devices, electrical devices, design and detail date for work other trades affected by hangar doors</w:t>
      </w:r>
    </w:p>
    <w:p w14:paraId="5EA47414" w14:textId="4CD70719" w:rsidR="004703C7" w:rsidRDefault="004703C7" w:rsidP="004703C7">
      <w:pPr>
        <w:pStyle w:val="BodyB"/>
        <w:numPr>
          <w:ilvl w:val="0"/>
          <w:numId w:val="5"/>
        </w:numPr>
        <w:rPr>
          <w:rStyle w:val="None"/>
          <w:rFonts w:ascii="Helvetica Neue" w:eastAsia="Helvetica Neue" w:hAnsi="Helvetica Neue" w:cs="Helvetica Neue"/>
          <w:sz w:val="23"/>
          <w:szCs w:val="23"/>
        </w:rPr>
      </w:pPr>
      <w:r>
        <w:rPr>
          <w:rStyle w:val="None"/>
          <w:rFonts w:ascii="Helvetica Neue" w:eastAsia="Helvetica Neue" w:hAnsi="Helvetica Neue" w:cs="Helvetica Neue"/>
          <w:sz w:val="23"/>
          <w:szCs w:val="23"/>
        </w:rPr>
        <w:t>Schematics (e.g. compressed air, wiring, piping, related equipment</w:t>
      </w:r>
      <w:r w:rsidR="00403083">
        <w:rPr>
          <w:rStyle w:val="None"/>
          <w:rFonts w:ascii="Helvetica Neue" w:eastAsia="Helvetica Neue" w:hAnsi="Helvetica Neue" w:cs="Helvetica Neue"/>
          <w:sz w:val="23"/>
          <w:szCs w:val="23"/>
        </w:rPr>
        <w:t>,</w:t>
      </w:r>
      <w:r>
        <w:rPr>
          <w:rStyle w:val="None"/>
          <w:rFonts w:ascii="Helvetica Neue" w:eastAsia="Helvetica Neue" w:hAnsi="Helvetica Neue" w:cs="Helvetica Neue"/>
          <w:sz w:val="23"/>
          <w:szCs w:val="23"/>
        </w:rPr>
        <w:t xml:space="preserve"> etc.)</w:t>
      </w:r>
    </w:p>
    <w:p w14:paraId="6605FCF4" w14:textId="26C775DF" w:rsidR="004703C7" w:rsidRDefault="004703C7" w:rsidP="004703C7">
      <w:pPr>
        <w:pStyle w:val="BodyA"/>
        <w:widowControl w:val="0"/>
        <w:numPr>
          <w:ilvl w:val="0"/>
          <w:numId w:val="5"/>
        </w:numPr>
        <w:rPr>
          <w:rStyle w:val="None"/>
          <w:rFonts w:ascii="Helvetica Neue" w:hAnsi="Helvetica Neue"/>
          <w:color w:val="171717"/>
          <w:sz w:val="23"/>
          <w:szCs w:val="23"/>
          <w:u w:color="171717"/>
        </w:rPr>
      </w:pPr>
      <w:r>
        <w:rPr>
          <w:rStyle w:val="None"/>
          <w:rFonts w:ascii="Helvetica Neue" w:hAnsi="Helvetica Neue"/>
          <w:color w:val="171717"/>
          <w:sz w:val="23"/>
          <w:szCs w:val="23"/>
          <w:u w:color="171717"/>
        </w:rPr>
        <w:t>Hangar door electrical details, design drawings, data, wind loads, deflections, connections, cold-formed steel members</w:t>
      </w:r>
    </w:p>
    <w:p w14:paraId="0EC606BE" w14:textId="77777777" w:rsidR="004703C7" w:rsidRDefault="004703C7" w:rsidP="004703C7">
      <w:pPr>
        <w:pStyle w:val="BodyA"/>
        <w:widowControl w:val="0"/>
        <w:rPr>
          <w:rStyle w:val="None"/>
          <w:rFonts w:ascii="Helvetica Neue" w:hAnsi="Helvetica Neue"/>
          <w:color w:val="171717"/>
          <w:sz w:val="23"/>
          <w:szCs w:val="23"/>
          <w:u w:color="171717"/>
        </w:rPr>
      </w:pPr>
    </w:p>
    <w:p w14:paraId="5DFD624A" w14:textId="77777777" w:rsidR="004703C7" w:rsidRPr="00357300" w:rsidRDefault="004703C7" w:rsidP="004703C7">
      <w:pPr>
        <w:pStyle w:val="BodyA"/>
        <w:widowControl w:val="0"/>
        <w:rPr>
          <w:rStyle w:val="None"/>
          <w:rFonts w:ascii="Helvetica Neue" w:hAnsi="Helvetica Neue"/>
          <w:b/>
          <w:color w:val="171717"/>
          <w:sz w:val="23"/>
          <w:szCs w:val="23"/>
          <w:u w:color="171717"/>
        </w:rPr>
      </w:pPr>
      <w:r w:rsidRPr="00357300">
        <w:rPr>
          <w:rStyle w:val="None"/>
          <w:rFonts w:ascii="Helvetica Neue" w:hAnsi="Helvetica Neue"/>
          <w:b/>
          <w:color w:val="171717"/>
          <w:sz w:val="23"/>
          <w:szCs w:val="23"/>
          <w:u w:color="171717"/>
        </w:rPr>
        <w:t>Quality Assurance and Manufacturer’s Qualifications</w:t>
      </w:r>
    </w:p>
    <w:p w14:paraId="5CB0A4B8" w14:textId="77777777" w:rsidR="004703C7" w:rsidRDefault="004703C7" w:rsidP="004703C7">
      <w:pPr>
        <w:pStyle w:val="BodyA"/>
        <w:widowControl w:val="0"/>
        <w:numPr>
          <w:ilvl w:val="0"/>
          <w:numId w:val="6"/>
        </w:numPr>
        <w:rPr>
          <w:rStyle w:val="None"/>
          <w:rFonts w:ascii="Helvetica Neue" w:hAnsi="Helvetica Neue"/>
          <w:color w:val="171717"/>
          <w:sz w:val="23"/>
          <w:szCs w:val="23"/>
          <w:u w:color="171717"/>
        </w:rPr>
      </w:pPr>
      <w:r>
        <w:rPr>
          <w:rStyle w:val="None"/>
          <w:rFonts w:ascii="Helvetica Neue" w:hAnsi="Helvetica Neue"/>
          <w:color w:val="171717"/>
          <w:sz w:val="23"/>
          <w:szCs w:val="23"/>
          <w:u w:color="171717"/>
        </w:rPr>
        <w:t>Qualifications delineated in criteria</w:t>
      </w:r>
    </w:p>
    <w:p w14:paraId="7FAC2000" w14:textId="77777777" w:rsidR="004703C7" w:rsidRDefault="004703C7" w:rsidP="004703C7">
      <w:pPr>
        <w:pStyle w:val="BodyA"/>
        <w:widowControl w:val="0"/>
        <w:numPr>
          <w:ilvl w:val="0"/>
          <w:numId w:val="6"/>
        </w:numPr>
        <w:rPr>
          <w:rStyle w:val="None"/>
          <w:rFonts w:ascii="Helvetica Neue" w:hAnsi="Helvetica Neue"/>
          <w:color w:val="171717"/>
          <w:sz w:val="23"/>
          <w:szCs w:val="23"/>
          <w:u w:color="171717"/>
        </w:rPr>
      </w:pPr>
      <w:r>
        <w:rPr>
          <w:rStyle w:val="None"/>
          <w:rFonts w:ascii="Helvetica Neue" w:hAnsi="Helvetica Neue"/>
          <w:color w:val="171717"/>
          <w:sz w:val="23"/>
          <w:szCs w:val="23"/>
          <w:u w:color="171717"/>
        </w:rPr>
        <w:t>Installation supervised by manufacturer’s representative with explanation of qualifications</w:t>
      </w:r>
    </w:p>
    <w:p w14:paraId="09549531" w14:textId="77777777" w:rsidR="004703C7" w:rsidRDefault="004703C7" w:rsidP="004703C7">
      <w:pPr>
        <w:pStyle w:val="BodyA"/>
        <w:widowControl w:val="0"/>
        <w:numPr>
          <w:ilvl w:val="0"/>
          <w:numId w:val="6"/>
        </w:numPr>
        <w:rPr>
          <w:rStyle w:val="None"/>
          <w:rFonts w:ascii="Helvetica Neue" w:hAnsi="Helvetica Neue"/>
          <w:color w:val="171717"/>
          <w:sz w:val="23"/>
          <w:szCs w:val="23"/>
          <w:u w:color="171717"/>
        </w:rPr>
      </w:pPr>
      <w:r>
        <w:rPr>
          <w:rStyle w:val="None"/>
          <w:rFonts w:ascii="Helvetica Neue" w:hAnsi="Helvetica Neue"/>
          <w:color w:val="171717"/>
          <w:sz w:val="23"/>
          <w:szCs w:val="23"/>
          <w:u w:color="171717"/>
        </w:rPr>
        <w:t>Warranty</w:t>
      </w:r>
    </w:p>
    <w:p w14:paraId="0CEC2F94" w14:textId="77777777" w:rsidR="004703C7" w:rsidRDefault="004703C7" w:rsidP="004703C7">
      <w:pPr>
        <w:pStyle w:val="BodyA"/>
        <w:widowControl w:val="0"/>
        <w:numPr>
          <w:ilvl w:val="0"/>
          <w:numId w:val="6"/>
        </w:numPr>
        <w:rPr>
          <w:rStyle w:val="None"/>
          <w:rFonts w:ascii="Helvetica Neue" w:hAnsi="Helvetica Neue"/>
          <w:color w:val="171717"/>
          <w:sz w:val="23"/>
          <w:szCs w:val="23"/>
          <w:u w:color="171717"/>
        </w:rPr>
      </w:pPr>
      <w:r>
        <w:rPr>
          <w:rStyle w:val="None"/>
          <w:rFonts w:ascii="Helvetica Neue" w:hAnsi="Helvetica Neue"/>
          <w:color w:val="171717"/>
          <w:sz w:val="23"/>
          <w:szCs w:val="23"/>
          <w:u w:color="171717"/>
        </w:rPr>
        <w:t xml:space="preserve">Delivery and storage requirements to include storage and handling to prevent damage </w:t>
      </w:r>
    </w:p>
    <w:p w14:paraId="5BE9EBC6" w14:textId="77777777" w:rsidR="004703C7" w:rsidRDefault="004703C7" w:rsidP="004703C7">
      <w:pPr>
        <w:pStyle w:val="BodyB"/>
        <w:ind w:left="720"/>
        <w:rPr>
          <w:rStyle w:val="None"/>
          <w:rFonts w:ascii="Helvetica Neue" w:eastAsia="Helvetica Neue" w:hAnsi="Helvetica Neue" w:cs="Helvetica Neue"/>
          <w:sz w:val="23"/>
          <w:szCs w:val="23"/>
        </w:rPr>
      </w:pPr>
    </w:p>
    <w:p w14:paraId="3806EECF" w14:textId="77777777" w:rsidR="004703C7" w:rsidRPr="00616220" w:rsidRDefault="004703C7" w:rsidP="004703C7">
      <w:pPr>
        <w:pStyle w:val="BodyB"/>
        <w:rPr>
          <w:rStyle w:val="None"/>
          <w:rFonts w:ascii="Helvetica Neue" w:hAnsi="Helvetica Neue"/>
          <w:b/>
          <w:sz w:val="23"/>
          <w:szCs w:val="23"/>
        </w:rPr>
      </w:pPr>
      <w:r w:rsidRPr="00616220">
        <w:rPr>
          <w:rStyle w:val="None"/>
          <w:rFonts w:ascii="Helvetica Neue" w:hAnsi="Helvetica Neue"/>
          <w:b/>
          <w:sz w:val="23"/>
          <w:szCs w:val="23"/>
        </w:rPr>
        <w:t>Exterior Door Hardware</w:t>
      </w:r>
      <w:r>
        <w:rPr>
          <w:rStyle w:val="None"/>
          <w:rFonts w:ascii="Helvetica Neue" w:hAnsi="Helvetica Neue"/>
          <w:b/>
          <w:sz w:val="23"/>
          <w:szCs w:val="23"/>
        </w:rPr>
        <w:t xml:space="preserve"> and Locks</w:t>
      </w:r>
    </w:p>
    <w:p w14:paraId="2AFA09E6" w14:textId="378FB08F" w:rsidR="009F5A63" w:rsidRDefault="004703C7" w:rsidP="00304BA5">
      <w:pPr>
        <w:pStyle w:val="BodyB"/>
        <w:numPr>
          <w:ilvl w:val="0"/>
          <w:numId w:val="7"/>
        </w:numPr>
        <w:ind w:left="720"/>
      </w:pPr>
      <w:r w:rsidRPr="00304BA5">
        <w:rPr>
          <w:rStyle w:val="None"/>
          <w:rFonts w:ascii="Helvetica Neue" w:eastAsia="Helvetica Neue" w:hAnsi="Helvetica Neue" w:cs="Helvetica Neue"/>
          <w:sz w:val="23"/>
          <w:szCs w:val="23"/>
        </w:rPr>
        <w:t xml:space="preserve">See UFGS 08 71 00 </w:t>
      </w:r>
      <w:r w:rsidRPr="00304BA5">
        <w:rPr>
          <w:rStyle w:val="None"/>
          <w:rFonts w:ascii="Helvetica Neue" w:eastAsia="Helvetica Neue" w:hAnsi="Helvetica Neue" w:cs="Helvetica Neue"/>
          <w:i/>
          <w:sz w:val="23"/>
          <w:szCs w:val="23"/>
        </w:rPr>
        <w:t>Door Hardware</w:t>
      </w:r>
    </w:p>
    <w:sectPr w:rsidR="009F5A63" w:rsidSect="00661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52F6"/>
    <w:multiLevelType w:val="hybridMultilevel"/>
    <w:tmpl w:val="E7B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6482"/>
    <w:multiLevelType w:val="hybridMultilevel"/>
    <w:tmpl w:val="1EDAF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308EC"/>
    <w:multiLevelType w:val="hybridMultilevel"/>
    <w:tmpl w:val="EC308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577A2"/>
    <w:multiLevelType w:val="hybridMultilevel"/>
    <w:tmpl w:val="4AAAC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0713F"/>
    <w:multiLevelType w:val="hybridMultilevel"/>
    <w:tmpl w:val="7D4681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8A4A4D"/>
    <w:multiLevelType w:val="hybridMultilevel"/>
    <w:tmpl w:val="443C3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F127B"/>
    <w:multiLevelType w:val="hybridMultilevel"/>
    <w:tmpl w:val="99F83482"/>
    <w:numStyleLink w:val="ImportedStyle2"/>
  </w:abstractNum>
  <w:abstractNum w:abstractNumId="7" w15:restartNumberingAfterBreak="0">
    <w:nsid w:val="50A04326"/>
    <w:multiLevelType w:val="hybridMultilevel"/>
    <w:tmpl w:val="99F83482"/>
    <w:styleLink w:val="ImportedStyle2"/>
    <w:lvl w:ilvl="0" w:tplc="DCF892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F07E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2BBB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4840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CA24D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000E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6EA0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30B0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DA9A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C7"/>
    <w:rsid w:val="001750E1"/>
    <w:rsid w:val="001C322E"/>
    <w:rsid w:val="002D1C2F"/>
    <w:rsid w:val="00304BA5"/>
    <w:rsid w:val="003B08AC"/>
    <w:rsid w:val="00403083"/>
    <w:rsid w:val="00452A51"/>
    <w:rsid w:val="004703C7"/>
    <w:rsid w:val="005315BC"/>
    <w:rsid w:val="00661F51"/>
    <w:rsid w:val="007501DD"/>
    <w:rsid w:val="007E5BD2"/>
    <w:rsid w:val="00CF7B54"/>
    <w:rsid w:val="00E7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3F1D9"/>
  <w14:defaultImageDpi w14:val="32767"/>
  <w15:chartTrackingRefBased/>
  <w15:docId w15:val="{CDD5A75B-614F-0142-8DEB-1A9B62FB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B">
    <w:name w:val="Body B"/>
    <w:rsid w:val="004703C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BodyA">
    <w:name w:val="Body A"/>
    <w:rsid w:val="004703C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None">
    <w:name w:val="None"/>
    <w:rsid w:val="004703C7"/>
  </w:style>
  <w:style w:type="numbering" w:customStyle="1" w:styleId="ImportedStyle2">
    <w:name w:val="Imported Style 2"/>
    <w:rsid w:val="004703C7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70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3C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3C7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3C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3C7"/>
    <w:rPr>
      <w:rFonts w:ascii="Times New Roman" w:hAnsi="Times New Roman" w:cs="Times New Roman"/>
      <w:sz w:val="18"/>
      <w:szCs w:val="18"/>
    </w:rPr>
  </w:style>
  <w:style w:type="paragraph" w:customStyle="1" w:styleId="Heading">
    <w:name w:val="Heading"/>
    <w:next w:val="BodyB"/>
    <w:rsid w:val="004703C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="Helvetica Neue" w:eastAsia="Arial Unicode MS" w:hAnsi="Helvetica Neue" w:cs="Arial Unicode MS"/>
      <w:color w:val="2F5496"/>
      <w:sz w:val="32"/>
      <w:szCs w:val="32"/>
      <w:u w:color="2F5496"/>
      <w:bdr w:val="nil"/>
    </w:rPr>
  </w:style>
  <w:style w:type="character" w:customStyle="1" w:styleId="Hyperlink0">
    <w:name w:val="Hyperlink.0"/>
    <w:basedOn w:val="None"/>
    <w:rsid w:val="004703C7"/>
    <w:rPr>
      <w:rFonts w:ascii="Times New Roman" w:eastAsia="Times New Roman" w:hAnsi="Times New Roman" w:cs="Times New Roman"/>
      <w:i/>
      <w:iCs/>
      <w:color w:val="2F7C27"/>
      <w:sz w:val="30"/>
      <w:szCs w:val="30"/>
      <w:u w:color="2F7C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rrdefense.org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Dean</dc:creator>
  <cp:keywords/>
  <dc:description/>
  <cp:lastModifiedBy>DeeDee Banks</cp:lastModifiedBy>
  <cp:revision>1</cp:revision>
  <dcterms:created xsi:type="dcterms:W3CDTF">2018-06-14T16:23:00Z</dcterms:created>
  <dcterms:modified xsi:type="dcterms:W3CDTF">2018-07-02T19:24:00Z</dcterms:modified>
</cp:coreProperties>
</file>